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4E20" w14:textId="77777777" w:rsidR="0001552D" w:rsidRDefault="0001552D" w:rsidP="0001552D">
      <w:pPr>
        <w:jc w:val="center"/>
        <w:rPr>
          <w:rFonts w:ascii="Times New Roman" w:eastAsia="Times New Roman" w:hAnsi="Times New Roman" w:cs="Times New Roman"/>
          <w:kern w:val="0"/>
          <w:lang w:val="el-GR" w:eastAsia="el-CY"/>
          <w14:ligatures w14:val="none"/>
        </w:rPr>
      </w:pPr>
      <w:r>
        <w:rPr>
          <w:noProof/>
        </w:rPr>
        <w:drawing>
          <wp:inline distT="0" distB="0" distL="0" distR="0" wp14:anchorId="6E6C5369" wp14:editId="4CC8DDF4">
            <wp:extent cx="3560445" cy="860181"/>
            <wp:effectExtent l="19050" t="19050" r="20955" b="16510"/>
            <wp:docPr id="1328293331" name="Εικόνα 2"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Πανεπιστημίου Κύπρου - Branding"/>
                    <pic:cNvPicPr>
                      <a:picLocks noChangeAspect="1" noChangeArrowheads="1"/>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571518" cy="862856"/>
                    </a:xfrm>
                    <a:prstGeom prst="rect">
                      <a:avLst/>
                    </a:prstGeom>
                    <a:noFill/>
                    <a:ln>
                      <a:solidFill>
                        <a:schemeClr val="tx1"/>
                      </a:solidFill>
                    </a:ln>
                  </pic:spPr>
                </pic:pic>
              </a:graphicData>
            </a:graphic>
          </wp:inline>
        </w:drawing>
      </w:r>
    </w:p>
    <w:p w14:paraId="7B07DB77" w14:textId="77777777" w:rsidR="0001552D" w:rsidRDefault="0001552D" w:rsidP="0001552D">
      <w:pPr>
        <w:jc w:val="both"/>
        <w:rPr>
          <w:rFonts w:ascii="Times New Roman" w:eastAsia="Times New Roman" w:hAnsi="Times New Roman" w:cs="Times New Roman"/>
          <w:kern w:val="0"/>
          <w:lang w:val="el-GR" w:eastAsia="el-CY"/>
          <w14:ligatures w14:val="none"/>
        </w:rPr>
      </w:pPr>
    </w:p>
    <w:p w14:paraId="777B6D1F" w14:textId="77777777" w:rsidR="0001552D" w:rsidRDefault="0001552D" w:rsidP="0001552D">
      <w:pPr>
        <w:jc w:val="both"/>
        <w:rPr>
          <w:rFonts w:ascii="Times New Roman" w:eastAsia="Times New Roman" w:hAnsi="Times New Roman" w:cs="Times New Roman"/>
          <w:kern w:val="0"/>
          <w:lang w:val="el-GR" w:eastAsia="el-CY"/>
          <w14:ligatures w14:val="none"/>
        </w:rPr>
      </w:pPr>
      <w:r>
        <w:rPr>
          <w:rFonts w:ascii="Times New Roman" w:eastAsia="Times New Roman" w:hAnsi="Times New Roman" w:cs="Times New Roman"/>
          <w:kern w:val="0"/>
          <w:lang w:val="el-GR" w:eastAsia="el-CY"/>
          <w14:ligatures w14:val="none"/>
        </w:rPr>
        <w:t>___________________________________________________________________________</w:t>
      </w:r>
    </w:p>
    <w:p w14:paraId="55163911" w14:textId="77777777" w:rsidR="0001552D" w:rsidRPr="0001552D" w:rsidRDefault="0001552D" w:rsidP="0001552D">
      <w:pPr>
        <w:spacing w:after="0" w:line="240" w:lineRule="auto"/>
        <w:jc w:val="both"/>
        <w:rPr>
          <w:rFonts w:ascii="Times New Roman" w:eastAsia="Times New Roman" w:hAnsi="Times New Roman" w:cs="Times New Roman"/>
          <w:kern w:val="0"/>
          <w:lang w:val="el-GR" w:eastAsia="el-CY"/>
          <w14:ligatures w14:val="none"/>
        </w:rPr>
      </w:pPr>
      <w:r w:rsidRPr="0001552D">
        <w:rPr>
          <w:rFonts w:ascii="Times New Roman" w:eastAsia="Times New Roman" w:hAnsi="Times New Roman" w:cs="Times New Roman"/>
          <w:b/>
          <w:bCs/>
          <w:kern w:val="0"/>
          <w:lang w:val="el-GR" w:eastAsia="el-CY"/>
          <w14:ligatures w14:val="none"/>
        </w:rPr>
        <w:t xml:space="preserve">ΤΟΜ 469 :  Τουρκοκυπριακή Κοινότητα </w:t>
      </w:r>
      <w:r w:rsidRPr="0001552D">
        <w:rPr>
          <w:rFonts w:ascii="Times New Roman" w:eastAsia="Times New Roman" w:hAnsi="Times New Roman" w:cs="Times New Roman"/>
          <w:kern w:val="0"/>
          <w:lang w:val="el-GR" w:eastAsia="el-CY"/>
          <w14:ligatures w14:val="none"/>
        </w:rPr>
        <w:t xml:space="preserve"> Δ/Π  16:30-18:00   ΠΤΕΡ  Ε116 </w:t>
      </w:r>
    </w:p>
    <w:p w14:paraId="173FF6BA" w14:textId="77777777" w:rsidR="0001552D" w:rsidRDefault="0001552D" w:rsidP="0001552D">
      <w:pPr>
        <w:spacing w:after="0" w:line="240" w:lineRule="auto"/>
        <w:jc w:val="both"/>
        <w:rPr>
          <w:rFonts w:ascii="Times New Roman" w:eastAsia="Times New Roman" w:hAnsi="Times New Roman" w:cs="Times New Roman"/>
          <w:b/>
          <w:bCs/>
          <w:kern w:val="0"/>
          <w:lang w:val="el-GR" w:eastAsia="el-CY"/>
          <w14:ligatures w14:val="none"/>
        </w:rPr>
      </w:pPr>
    </w:p>
    <w:p w14:paraId="6A8420B8" w14:textId="50B051D3" w:rsidR="0001552D" w:rsidRPr="0001552D" w:rsidRDefault="0001552D" w:rsidP="0001552D">
      <w:pPr>
        <w:spacing w:after="0" w:line="240" w:lineRule="auto"/>
        <w:jc w:val="both"/>
        <w:rPr>
          <w:rFonts w:ascii="Times New Roman" w:eastAsia="Times New Roman" w:hAnsi="Times New Roman" w:cs="Times New Roman"/>
          <w:kern w:val="0"/>
          <w:lang w:val="el-GR" w:eastAsia="el-CY"/>
          <w14:ligatures w14:val="none"/>
        </w:rPr>
      </w:pPr>
      <w:r w:rsidRPr="0001552D">
        <w:rPr>
          <w:rFonts w:ascii="Times New Roman" w:eastAsia="Times New Roman" w:hAnsi="Times New Roman" w:cs="Times New Roman"/>
          <w:b/>
          <w:bCs/>
          <w:kern w:val="0"/>
          <w:lang w:val="el-GR" w:eastAsia="el-CY"/>
          <w14:ligatures w14:val="none"/>
        </w:rPr>
        <w:t>ΔΙΑΛΕΞΗ  1</w:t>
      </w:r>
      <w:r w:rsidRPr="0001552D">
        <w:rPr>
          <w:rFonts w:ascii="Times New Roman" w:eastAsia="Times New Roman" w:hAnsi="Times New Roman" w:cs="Times New Roman"/>
          <w:b/>
          <w:bCs/>
          <w:kern w:val="0"/>
          <w:vertAlign w:val="superscript"/>
          <w:lang w:val="el-GR" w:eastAsia="el-CY"/>
          <w14:ligatures w14:val="none"/>
        </w:rPr>
        <w:t>η</w:t>
      </w:r>
      <w:r w:rsidRPr="0001552D">
        <w:rPr>
          <w:rFonts w:ascii="Times New Roman" w:eastAsia="Times New Roman" w:hAnsi="Times New Roman" w:cs="Times New Roman"/>
          <w:b/>
          <w:bCs/>
          <w:kern w:val="0"/>
          <w:lang w:val="el-GR" w:eastAsia="el-CY"/>
          <w14:ligatures w14:val="none"/>
        </w:rPr>
        <w:t xml:space="preserve"> : </w:t>
      </w:r>
      <w:r w:rsidRPr="0001552D">
        <w:rPr>
          <w:rFonts w:ascii="Times New Roman" w:hAnsi="Times New Roman" w:cs="Times New Roman"/>
          <w:lang w:val="el-GR"/>
        </w:rPr>
        <w:t>Τουρκοκύπριοι : μειονότητα ή  κοινότητα; : Η λεκτική επιλογή  ως πολιτική  πράξη &amp; Το εγχειρίδιο  του μαθήματος Ιστορίας της Γ’ Λυκείου</w:t>
      </w:r>
    </w:p>
    <w:p w14:paraId="5098364A" w14:textId="77777777" w:rsidR="0001552D" w:rsidRDefault="0001552D" w:rsidP="0001552D">
      <w:pPr>
        <w:spacing w:after="0" w:line="240" w:lineRule="auto"/>
        <w:jc w:val="both"/>
        <w:rPr>
          <w:rFonts w:ascii="Times New Roman" w:eastAsia="Times New Roman" w:hAnsi="Times New Roman" w:cs="Times New Roman"/>
          <w:kern w:val="0"/>
          <w:lang w:val="el-GR" w:eastAsia="el-CY"/>
          <w14:ligatures w14:val="none"/>
        </w:rPr>
      </w:pPr>
      <w:r>
        <w:rPr>
          <w:rFonts w:ascii="Times New Roman" w:eastAsia="Times New Roman" w:hAnsi="Times New Roman" w:cs="Times New Roman"/>
          <w:kern w:val="0"/>
          <w:lang w:val="el-GR" w:eastAsia="el-CY"/>
          <w14:ligatures w14:val="none"/>
        </w:rPr>
        <w:t>___________________________________________________________________________</w:t>
      </w:r>
    </w:p>
    <w:p w14:paraId="2C8F5764" w14:textId="77777777" w:rsidR="009D278D" w:rsidRDefault="009D278D" w:rsidP="0001552D">
      <w:pPr>
        <w:spacing w:after="0" w:line="240" w:lineRule="auto"/>
        <w:jc w:val="both"/>
        <w:rPr>
          <w:rFonts w:ascii="Times New Roman" w:eastAsia="Times New Roman" w:hAnsi="Times New Roman" w:cs="Times New Roman"/>
          <w:kern w:val="0"/>
          <w:lang w:val="el-GR" w:eastAsia="el-CY"/>
          <w14:ligatures w14:val="none"/>
        </w:rPr>
      </w:pPr>
    </w:p>
    <w:p w14:paraId="7A678B0C" w14:textId="102668CE" w:rsidR="0001552D" w:rsidRPr="00BF01FC" w:rsidRDefault="0001552D" w:rsidP="0001552D">
      <w:pPr>
        <w:spacing w:after="0" w:line="240" w:lineRule="auto"/>
        <w:jc w:val="both"/>
        <w:rPr>
          <w:rFonts w:ascii="Times New Roman" w:eastAsia="Times New Roman" w:hAnsi="Times New Roman" w:cs="Times New Roman"/>
          <w:kern w:val="0"/>
          <w:lang w:val="el-GR" w:eastAsia="el-CY"/>
          <w14:ligatures w14:val="none"/>
        </w:rPr>
      </w:pPr>
      <w:r w:rsidRPr="00BF01FC">
        <w:rPr>
          <w:rFonts w:ascii="Times New Roman" w:eastAsia="Times New Roman" w:hAnsi="Times New Roman" w:cs="Times New Roman"/>
          <w:kern w:val="0"/>
          <w:lang w:val="el-GR" w:eastAsia="el-CY"/>
          <w14:ligatures w14:val="none"/>
        </w:rPr>
        <w:t xml:space="preserve">Ελένη Χαραλάμπους </w:t>
      </w:r>
    </w:p>
    <w:p w14:paraId="714E4737" w14:textId="77777777" w:rsidR="0001552D" w:rsidRPr="00BF01FC" w:rsidRDefault="0001552D" w:rsidP="0001552D">
      <w:pPr>
        <w:spacing w:after="0" w:line="240" w:lineRule="auto"/>
        <w:jc w:val="both"/>
        <w:rPr>
          <w:rFonts w:ascii="Times New Roman" w:eastAsia="Times New Roman" w:hAnsi="Times New Roman" w:cs="Times New Roman"/>
          <w:kern w:val="0"/>
          <w:lang w:val="el-GR" w:eastAsia="el-CY"/>
          <w14:ligatures w14:val="none"/>
        </w:rPr>
      </w:pPr>
      <w:r w:rsidRPr="00BF01FC">
        <w:rPr>
          <w:rFonts w:ascii="Times New Roman" w:eastAsia="Times New Roman" w:hAnsi="Times New Roman" w:cs="Times New Roman"/>
          <w:kern w:val="0"/>
          <w:lang w:val="el-GR" w:eastAsia="el-CY"/>
          <w14:ligatures w14:val="none"/>
        </w:rPr>
        <w:t>Ειδική Επιστήμονας</w:t>
      </w:r>
    </w:p>
    <w:p w14:paraId="630EEC8F" w14:textId="77777777" w:rsidR="0001552D" w:rsidRPr="00BF01FC" w:rsidRDefault="0001552D" w:rsidP="0001552D">
      <w:pPr>
        <w:spacing w:after="0" w:line="240" w:lineRule="auto"/>
        <w:jc w:val="both"/>
        <w:rPr>
          <w:rFonts w:ascii="Times New Roman" w:eastAsia="Times New Roman" w:hAnsi="Times New Roman" w:cs="Times New Roman"/>
          <w:kern w:val="0"/>
          <w:lang w:val="el-GR" w:eastAsia="el-CY"/>
          <w14:ligatures w14:val="none"/>
        </w:rPr>
      </w:pPr>
      <w:r w:rsidRPr="00BF01FC">
        <w:rPr>
          <w:rFonts w:ascii="Times New Roman" w:eastAsia="Times New Roman" w:hAnsi="Times New Roman" w:cs="Times New Roman"/>
          <w:kern w:val="0"/>
          <w:lang w:val="el-GR" w:eastAsia="el-CY"/>
          <w14:ligatures w14:val="none"/>
        </w:rPr>
        <w:t>Τμήμα Το</w:t>
      </w:r>
      <w:r>
        <w:rPr>
          <w:rFonts w:ascii="Times New Roman" w:eastAsia="Times New Roman" w:hAnsi="Times New Roman" w:cs="Times New Roman"/>
          <w:kern w:val="0"/>
          <w:lang w:val="el-GR" w:eastAsia="el-CY"/>
          <w14:ligatures w14:val="none"/>
        </w:rPr>
        <w:t>υ</w:t>
      </w:r>
      <w:r w:rsidRPr="00BF01FC">
        <w:rPr>
          <w:rFonts w:ascii="Times New Roman" w:eastAsia="Times New Roman" w:hAnsi="Times New Roman" w:cs="Times New Roman"/>
          <w:kern w:val="0"/>
          <w:lang w:val="el-GR" w:eastAsia="el-CY"/>
          <w14:ligatures w14:val="none"/>
        </w:rPr>
        <w:t>ρκικ</w:t>
      </w:r>
      <w:r>
        <w:rPr>
          <w:rFonts w:ascii="Times New Roman" w:eastAsia="Times New Roman" w:hAnsi="Times New Roman" w:cs="Times New Roman"/>
          <w:kern w:val="0"/>
          <w:lang w:val="el-GR" w:eastAsia="el-CY"/>
          <w14:ligatures w14:val="none"/>
        </w:rPr>
        <w:t>ώ</w:t>
      </w:r>
      <w:r w:rsidRPr="00BF01FC">
        <w:rPr>
          <w:rFonts w:ascii="Times New Roman" w:eastAsia="Times New Roman" w:hAnsi="Times New Roman" w:cs="Times New Roman"/>
          <w:kern w:val="0"/>
          <w:lang w:val="el-GR" w:eastAsia="el-CY"/>
          <w14:ligatures w14:val="none"/>
        </w:rPr>
        <w:t>ν και Μεσανατολικών Σπουδών</w:t>
      </w:r>
    </w:p>
    <w:p w14:paraId="4E961339" w14:textId="77777777" w:rsidR="0001552D" w:rsidRPr="00BF01FC" w:rsidRDefault="0001552D" w:rsidP="0001552D">
      <w:pPr>
        <w:spacing w:after="0" w:line="240" w:lineRule="auto"/>
        <w:jc w:val="both"/>
        <w:rPr>
          <w:rFonts w:ascii="Times New Roman" w:eastAsia="Times New Roman" w:hAnsi="Times New Roman" w:cs="Times New Roman"/>
          <w:kern w:val="0"/>
          <w:lang w:val="el-GR" w:eastAsia="el-CY"/>
          <w14:ligatures w14:val="none"/>
        </w:rPr>
      </w:pPr>
      <w:r>
        <w:rPr>
          <w:rFonts w:ascii="Times New Roman" w:eastAsia="Times New Roman" w:hAnsi="Times New Roman" w:cs="Times New Roman"/>
          <w:kern w:val="0"/>
          <w:lang w:val="el-GR" w:eastAsia="el-CY"/>
          <w14:ligatures w14:val="none"/>
        </w:rPr>
        <w:t xml:space="preserve">Εαρινό </w:t>
      </w:r>
      <w:r w:rsidRPr="00BF01FC">
        <w:rPr>
          <w:rFonts w:ascii="Times New Roman" w:eastAsia="Times New Roman" w:hAnsi="Times New Roman" w:cs="Times New Roman"/>
          <w:kern w:val="0"/>
          <w:lang w:val="el-GR" w:eastAsia="el-CY"/>
          <w14:ligatures w14:val="none"/>
        </w:rPr>
        <w:t>Εξάμηνο 202</w:t>
      </w:r>
      <w:r>
        <w:rPr>
          <w:rFonts w:ascii="Times New Roman" w:eastAsia="Times New Roman" w:hAnsi="Times New Roman" w:cs="Times New Roman"/>
          <w:kern w:val="0"/>
          <w:lang w:val="el-GR" w:eastAsia="el-CY"/>
          <w14:ligatures w14:val="none"/>
        </w:rPr>
        <w:t>5</w:t>
      </w:r>
    </w:p>
    <w:p w14:paraId="2D0C6CA2" w14:textId="77777777" w:rsidR="0001552D" w:rsidRDefault="0001552D" w:rsidP="0001552D">
      <w:pPr>
        <w:spacing w:after="0" w:line="240" w:lineRule="auto"/>
        <w:jc w:val="both"/>
        <w:rPr>
          <w:rFonts w:ascii="Times New Roman" w:eastAsia="Times New Roman" w:hAnsi="Times New Roman" w:cs="Times New Roman"/>
          <w:kern w:val="0"/>
          <w:lang w:val="el-GR" w:eastAsia="el-CY"/>
          <w14:ligatures w14:val="none"/>
        </w:rPr>
      </w:pPr>
      <w:r>
        <w:rPr>
          <w:rFonts w:ascii="Times New Roman" w:eastAsia="Times New Roman" w:hAnsi="Times New Roman" w:cs="Times New Roman"/>
          <w:kern w:val="0"/>
          <w:lang w:val="el-GR" w:eastAsia="el-CY"/>
          <w14:ligatures w14:val="none"/>
        </w:rPr>
        <w:t>___________________________________________________________________________</w:t>
      </w:r>
    </w:p>
    <w:p w14:paraId="19A0FCEE" w14:textId="77777777" w:rsidR="0001552D" w:rsidRDefault="0001552D" w:rsidP="005D4916">
      <w:pPr>
        <w:spacing w:after="0" w:line="276" w:lineRule="auto"/>
        <w:jc w:val="both"/>
        <w:rPr>
          <w:rFonts w:ascii="Times New Roman" w:hAnsi="Times New Roman" w:cs="Times New Roman"/>
          <w:b/>
          <w:bCs/>
          <w:sz w:val="24"/>
          <w:szCs w:val="24"/>
          <w:lang w:val="el-GR"/>
        </w:rPr>
      </w:pPr>
    </w:p>
    <w:p w14:paraId="10E2F876" w14:textId="38F7E88B" w:rsidR="003E6F8E" w:rsidRPr="0001552D" w:rsidRDefault="00F856FA" w:rsidP="005D4916">
      <w:pPr>
        <w:spacing w:after="0" w:line="276" w:lineRule="auto"/>
        <w:jc w:val="both"/>
        <w:rPr>
          <w:rFonts w:ascii="Times New Roman" w:hAnsi="Times New Roman" w:cs="Times New Roman"/>
          <w:b/>
          <w:bCs/>
          <w:sz w:val="24"/>
          <w:szCs w:val="24"/>
          <w:lang w:val="el-GR"/>
        </w:rPr>
      </w:pPr>
      <w:r w:rsidRPr="0001552D">
        <w:rPr>
          <w:rFonts w:ascii="Times New Roman" w:hAnsi="Times New Roman" w:cs="Times New Roman"/>
          <w:b/>
          <w:bCs/>
          <w:sz w:val="24"/>
          <w:szCs w:val="24"/>
          <w:lang w:val="el-GR"/>
        </w:rPr>
        <w:t xml:space="preserve">Πίνακας περιεχομένων </w:t>
      </w:r>
    </w:p>
    <w:p w14:paraId="68C4EE2F" w14:textId="77777777" w:rsidR="00F856FA" w:rsidRPr="0001552D" w:rsidRDefault="00F856FA" w:rsidP="005D4916">
      <w:pPr>
        <w:spacing w:after="0" w:line="276" w:lineRule="auto"/>
        <w:jc w:val="both"/>
        <w:rPr>
          <w:rFonts w:ascii="Times New Roman" w:eastAsia="Times New Roman" w:hAnsi="Times New Roman" w:cs="Times New Roman"/>
          <w:kern w:val="0"/>
          <w:sz w:val="24"/>
          <w:szCs w:val="24"/>
          <w:lang w:val="el-GR" w:eastAsia="el-CY"/>
          <w14:ligatures w14:val="none"/>
        </w:rPr>
      </w:pPr>
    </w:p>
    <w:p w14:paraId="65F27FED" w14:textId="7BB8B66A" w:rsidR="00F856FA" w:rsidRPr="00973D0C" w:rsidRDefault="008369BC" w:rsidP="00973D0C">
      <w:pPr>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1</w:t>
      </w:r>
      <w:r w:rsidR="00F856FA" w:rsidRPr="00973D0C">
        <w:rPr>
          <w:rFonts w:ascii="Times New Roman" w:hAnsi="Times New Roman" w:cs="Times New Roman"/>
          <w:sz w:val="24"/>
          <w:szCs w:val="24"/>
          <w:lang w:val="el-GR"/>
        </w:rPr>
        <w:t>.</w:t>
      </w:r>
      <w:r w:rsidR="005D4916" w:rsidRPr="00973D0C">
        <w:rPr>
          <w:rFonts w:ascii="Times New Roman" w:hAnsi="Times New Roman" w:cs="Times New Roman"/>
          <w:sz w:val="24"/>
          <w:szCs w:val="24"/>
          <w:lang w:val="el-GR"/>
        </w:rPr>
        <w:t xml:space="preserve"> </w:t>
      </w:r>
      <w:r w:rsidR="00973D0C" w:rsidRPr="00973D0C">
        <w:rPr>
          <w:rFonts w:ascii="Times New Roman" w:hAnsi="Times New Roman" w:cs="Times New Roman"/>
          <w:sz w:val="24"/>
          <w:szCs w:val="24"/>
          <w:lang w:val="el-GR"/>
        </w:rPr>
        <w:t xml:space="preserve">Η πηγή ως αφηγηματική  κατασκευή, η ιστορία ως   διαδικασία  επιλογής, οι σιωπές  της επίσημης ιστορίας  &amp;  η ιδεολογική  ταυτότητα του  ιστορικού   </w:t>
      </w:r>
    </w:p>
    <w:p w14:paraId="1652516A" w14:textId="49E2CD1F" w:rsidR="003E6F8E" w:rsidRPr="00973D0C" w:rsidRDefault="003E6F8E" w:rsidP="00973D0C">
      <w:pPr>
        <w:spacing w:after="0" w:line="240" w:lineRule="auto"/>
        <w:jc w:val="both"/>
        <w:rPr>
          <w:rFonts w:ascii="Times New Roman" w:hAnsi="Times New Roman" w:cs="Times New Roman"/>
          <w:sz w:val="24"/>
          <w:szCs w:val="24"/>
          <w:lang w:val="el-GR"/>
        </w:rPr>
      </w:pPr>
      <w:r w:rsidRPr="00973D0C">
        <w:rPr>
          <w:rFonts w:ascii="Times New Roman" w:hAnsi="Times New Roman" w:cs="Times New Roman"/>
          <w:sz w:val="24"/>
          <w:szCs w:val="24"/>
          <w:lang w:val="el-GR"/>
        </w:rPr>
        <w:t>2. Το εγχειρίδιο  του μαθήματος  Ιστορίας της Γ’ Λυκείου</w:t>
      </w:r>
    </w:p>
    <w:p w14:paraId="232294CB" w14:textId="48AF04F3" w:rsidR="00F856FA" w:rsidRPr="00973D0C" w:rsidRDefault="003E6F8E" w:rsidP="00973D0C">
      <w:pPr>
        <w:spacing w:after="0" w:line="240" w:lineRule="auto"/>
        <w:jc w:val="both"/>
        <w:rPr>
          <w:rFonts w:ascii="Times New Roman" w:hAnsi="Times New Roman" w:cs="Times New Roman"/>
          <w:sz w:val="24"/>
          <w:szCs w:val="24"/>
          <w:lang w:val="el-GR"/>
        </w:rPr>
      </w:pPr>
      <w:r w:rsidRPr="00973D0C">
        <w:rPr>
          <w:rFonts w:ascii="Times New Roman" w:hAnsi="Times New Roman" w:cs="Times New Roman"/>
          <w:sz w:val="24"/>
          <w:szCs w:val="24"/>
          <w:lang w:val="el-GR"/>
        </w:rPr>
        <w:t xml:space="preserve">3. </w:t>
      </w:r>
      <w:r w:rsidR="00F856FA" w:rsidRPr="00973D0C">
        <w:rPr>
          <w:rFonts w:ascii="Times New Roman" w:hAnsi="Times New Roman" w:cs="Times New Roman"/>
          <w:sz w:val="24"/>
          <w:szCs w:val="24"/>
          <w:lang w:val="el-GR"/>
        </w:rPr>
        <w:t>Επιλεγμένη  βιβλιογραφία</w:t>
      </w:r>
    </w:p>
    <w:p w14:paraId="00B30698" w14:textId="77777777" w:rsidR="00F856FA" w:rsidRPr="0001552D" w:rsidRDefault="00F856FA" w:rsidP="00973D0C">
      <w:pPr>
        <w:spacing w:after="0" w:line="240" w:lineRule="auto"/>
        <w:jc w:val="both"/>
        <w:rPr>
          <w:rFonts w:ascii="Times New Roman" w:eastAsia="Times New Roman" w:hAnsi="Times New Roman" w:cs="Times New Roman"/>
          <w:kern w:val="0"/>
          <w:sz w:val="24"/>
          <w:szCs w:val="24"/>
          <w:lang w:val="el-GR" w:eastAsia="el-CY"/>
          <w14:ligatures w14:val="none"/>
        </w:rPr>
      </w:pPr>
    </w:p>
    <w:p w14:paraId="6F109656" w14:textId="77777777" w:rsidR="00F856FA" w:rsidRPr="0001552D" w:rsidRDefault="00F856FA" w:rsidP="005D4916">
      <w:pPr>
        <w:spacing w:after="0" w:line="276" w:lineRule="auto"/>
        <w:jc w:val="both"/>
        <w:rPr>
          <w:rFonts w:ascii="Times New Roman" w:eastAsia="Times New Roman" w:hAnsi="Times New Roman" w:cs="Times New Roman"/>
          <w:b/>
          <w:bCs/>
          <w:kern w:val="0"/>
          <w:sz w:val="24"/>
          <w:szCs w:val="24"/>
          <w:lang w:val="el-GR" w:eastAsia="el-CY"/>
          <w14:ligatures w14:val="none"/>
        </w:rPr>
      </w:pPr>
      <w:r w:rsidRPr="0001552D">
        <w:rPr>
          <w:rFonts w:ascii="Times New Roman" w:eastAsia="Times New Roman" w:hAnsi="Times New Roman" w:cs="Times New Roman"/>
          <w:b/>
          <w:bCs/>
          <w:kern w:val="0"/>
          <w:sz w:val="24"/>
          <w:szCs w:val="24"/>
          <w:lang w:val="el-GR" w:eastAsia="el-CY"/>
          <w14:ligatures w14:val="none"/>
        </w:rPr>
        <w:t xml:space="preserve">Στόχοι ενότητας </w:t>
      </w:r>
    </w:p>
    <w:p w14:paraId="6A644605" w14:textId="77777777" w:rsidR="00F856FA" w:rsidRPr="0001552D" w:rsidRDefault="00F856FA" w:rsidP="005D4916">
      <w:pPr>
        <w:spacing w:after="0" w:line="276" w:lineRule="auto"/>
        <w:jc w:val="both"/>
        <w:rPr>
          <w:rFonts w:ascii="Times New Roman" w:hAnsi="Times New Roman" w:cs="Times New Roman"/>
          <w:sz w:val="24"/>
          <w:szCs w:val="24"/>
          <w:lang w:val="el-GR"/>
        </w:rPr>
      </w:pPr>
    </w:p>
    <w:p w14:paraId="23DF1F09" w14:textId="6E247831" w:rsidR="00F856FA" w:rsidRPr="008369BC" w:rsidRDefault="008369BC" w:rsidP="008369BC">
      <w:pPr>
        <w:spacing w:after="0" w:line="276" w:lineRule="auto"/>
        <w:jc w:val="both"/>
        <w:rPr>
          <w:rFonts w:ascii="Times New Roman" w:eastAsia="Times New Roman" w:hAnsi="Times New Roman" w:cs="Times New Roman"/>
          <w:b/>
          <w:bCs/>
          <w:kern w:val="0"/>
          <w:sz w:val="24"/>
          <w:szCs w:val="24"/>
          <w:lang w:val="el-GR" w:eastAsia="el-CY"/>
          <w14:ligatures w14:val="none"/>
        </w:rPr>
      </w:pPr>
      <w:r>
        <w:rPr>
          <w:rFonts w:ascii="Times New Roman" w:hAnsi="Times New Roman" w:cs="Times New Roman"/>
          <w:sz w:val="24"/>
          <w:szCs w:val="24"/>
          <w:lang w:val="el-GR"/>
        </w:rPr>
        <w:t xml:space="preserve">1. </w:t>
      </w:r>
      <w:r w:rsidR="00F856FA" w:rsidRPr="008369BC">
        <w:rPr>
          <w:rFonts w:ascii="Times New Roman" w:hAnsi="Times New Roman" w:cs="Times New Roman"/>
          <w:sz w:val="24"/>
          <w:szCs w:val="24"/>
          <w:lang w:val="el-GR"/>
        </w:rPr>
        <w:t xml:space="preserve">Απέναντι σε μια συμβατική αντίληψη που θέλει την ιστορία να καταγράφει γεγονότα ή να αναπαριστά «πιστά» το παρελθόν η διάλεξη αυτή θα εξετάσει  την ιστορία </w:t>
      </w:r>
      <w:r>
        <w:rPr>
          <w:rFonts w:ascii="Times New Roman" w:hAnsi="Times New Roman" w:cs="Times New Roman"/>
          <w:sz w:val="24"/>
          <w:szCs w:val="24"/>
          <w:lang w:val="el-GR"/>
        </w:rPr>
        <w:t>«</w:t>
      </w:r>
      <w:r w:rsidR="00F856FA" w:rsidRPr="008369BC">
        <w:rPr>
          <w:rFonts w:ascii="Times New Roman" w:hAnsi="Times New Roman" w:cs="Times New Roman"/>
          <w:sz w:val="24"/>
          <w:szCs w:val="24"/>
          <w:lang w:val="el-GR"/>
        </w:rPr>
        <w:t>ως πεδίο μάχης</w:t>
      </w:r>
      <w:r>
        <w:rPr>
          <w:rFonts w:ascii="Times New Roman" w:hAnsi="Times New Roman" w:cs="Times New Roman"/>
          <w:sz w:val="24"/>
          <w:szCs w:val="24"/>
          <w:lang w:val="el-GR"/>
        </w:rPr>
        <w:t>»</w:t>
      </w:r>
      <w:r w:rsidR="0001552D" w:rsidRPr="008369BC">
        <w:rPr>
          <w:rFonts w:ascii="Times New Roman" w:hAnsi="Times New Roman" w:cs="Times New Roman"/>
          <w:sz w:val="24"/>
          <w:szCs w:val="24"/>
          <w:lang w:val="el-GR"/>
        </w:rPr>
        <w:t>.</w:t>
      </w:r>
    </w:p>
    <w:p w14:paraId="41B6615B" w14:textId="77777777" w:rsidR="00F856FA" w:rsidRPr="0001552D" w:rsidRDefault="00F856FA" w:rsidP="005D4916">
      <w:pPr>
        <w:spacing w:after="0" w:line="276" w:lineRule="auto"/>
        <w:jc w:val="both"/>
        <w:rPr>
          <w:rFonts w:ascii="Times New Roman" w:eastAsia="Times New Roman" w:hAnsi="Times New Roman" w:cs="Times New Roman"/>
          <w:b/>
          <w:bCs/>
          <w:kern w:val="0"/>
          <w:sz w:val="24"/>
          <w:szCs w:val="24"/>
          <w:lang w:val="el-GR" w:eastAsia="el-CY"/>
          <w14:ligatures w14:val="none"/>
        </w:rPr>
      </w:pPr>
    </w:p>
    <w:p w14:paraId="0CC1A5AC" w14:textId="77777777" w:rsidR="00F856FA" w:rsidRPr="0001552D" w:rsidRDefault="00F856FA" w:rsidP="005D4916">
      <w:pPr>
        <w:spacing w:after="0" w:line="276" w:lineRule="auto"/>
        <w:jc w:val="both"/>
        <w:rPr>
          <w:rFonts w:ascii="Times New Roman" w:eastAsia="Times New Roman" w:hAnsi="Times New Roman" w:cs="Times New Roman"/>
          <w:b/>
          <w:bCs/>
          <w:kern w:val="0"/>
          <w:sz w:val="24"/>
          <w:szCs w:val="24"/>
          <w:lang w:val="el-GR" w:eastAsia="el-CY"/>
          <w14:ligatures w14:val="none"/>
        </w:rPr>
      </w:pPr>
      <w:r w:rsidRPr="0001552D">
        <w:rPr>
          <w:rFonts w:ascii="Times New Roman" w:eastAsia="Times New Roman" w:hAnsi="Times New Roman" w:cs="Times New Roman"/>
          <w:b/>
          <w:bCs/>
          <w:kern w:val="0"/>
          <w:sz w:val="24"/>
          <w:szCs w:val="24"/>
          <w:lang w:val="el-GR" w:eastAsia="el-CY"/>
          <w14:ligatures w14:val="none"/>
        </w:rPr>
        <w:t>Περιεχόμενο  ενότητας</w:t>
      </w:r>
    </w:p>
    <w:p w14:paraId="73E93AC2" w14:textId="77777777" w:rsidR="003E6F8E" w:rsidRPr="0001552D" w:rsidRDefault="003E6F8E" w:rsidP="005D4916">
      <w:pPr>
        <w:spacing w:after="0" w:line="276" w:lineRule="auto"/>
        <w:jc w:val="both"/>
        <w:rPr>
          <w:rFonts w:ascii="Times New Roman" w:eastAsia="Times New Roman" w:hAnsi="Times New Roman" w:cs="Times New Roman"/>
          <w:kern w:val="0"/>
          <w:sz w:val="24"/>
          <w:szCs w:val="24"/>
          <w:lang w:val="el-GR" w:eastAsia="el-CY"/>
          <w14:ligatures w14:val="none"/>
        </w:rPr>
      </w:pPr>
    </w:p>
    <w:p w14:paraId="4284A1FB" w14:textId="2DC47668" w:rsidR="00F856FA" w:rsidRPr="0001552D" w:rsidRDefault="0001552D" w:rsidP="005D4916">
      <w:pPr>
        <w:spacing w:after="0"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1.</w:t>
      </w:r>
      <w:r w:rsidR="00F856FA" w:rsidRPr="0001552D">
        <w:rPr>
          <w:rFonts w:ascii="Times New Roman" w:hAnsi="Times New Roman" w:cs="Times New Roman"/>
          <w:sz w:val="24"/>
          <w:szCs w:val="24"/>
          <w:lang w:val="el-GR"/>
        </w:rPr>
        <w:t xml:space="preserve">Διαφορετικοί τρόποι θέασης των πραγμάτων </w:t>
      </w:r>
    </w:p>
    <w:p w14:paraId="7546F66B" w14:textId="35295194" w:rsidR="00F856FA" w:rsidRPr="0001552D" w:rsidRDefault="0001552D" w:rsidP="005D4916">
      <w:pPr>
        <w:spacing w:after="0"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2.</w:t>
      </w:r>
      <w:r w:rsidR="00F856FA" w:rsidRPr="0001552D">
        <w:rPr>
          <w:rFonts w:ascii="Times New Roman" w:hAnsi="Times New Roman" w:cs="Times New Roman"/>
          <w:sz w:val="24"/>
          <w:szCs w:val="24"/>
          <w:lang w:val="el-GR"/>
        </w:rPr>
        <w:t>Εργαλειακός  ρόλος  της ιστορίας</w:t>
      </w:r>
    </w:p>
    <w:p w14:paraId="3E6857B7" w14:textId="6C216242" w:rsidR="00F856FA" w:rsidRPr="0001552D" w:rsidRDefault="0001552D" w:rsidP="005D4916">
      <w:pPr>
        <w:spacing w:after="0" w:line="276" w:lineRule="auto"/>
        <w:jc w:val="both"/>
        <w:rPr>
          <w:rFonts w:ascii="Times New Roman" w:hAnsi="Times New Roman" w:cs="Times New Roman"/>
          <w:sz w:val="24"/>
          <w:szCs w:val="24"/>
          <w:lang w:val="el-GR"/>
        </w:rPr>
      </w:pPr>
      <w:r>
        <w:rPr>
          <w:rFonts w:ascii="Times New Roman" w:hAnsi="Times New Roman" w:cs="Times New Roman"/>
          <w:color w:val="000000" w:themeColor="text1"/>
          <w:sz w:val="24"/>
          <w:szCs w:val="24"/>
          <w:lang w:val="el-GR"/>
        </w:rPr>
        <w:t>3.</w:t>
      </w:r>
      <w:r w:rsidR="00F856FA" w:rsidRPr="0001552D">
        <w:rPr>
          <w:rFonts w:ascii="Times New Roman" w:hAnsi="Times New Roman" w:cs="Times New Roman"/>
          <w:color w:val="000000" w:themeColor="text1"/>
          <w:sz w:val="24"/>
          <w:szCs w:val="24"/>
          <w:lang w:val="el-GR"/>
        </w:rPr>
        <w:t>Παραδοσιακή ιστορική έρευνα</w:t>
      </w:r>
      <w:r w:rsidR="003A3EEA" w:rsidRPr="0001552D">
        <w:rPr>
          <w:rFonts w:ascii="Times New Roman" w:hAnsi="Times New Roman" w:cs="Times New Roman"/>
          <w:color w:val="000000" w:themeColor="text1"/>
          <w:sz w:val="24"/>
          <w:szCs w:val="24"/>
          <w:lang w:val="el-GR"/>
        </w:rPr>
        <w:t xml:space="preserve"> &amp;</w:t>
      </w:r>
      <w:r w:rsidR="00F856FA" w:rsidRPr="0001552D">
        <w:rPr>
          <w:rFonts w:ascii="Times New Roman" w:hAnsi="Times New Roman" w:cs="Times New Roman"/>
          <w:color w:val="000000" w:themeColor="text1"/>
          <w:sz w:val="24"/>
          <w:szCs w:val="24"/>
          <w:lang w:val="el-GR"/>
        </w:rPr>
        <w:t xml:space="preserve"> </w:t>
      </w:r>
      <w:r w:rsidR="003A3EEA" w:rsidRPr="0001552D">
        <w:rPr>
          <w:rFonts w:ascii="Times New Roman" w:hAnsi="Times New Roman" w:cs="Times New Roman"/>
          <w:color w:val="000000" w:themeColor="text1"/>
          <w:sz w:val="24"/>
          <w:szCs w:val="24"/>
          <w:lang w:val="el-GR"/>
        </w:rPr>
        <w:t xml:space="preserve"> </w:t>
      </w:r>
      <w:r w:rsidR="003A3EEA" w:rsidRPr="0001552D">
        <w:rPr>
          <w:rFonts w:ascii="Times New Roman" w:eastAsia="Times New Roman" w:hAnsi="Times New Roman" w:cs="Times New Roman"/>
          <w:kern w:val="0"/>
          <w:sz w:val="24"/>
          <w:szCs w:val="24"/>
          <w:lang w:val="el-GR" w:eastAsia="el-CY"/>
          <w14:ligatures w14:val="none"/>
        </w:rPr>
        <w:t>εθνική  μνήμη</w:t>
      </w:r>
      <w:r w:rsidR="003A3EEA" w:rsidRPr="0001552D">
        <w:rPr>
          <w:rFonts w:ascii="Times New Roman" w:hAnsi="Times New Roman" w:cs="Times New Roman"/>
          <w:color w:val="000000" w:themeColor="text1"/>
          <w:sz w:val="24"/>
          <w:szCs w:val="24"/>
          <w:lang w:val="tr-TR"/>
        </w:rPr>
        <w:t xml:space="preserve"> </w:t>
      </w:r>
      <w:r w:rsidR="003A3EEA" w:rsidRPr="0001552D">
        <w:rPr>
          <w:rFonts w:ascii="Times New Roman" w:hAnsi="Times New Roman" w:cs="Times New Roman"/>
          <w:color w:val="000000" w:themeColor="text1"/>
          <w:sz w:val="24"/>
          <w:szCs w:val="24"/>
          <w:lang w:val="tr-TR"/>
        </w:rPr>
        <w:sym w:font="Wingdings" w:char="F0F0"/>
      </w:r>
      <w:r w:rsidR="003A3EEA" w:rsidRPr="0001552D">
        <w:rPr>
          <w:rFonts w:ascii="Times New Roman" w:hAnsi="Times New Roman" w:cs="Times New Roman"/>
          <w:color w:val="000000" w:themeColor="text1"/>
          <w:sz w:val="24"/>
          <w:szCs w:val="24"/>
          <w:lang w:val="tr-TR"/>
        </w:rPr>
        <w:t xml:space="preserve"> </w:t>
      </w:r>
      <w:r w:rsidR="00F856FA" w:rsidRPr="0001552D">
        <w:rPr>
          <w:rFonts w:ascii="Times New Roman" w:hAnsi="Times New Roman" w:cs="Times New Roman"/>
          <w:color w:val="000000" w:themeColor="text1"/>
          <w:sz w:val="24"/>
          <w:szCs w:val="24"/>
          <w:lang w:val="el-GR"/>
        </w:rPr>
        <w:t xml:space="preserve"> Διεπιστημονικότητα </w:t>
      </w:r>
      <w:r w:rsidR="003A3EEA" w:rsidRPr="0001552D">
        <w:rPr>
          <w:rFonts w:ascii="Times New Roman" w:hAnsi="Times New Roman" w:cs="Times New Roman"/>
          <w:color w:val="000000" w:themeColor="text1"/>
          <w:sz w:val="24"/>
          <w:szCs w:val="24"/>
          <w:lang w:val="el-GR"/>
        </w:rPr>
        <w:t xml:space="preserve">&amp; </w:t>
      </w:r>
      <w:r w:rsidR="003A3EEA" w:rsidRPr="0001552D">
        <w:rPr>
          <w:rFonts w:ascii="Times New Roman" w:eastAsia="Times New Roman" w:hAnsi="Times New Roman" w:cs="Times New Roman"/>
          <w:kern w:val="0"/>
          <w:sz w:val="24"/>
          <w:szCs w:val="24"/>
          <w:lang w:val="el-GR" w:eastAsia="el-CY"/>
          <w14:ligatures w14:val="none"/>
        </w:rPr>
        <w:t xml:space="preserve">ιστορική εντιμότητα  </w:t>
      </w:r>
    </w:p>
    <w:p w14:paraId="43F9D03C" w14:textId="678BC832" w:rsidR="00F856FA" w:rsidRPr="0001552D" w:rsidRDefault="0001552D" w:rsidP="005D4916">
      <w:pPr>
        <w:spacing w:after="0" w:line="276" w:lineRule="auto"/>
        <w:jc w:val="both"/>
        <w:rPr>
          <w:rFonts w:ascii="Times New Roman" w:hAnsi="Times New Roman" w:cs="Times New Roman"/>
          <w:sz w:val="24"/>
          <w:szCs w:val="24"/>
          <w:shd w:val="clear" w:color="auto" w:fill="FFFFFF"/>
          <w:lang w:val="el-GR"/>
        </w:rPr>
      </w:pPr>
      <w:r>
        <w:rPr>
          <w:rFonts w:ascii="Times New Roman" w:hAnsi="Times New Roman" w:cs="Times New Roman"/>
          <w:sz w:val="24"/>
          <w:szCs w:val="24"/>
          <w:shd w:val="clear" w:color="auto" w:fill="FFFFFF"/>
          <w:lang w:val="el-GR"/>
        </w:rPr>
        <w:t>4.</w:t>
      </w:r>
      <w:r w:rsidR="00F856FA" w:rsidRPr="0001552D">
        <w:rPr>
          <w:rFonts w:ascii="Times New Roman" w:hAnsi="Times New Roman" w:cs="Times New Roman"/>
          <w:sz w:val="24"/>
          <w:szCs w:val="24"/>
          <w:shd w:val="clear" w:color="auto" w:fill="FFFFFF"/>
          <w:lang w:val="el-GR"/>
        </w:rPr>
        <w:t xml:space="preserve">Τα μνημεία  ως πολιτικές  επιλογές   </w:t>
      </w:r>
      <w:r>
        <w:rPr>
          <w:rFonts w:ascii="Times New Roman" w:hAnsi="Times New Roman" w:cs="Times New Roman"/>
          <w:sz w:val="24"/>
          <w:szCs w:val="24"/>
          <w:shd w:val="clear" w:color="auto" w:fill="FFFFFF"/>
          <w:lang w:val="el-GR"/>
        </w:rPr>
        <w:t xml:space="preserve">ή </w:t>
      </w:r>
      <w:r w:rsidR="00F856FA" w:rsidRPr="0001552D">
        <w:rPr>
          <w:rFonts w:ascii="Times New Roman" w:hAnsi="Times New Roman" w:cs="Times New Roman"/>
          <w:sz w:val="24"/>
          <w:szCs w:val="24"/>
          <w:shd w:val="clear" w:color="auto" w:fill="FFFFFF"/>
          <w:lang w:val="el-GR"/>
        </w:rPr>
        <w:t>ως  μνημονικές  επιταγές</w:t>
      </w:r>
      <w:r>
        <w:rPr>
          <w:rFonts w:ascii="Times New Roman" w:hAnsi="Times New Roman" w:cs="Times New Roman"/>
          <w:sz w:val="24"/>
          <w:szCs w:val="24"/>
          <w:shd w:val="clear" w:color="auto" w:fill="FFFFFF"/>
          <w:lang w:val="el-GR"/>
        </w:rPr>
        <w:t>;</w:t>
      </w:r>
    </w:p>
    <w:p w14:paraId="7A1CA6DB" w14:textId="5E1DE896" w:rsidR="005D4916" w:rsidRPr="0001552D" w:rsidRDefault="0001552D" w:rsidP="005D4916">
      <w:pPr>
        <w:spacing w:after="0" w:line="276" w:lineRule="auto"/>
        <w:jc w:val="both"/>
        <w:rPr>
          <w:rFonts w:ascii="Times New Roman" w:eastAsia="Times New Roman" w:hAnsi="Times New Roman" w:cs="Times New Roman"/>
          <w:kern w:val="0"/>
          <w:sz w:val="24"/>
          <w:szCs w:val="24"/>
          <w:lang w:val="el-GR" w:eastAsia="el-CY"/>
          <w14:ligatures w14:val="none"/>
        </w:rPr>
      </w:pPr>
      <w:r>
        <w:rPr>
          <w:rFonts w:ascii="Times New Roman" w:eastAsia="Times New Roman" w:hAnsi="Times New Roman" w:cs="Times New Roman"/>
          <w:kern w:val="0"/>
          <w:sz w:val="24"/>
          <w:szCs w:val="24"/>
          <w:lang w:val="el-GR" w:eastAsia="el-CY"/>
          <w14:ligatures w14:val="none"/>
        </w:rPr>
        <w:t>5.</w:t>
      </w:r>
      <w:r w:rsidR="00F856FA" w:rsidRPr="0001552D">
        <w:rPr>
          <w:rFonts w:ascii="Times New Roman" w:eastAsia="Times New Roman" w:hAnsi="Times New Roman" w:cs="Times New Roman"/>
          <w:kern w:val="0"/>
          <w:sz w:val="24"/>
          <w:szCs w:val="24"/>
          <w:lang w:val="el-GR" w:eastAsia="el-CY"/>
          <w14:ligatures w14:val="none"/>
        </w:rPr>
        <w:t xml:space="preserve">Τα ρεπερτόρια λόγου  σε σχέση  με  </w:t>
      </w:r>
      <w:r w:rsidR="003A3EEA" w:rsidRPr="0001552D">
        <w:rPr>
          <w:rFonts w:ascii="Times New Roman" w:eastAsia="Times New Roman" w:hAnsi="Times New Roman" w:cs="Times New Roman"/>
          <w:kern w:val="0"/>
          <w:sz w:val="24"/>
          <w:szCs w:val="24"/>
          <w:lang w:val="el-GR" w:eastAsia="el-CY"/>
          <w14:ligatures w14:val="none"/>
        </w:rPr>
        <w:t>τους Τουρκοκ</w:t>
      </w:r>
      <w:r w:rsidR="00B13EAA" w:rsidRPr="0001552D">
        <w:rPr>
          <w:rFonts w:ascii="Times New Roman" w:eastAsia="Times New Roman" w:hAnsi="Times New Roman" w:cs="Times New Roman"/>
          <w:kern w:val="0"/>
          <w:sz w:val="24"/>
          <w:szCs w:val="24"/>
          <w:lang w:val="el-GR" w:eastAsia="el-CY"/>
          <w14:ligatures w14:val="none"/>
        </w:rPr>
        <w:t>υ</w:t>
      </w:r>
      <w:r w:rsidR="003A3EEA" w:rsidRPr="0001552D">
        <w:rPr>
          <w:rFonts w:ascii="Times New Roman" w:eastAsia="Times New Roman" w:hAnsi="Times New Roman" w:cs="Times New Roman"/>
          <w:kern w:val="0"/>
          <w:sz w:val="24"/>
          <w:szCs w:val="24"/>
          <w:lang w:val="el-GR" w:eastAsia="el-CY"/>
          <w14:ligatures w14:val="none"/>
        </w:rPr>
        <w:t>πρ</w:t>
      </w:r>
      <w:r w:rsidR="00B13EAA" w:rsidRPr="0001552D">
        <w:rPr>
          <w:rFonts w:ascii="Times New Roman" w:eastAsia="Times New Roman" w:hAnsi="Times New Roman" w:cs="Times New Roman"/>
          <w:kern w:val="0"/>
          <w:sz w:val="24"/>
          <w:szCs w:val="24"/>
          <w:lang w:val="el-GR" w:eastAsia="el-CY"/>
          <w14:ligatures w14:val="none"/>
        </w:rPr>
        <w:t>ί</w:t>
      </w:r>
      <w:r w:rsidR="003A3EEA" w:rsidRPr="0001552D">
        <w:rPr>
          <w:rFonts w:ascii="Times New Roman" w:eastAsia="Times New Roman" w:hAnsi="Times New Roman" w:cs="Times New Roman"/>
          <w:kern w:val="0"/>
          <w:sz w:val="24"/>
          <w:szCs w:val="24"/>
          <w:lang w:val="el-GR" w:eastAsia="el-CY"/>
          <w14:ligatures w14:val="none"/>
        </w:rPr>
        <w:t>ους</w:t>
      </w:r>
      <w:r w:rsidR="00F856FA" w:rsidRPr="0001552D">
        <w:rPr>
          <w:rFonts w:ascii="Times New Roman" w:eastAsia="Times New Roman" w:hAnsi="Times New Roman" w:cs="Times New Roman"/>
          <w:kern w:val="0"/>
          <w:sz w:val="24"/>
          <w:szCs w:val="24"/>
          <w:lang w:val="el-GR" w:eastAsia="el-CY"/>
          <w14:ligatures w14:val="none"/>
        </w:rPr>
        <w:t xml:space="preserve"> – Η  κυρίαρχη  αφήγηση </w:t>
      </w:r>
    </w:p>
    <w:p w14:paraId="5DFCA55E" w14:textId="77777777" w:rsidR="005D4916" w:rsidRPr="0001552D" w:rsidRDefault="005D4916" w:rsidP="005D4916">
      <w:pPr>
        <w:spacing w:after="0" w:line="240" w:lineRule="auto"/>
        <w:jc w:val="both"/>
        <w:rPr>
          <w:rFonts w:ascii="Times New Roman" w:hAnsi="Times New Roman" w:cs="Times New Roman"/>
          <w:b/>
          <w:bCs/>
          <w:sz w:val="24"/>
          <w:szCs w:val="24"/>
          <w:lang w:val="el-GR"/>
        </w:rPr>
      </w:pPr>
    </w:p>
    <w:p w14:paraId="62981991" w14:textId="77777777" w:rsidR="005D4916" w:rsidRPr="0001552D" w:rsidRDefault="005D4916" w:rsidP="005D4916">
      <w:pPr>
        <w:spacing w:after="0" w:line="240" w:lineRule="auto"/>
        <w:jc w:val="both"/>
        <w:rPr>
          <w:rFonts w:ascii="Times New Roman" w:hAnsi="Times New Roman" w:cs="Times New Roman"/>
          <w:b/>
          <w:bCs/>
          <w:sz w:val="24"/>
          <w:szCs w:val="24"/>
          <w:lang w:val="el-GR"/>
        </w:rPr>
      </w:pPr>
    </w:p>
    <w:p w14:paraId="77C4ADDE" w14:textId="77777777" w:rsidR="005D4916" w:rsidRPr="0001552D" w:rsidRDefault="005D4916" w:rsidP="005D4916">
      <w:pPr>
        <w:spacing w:after="0" w:line="240" w:lineRule="auto"/>
        <w:jc w:val="both"/>
        <w:rPr>
          <w:rFonts w:ascii="Times New Roman" w:hAnsi="Times New Roman" w:cs="Times New Roman"/>
          <w:b/>
          <w:bCs/>
          <w:sz w:val="24"/>
          <w:szCs w:val="24"/>
          <w:lang w:val="el-GR"/>
        </w:rPr>
      </w:pPr>
    </w:p>
    <w:p w14:paraId="6A8777D1" w14:textId="77777777" w:rsidR="005D4916" w:rsidRPr="0001552D" w:rsidRDefault="005D4916" w:rsidP="005D4916">
      <w:pPr>
        <w:spacing w:after="0" w:line="240" w:lineRule="auto"/>
        <w:jc w:val="both"/>
        <w:rPr>
          <w:rFonts w:ascii="Times New Roman" w:hAnsi="Times New Roman" w:cs="Times New Roman"/>
          <w:b/>
          <w:bCs/>
          <w:sz w:val="24"/>
          <w:szCs w:val="24"/>
          <w:lang w:val="el-GR"/>
        </w:rPr>
      </w:pPr>
    </w:p>
    <w:p w14:paraId="0FA0E63F" w14:textId="77777777" w:rsidR="00CB13C2" w:rsidRPr="0001552D" w:rsidRDefault="00CB13C2" w:rsidP="005D4916">
      <w:pPr>
        <w:spacing w:after="0" w:line="240" w:lineRule="auto"/>
        <w:jc w:val="both"/>
        <w:rPr>
          <w:rFonts w:ascii="Times New Roman" w:hAnsi="Times New Roman" w:cs="Times New Roman"/>
          <w:b/>
          <w:bCs/>
          <w:sz w:val="24"/>
          <w:szCs w:val="24"/>
          <w:lang w:val="el-GR"/>
        </w:rPr>
      </w:pPr>
    </w:p>
    <w:p w14:paraId="49FE36C4" w14:textId="77777777" w:rsidR="003A3EEA" w:rsidRDefault="003A3EEA" w:rsidP="005D4916">
      <w:pPr>
        <w:spacing w:after="0" w:line="240" w:lineRule="auto"/>
        <w:jc w:val="both"/>
        <w:rPr>
          <w:rFonts w:ascii="Times New Roman" w:hAnsi="Times New Roman" w:cs="Times New Roman"/>
          <w:b/>
          <w:bCs/>
          <w:lang w:val="el-GR"/>
        </w:rPr>
      </w:pPr>
    </w:p>
    <w:p w14:paraId="6520DE2A" w14:textId="77777777" w:rsidR="0001552D" w:rsidRDefault="0001552D" w:rsidP="005D4916">
      <w:pPr>
        <w:spacing w:after="0" w:line="240" w:lineRule="auto"/>
        <w:jc w:val="both"/>
        <w:rPr>
          <w:rFonts w:ascii="Times New Roman" w:hAnsi="Times New Roman" w:cs="Times New Roman"/>
          <w:b/>
          <w:bCs/>
          <w:lang w:val="el-GR"/>
        </w:rPr>
      </w:pPr>
    </w:p>
    <w:p w14:paraId="1F6B9181" w14:textId="4AD67A1D" w:rsidR="00F856FA" w:rsidRPr="0001552D" w:rsidRDefault="00F856FA" w:rsidP="005D4916">
      <w:pPr>
        <w:spacing w:after="0" w:line="240" w:lineRule="auto"/>
        <w:jc w:val="both"/>
        <w:rPr>
          <w:rFonts w:ascii="Times New Roman" w:eastAsia="Times New Roman" w:hAnsi="Times New Roman" w:cs="Times New Roman"/>
          <w:kern w:val="0"/>
          <w:sz w:val="24"/>
          <w:szCs w:val="24"/>
          <w:lang w:val="el-GR" w:eastAsia="el-CY"/>
          <w14:ligatures w14:val="none"/>
        </w:rPr>
      </w:pPr>
      <w:r w:rsidRPr="0001552D">
        <w:rPr>
          <w:rFonts w:ascii="Times New Roman" w:hAnsi="Times New Roman" w:cs="Times New Roman"/>
          <w:b/>
          <w:bCs/>
          <w:sz w:val="24"/>
          <w:szCs w:val="24"/>
          <w:lang w:val="el-GR"/>
        </w:rPr>
        <w:lastRenderedPageBreak/>
        <w:t xml:space="preserve">1. </w:t>
      </w:r>
      <w:r w:rsidR="00973D0C">
        <w:rPr>
          <w:rFonts w:ascii="Times New Roman" w:hAnsi="Times New Roman" w:cs="Times New Roman"/>
          <w:b/>
          <w:bCs/>
          <w:sz w:val="24"/>
          <w:szCs w:val="24"/>
          <w:lang w:val="el-GR"/>
        </w:rPr>
        <w:t xml:space="preserve">Η πηγή ως αφηγηματική  κατασκευή, η ιστορία ως   διαδικασία  επιλογής, οι σιωπές  της επίσημης ιστορίας  &amp;  η ιδεολογική  ταυτότητα του  ιστορικού  </w:t>
      </w:r>
      <w:r w:rsidRPr="0001552D">
        <w:rPr>
          <w:rFonts w:ascii="Times New Roman" w:hAnsi="Times New Roman" w:cs="Times New Roman"/>
          <w:b/>
          <w:bCs/>
          <w:sz w:val="24"/>
          <w:szCs w:val="24"/>
          <w:lang w:val="el-GR"/>
        </w:rPr>
        <w:t xml:space="preserve"> </w:t>
      </w:r>
    </w:p>
    <w:p w14:paraId="7CB9C0E0" w14:textId="77777777" w:rsidR="00F856FA" w:rsidRPr="0001552D" w:rsidRDefault="00F856FA" w:rsidP="00F856FA">
      <w:pPr>
        <w:spacing w:after="0" w:line="240" w:lineRule="auto"/>
        <w:ind w:left="283" w:right="283"/>
        <w:jc w:val="both"/>
        <w:rPr>
          <w:rFonts w:ascii="Times New Roman" w:hAnsi="Times New Roman" w:cs="Times New Roman"/>
          <w:color w:val="000000" w:themeColor="text1"/>
          <w:sz w:val="24"/>
          <w:szCs w:val="24"/>
          <w:lang w:val="el-GR"/>
        </w:rPr>
      </w:pPr>
      <w:r w:rsidRPr="0001552D">
        <w:rPr>
          <w:rFonts w:ascii="Times New Roman" w:hAnsi="Times New Roman" w:cs="Times New Roman"/>
          <w:color w:val="000000" w:themeColor="text1"/>
          <w:sz w:val="24"/>
          <w:szCs w:val="24"/>
          <w:lang w:val="el-GR"/>
        </w:rPr>
        <w:t xml:space="preserve">    </w:t>
      </w:r>
    </w:p>
    <w:p w14:paraId="270BCA6C" w14:textId="7C6930C9" w:rsidR="00F856FA" w:rsidRPr="0001552D" w:rsidRDefault="008468B8" w:rsidP="008468B8">
      <w:pPr>
        <w:spacing w:after="0" w:line="240" w:lineRule="auto"/>
        <w:ind w:left="283" w:right="283"/>
        <w:jc w:val="both"/>
        <w:rPr>
          <w:rFonts w:ascii="Times New Roman" w:hAnsi="Times New Roman" w:cs="Times New Roman"/>
          <w:color w:val="000000" w:themeColor="text1"/>
          <w:sz w:val="24"/>
          <w:szCs w:val="24"/>
          <w:lang w:val="el-GR"/>
        </w:rPr>
      </w:pPr>
      <w:r w:rsidRPr="0001552D">
        <w:rPr>
          <w:rFonts w:ascii="Times New Roman" w:hAnsi="Times New Roman" w:cs="Times New Roman"/>
          <w:color w:val="000000" w:themeColor="text1"/>
          <w:sz w:val="24"/>
          <w:szCs w:val="24"/>
          <w:lang w:val="el-GR"/>
        </w:rPr>
        <w:t>[…] Η ιστορία  εξακολουθεί  να είναι  ένα  πανίσχυρο  εργαλείο, μέσω  του  οποίου  ομάδες και  άτομα ορίζουν την ταυτότητ</w:t>
      </w:r>
      <w:r w:rsidR="00356E88">
        <w:rPr>
          <w:rFonts w:ascii="Times New Roman" w:hAnsi="Times New Roman" w:cs="Times New Roman"/>
          <w:color w:val="000000" w:themeColor="text1"/>
          <w:sz w:val="24"/>
          <w:szCs w:val="24"/>
          <w:lang w:val="el-GR"/>
        </w:rPr>
        <w:t>ά</w:t>
      </w:r>
      <w:r w:rsidRPr="0001552D">
        <w:rPr>
          <w:rFonts w:ascii="Times New Roman" w:hAnsi="Times New Roman" w:cs="Times New Roman"/>
          <w:color w:val="000000" w:themeColor="text1"/>
          <w:sz w:val="24"/>
          <w:szCs w:val="24"/>
          <w:lang w:val="el-GR"/>
        </w:rPr>
        <w:t xml:space="preserve"> τους. </w:t>
      </w:r>
      <w:r w:rsidR="00F856FA" w:rsidRPr="0001552D">
        <w:rPr>
          <w:rFonts w:ascii="Times New Roman" w:hAnsi="Times New Roman" w:cs="Times New Roman"/>
          <w:color w:val="000000" w:themeColor="text1"/>
          <w:sz w:val="24"/>
          <w:szCs w:val="24"/>
          <w:lang w:val="el-GR"/>
        </w:rPr>
        <w:t>[…] Ο ιστορικός είναι  ακόμα  εξαρτημένος  από τις  πηγές  του,  και τα κριτικά εργαλεία  με τα οποία  τις  προσεγγίζει  παραμένουν  εν πολλοίς τα ίδια. Τώρα  όμως  αυτές  τις πηγές  τις αντιμετωπίζουμε πιο προσεκτικά. Έχουμε μεγαλύτερη  επίγνωση  του βαθμού στον  οποίο οι πηγές δεν  μεταφέρουν  άμεσα  την πραγματικότητα αλλά  είναι  και οι  ίδιες  αφηγηματικές  κατασκευές  που ανασυγκροτούν  αυτές  τις πραγματικότητες, όχι  από  μόνες τους,  αλλά  υπό  την καθοδήγηση  της  επιστημονικής  έρευνας και του  επιστημονικού  λόγου.</w:t>
      </w:r>
      <w:r w:rsidRPr="0001552D">
        <w:rPr>
          <w:rFonts w:ascii="Times New Roman" w:hAnsi="Times New Roman" w:cs="Times New Roman"/>
          <w:color w:val="000000" w:themeColor="text1"/>
          <w:sz w:val="24"/>
          <w:szCs w:val="24"/>
          <w:lang w:val="el-GR"/>
        </w:rPr>
        <w:t xml:space="preserve"> </w:t>
      </w:r>
      <w:r w:rsidR="00F856FA" w:rsidRPr="0001552D">
        <w:rPr>
          <w:rFonts w:ascii="Times New Roman" w:hAnsi="Times New Roman" w:cs="Times New Roman"/>
          <w:color w:val="000000" w:themeColor="text1"/>
          <w:sz w:val="24"/>
          <w:szCs w:val="24"/>
          <w:lang w:val="el-GR"/>
        </w:rPr>
        <w:t>[…]Κάθε ιστορική  έκθεση  αποτελεί  σίγουρα  μια κατασκευή, μια κατασκευή  όμως  που προκύπτει   μέσα  από ένα</w:t>
      </w:r>
      <w:r w:rsidR="006802AE">
        <w:rPr>
          <w:rFonts w:ascii="Times New Roman" w:hAnsi="Times New Roman" w:cs="Times New Roman"/>
          <w:color w:val="000000" w:themeColor="text1"/>
          <w:sz w:val="24"/>
          <w:szCs w:val="24"/>
          <w:lang w:val="el-GR"/>
        </w:rPr>
        <w:t>ν</w:t>
      </w:r>
      <w:r w:rsidR="00F856FA" w:rsidRPr="0001552D">
        <w:rPr>
          <w:rFonts w:ascii="Times New Roman" w:hAnsi="Times New Roman" w:cs="Times New Roman"/>
          <w:color w:val="000000" w:themeColor="text1"/>
          <w:sz w:val="24"/>
          <w:szCs w:val="24"/>
          <w:lang w:val="el-GR"/>
        </w:rPr>
        <w:t xml:space="preserve"> διάλογο  του ιστορικού και  με το παρελθόν.</w:t>
      </w:r>
      <w:r w:rsidR="00F856FA" w:rsidRPr="0001552D">
        <w:rPr>
          <w:rStyle w:val="ae"/>
          <w:rFonts w:ascii="Times New Roman" w:hAnsi="Times New Roman" w:cs="Times New Roman"/>
          <w:color w:val="000000" w:themeColor="text1"/>
          <w:sz w:val="24"/>
          <w:szCs w:val="24"/>
          <w:lang w:val="el-GR"/>
        </w:rPr>
        <w:footnoteReference w:id="1"/>
      </w:r>
      <w:r w:rsidR="00F856FA" w:rsidRPr="0001552D">
        <w:rPr>
          <w:rFonts w:ascii="Times New Roman" w:hAnsi="Times New Roman" w:cs="Times New Roman"/>
          <w:color w:val="000000" w:themeColor="text1"/>
          <w:sz w:val="24"/>
          <w:szCs w:val="24"/>
          <w:lang w:val="el-GR"/>
        </w:rPr>
        <w:t xml:space="preserve"> </w:t>
      </w:r>
    </w:p>
    <w:p w14:paraId="0A616409" w14:textId="77777777" w:rsidR="00F856FA" w:rsidRPr="0001552D" w:rsidRDefault="00F856FA" w:rsidP="008468B8">
      <w:pPr>
        <w:spacing w:after="0" w:line="240" w:lineRule="auto"/>
        <w:ind w:left="283" w:right="283"/>
        <w:jc w:val="both"/>
        <w:rPr>
          <w:rFonts w:ascii="Times New Roman" w:hAnsi="Times New Roman" w:cs="Times New Roman"/>
          <w:color w:val="000000" w:themeColor="text1"/>
          <w:sz w:val="24"/>
          <w:szCs w:val="24"/>
          <w:lang w:val="el-GR"/>
        </w:rPr>
      </w:pPr>
    </w:p>
    <w:p w14:paraId="145EB7EA" w14:textId="0662BFAC" w:rsidR="00F856FA" w:rsidRDefault="00F856FA" w:rsidP="008468B8">
      <w:pPr>
        <w:spacing w:after="0" w:line="240" w:lineRule="auto"/>
        <w:ind w:left="283" w:right="283"/>
        <w:jc w:val="both"/>
        <w:rPr>
          <w:rFonts w:ascii="Times New Roman" w:hAnsi="Times New Roman" w:cs="Times New Roman"/>
          <w:color w:val="000000" w:themeColor="text1"/>
          <w:sz w:val="24"/>
          <w:szCs w:val="24"/>
          <w:lang w:val="el-GR"/>
        </w:rPr>
      </w:pPr>
      <w:r w:rsidRPr="0001552D">
        <w:rPr>
          <w:rFonts w:ascii="Times New Roman" w:hAnsi="Times New Roman" w:cs="Times New Roman"/>
          <w:color w:val="000000" w:themeColor="text1"/>
          <w:sz w:val="24"/>
          <w:szCs w:val="24"/>
          <w:lang w:val="el-GR"/>
        </w:rPr>
        <w:t>[…] Ορισμένοι από  τους  σημαντικότερους θεωρητικούς  της ιστορίας του αιώνα μας (</w:t>
      </w:r>
      <w:r w:rsidRPr="0001552D">
        <w:rPr>
          <w:rFonts w:ascii="Times New Roman" w:hAnsi="Times New Roman" w:cs="Times New Roman"/>
          <w:color w:val="000000" w:themeColor="text1"/>
          <w:sz w:val="24"/>
          <w:szCs w:val="24"/>
          <w:lang w:val="tr-TR"/>
        </w:rPr>
        <w:t>C</w:t>
      </w:r>
      <w:proofErr w:type="spellStart"/>
      <w:r w:rsidRPr="0001552D">
        <w:rPr>
          <w:rFonts w:ascii="Times New Roman" w:hAnsi="Times New Roman" w:cs="Times New Roman"/>
          <w:color w:val="000000" w:themeColor="text1"/>
          <w:sz w:val="24"/>
          <w:szCs w:val="24"/>
          <w:lang w:val="en-US"/>
        </w:rPr>
        <w:t>olingwood</w:t>
      </w:r>
      <w:proofErr w:type="spellEnd"/>
      <w:r w:rsidRPr="0001552D">
        <w:rPr>
          <w:rFonts w:ascii="Times New Roman" w:hAnsi="Times New Roman" w:cs="Times New Roman"/>
          <w:color w:val="000000" w:themeColor="text1"/>
          <w:sz w:val="24"/>
          <w:szCs w:val="24"/>
          <w:lang w:val="el-GR"/>
        </w:rPr>
        <w:t xml:space="preserve"> 1946, </w:t>
      </w:r>
      <w:r w:rsidRPr="0001552D">
        <w:rPr>
          <w:rFonts w:ascii="Times New Roman" w:hAnsi="Times New Roman" w:cs="Times New Roman"/>
          <w:color w:val="000000" w:themeColor="text1"/>
          <w:sz w:val="24"/>
          <w:szCs w:val="24"/>
          <w:lang w:val="en-US"/>
        </w:rPr>
        <w:t>Carr</w:t>
      </w:r>
      <w:r w:rsidRPr="0001552D">
        <w:rPr>
          <w:rFonts w:ascii="Times New Roman" w:hAnsi="Times New Roman" w:cs="Times New Roman"/>
          <w:color w:val="000000" w:themeColor="text1"/>
          <w:sz w:val="24"/>
          <w:szCs w:val="24"/>
          <w:lang w:val="el-GR"/>
        </w:rPr>
        <w:t xml:space="preserve"> 1961, </w:t>
      </w:r>
      <w:r w:rsidRPr="0001552D">
        <w:rPr>
          <w:rFonts w:ascii="Times New Roman" w:hAnsi="Times New Roman" w:cs="Times New Roman"/>
          <w:color w:val="000000" w:themeColor="text1"/>
          <w:sz w:val="24"/>
          <w:szCs w:val="24"/>
          <w:lang w:val="en-US"/>
        </w:rPr>
        <w:t>Aron</w:t>
      </w:r>
      <w:r w:rsidRPr="0001552D">
        <w:rPr>
          <w:rFonts w:ascii="Times New Roman" w:hAnsi="Times New Roman" w:cs="Times New Roman"/>
          <w:color w:val="000000" w:themeColor="text1"/>
          <w:sz w:val="24"/>
          <w:szCs w:val="24"/>
          <w:lang w:val="el-GR"/>
        </w:rPr>
        <w:t xml:space="preserve"> 1978) υπεστήριξαν ότι η  ιστορία  είναι μια διαδικασία επιλογής, αναφορικά  με αυτό που  κρίνεται  ως ιστορικά αξιόλογο.</w:t>
      </w:r>
      <w:r w:rsidR="008468B8" w:rsidRPr="0001552D">
        <w:rPr>
          <w:rFonts w:ascii="Times New Roman" w:hAnsi="Times New Roman" w:cs="Times New Roman"/>
          <w:color w:val="000000" w:themeColor="text1"/>
          <w:sz w:val="24"/>
          <w:szCs w:val="24"/>
          <w:lang w:val="el-GR"/>
        </w:rPr>
        <w:t xml:space="preserve"> </w:t>
      </w:r>
      <w:r w:rsidRPr="0001552D">
        <w:rPr>
          <w:rFonts w:ascii="Times New Roman" w:hAnsi="Times New Roman" w:cs="Times New Roman"/>
          <w:color w:val="000000" w:themeColor="text1"/>
          <w:sz w:val="24"/>
          <w:szCs w:val="24"/>
          <w:lang w:val="el-GR"/>
        </w:rPr>
        <w:t xml:space="preserve">[…] Η </w:t>
      </w:r>
      <w:proofErr w:type="spellStart"/>
      <w:r w:rsidRPr="0001552D">
        <w:rPr>
          <w:rFonts w:ascii="Times New Roman" w:hAnsi="Times New Roman" w:cs="Times New Roman"/>
          <w:color w:val="000000" w:themeColor="text1"/>
          <w:sz w:val="24"/>
          <w:szCs w:val="24"/>
          <w:lang w:val="el-GR"/>
        </w:rPr>
        <w:t>επανασύνθεση</w:t>
      </w:r>
      <w:proofErr w:type="spellEnd"/>
      <w:r w:rsidRPr="0001552D">
        <w:rPr>
          <w:rFonts w:ascii="Times New Roman" w:hAnsi="Times New Roman" w:cs="Times New Roman"/>
          <w:color w:val="000000" w:themeColor="text1"/>
          <w:sz w:val="24"/>
          <w:szCs w:val="24"/>
          <w:lang w:val="el-GR"/>
        </w:rPr>
        <w:t xml:space="preserve">  και η  ανάπλαση  του παρελθόντος  στη θέαση  του  ιστορικού εξαρτάται από  τα εμπειρικά δεδομένα, τις   συνθήκες της εποχής  του, οι οποίοι επηρεάζουν  την αξιολόγηση  και την ερμηνεία του ιστορικού.[…] Δεν  αποτελεί, λοιπόν,   υπερβολή  να διατυπωθεί η άποψη ότι, πολλές φορές, τα δεδομένα από τις  πρωτογενείς πηγές  έχουν λιγότερη  σημασία από την  (ιδεολογική) ταυτότητα  του ιστορικού, ο οποίος  τα κατέγραψε.</w:t>
      </w:r>
      <w:r w:rsidRPr="0001552D">
        <w:rPr>
          <w:rStyle w:val="ae"/>
          <w:rFonts w:ascii="Times New Roman" w:hAnsi="Times New Roman" w:cs="Times New Roman"/>
          <w:color w:val="000000" w:themeColor="text1"/>
          <w:sz w:val="24"/>
          <w:szCs w:val="24"/>
          <w:lang w:val="el-GR"/>
        </w:rPr>
        <w:footnoteReference w:id="2"/>
      </w:r>
      <w:r w:rsidRPr="0001552D">
        <w:rPr>
          <w:rFonts w:ascii="Times New Roman" w:hAnsi="Times New Roman" w:cs="Times New Roman"/>
          <w:color w:val="000000" w:themeColor="text1"/>
          <w:sz w:val="24"/>
          <w:szCs w:val="24"/>
          <w:lang w:val="el-GR"/>
        </w:rPr>
        <w:t xml:space="preserve"> </w:t>
      </w:r>
    </w:p>
    <w:p w14:paraId="2A171AAE" w14:textId="77777777" w:rsidR="00D74C4B" w:rsidRDefault="00D74C4B" w:rsidP="008468B8">
      <w:pPr>
        <w:spacing w:after="0" w:line="240" w:lineRule="auto"/>
        <w:ind w:left="283" w:right="283"/>
        <w:jc w:val="both"/>
        <w:rPr>
          <w:rFonts w:ascii="Times New Roman" w:hAnsi="Times New Roman" w:cs="Times New Roman"/>
          <w:color w:val="000000" w:themeColor="text1"/>
          <w:sz w:val="24"/>
          <w:szCs w:val="24"/>
          <w:lang w:val="el-GR"/>
        </w:rPr>
      </w:pPr>
    </w:p>
    <w:p w14:paraId="00F76FED" w14:textId="77777777" w:rsidR="00D74C4B" w:rsidRPr="0001552D" w:rsidRDefault="00D74C4B" w:rsidP="00D74C4B">
      <w:pPr>
        <w:spacing w:after="0" w:line="240" w:lineRule="auto"/>
        <w:ind w:left="283" w:right="283"/>
        <w:jc w:val="both"/>
        <w:rPr>
          <w:rFonts w:ascii="Times New Roman" w:hAnsi="Times New Roman" w:cs="Times New Roman"/>
          <w:color w:val="000000" w:themeColor="text1"/>
          <w:sz w:val="24"/>
          <w:szCs w:val="24"/>
          <w:lang w:val="el-GR"/>
        </w:rPr>
      </w:pPr>
      <w:r w:rsidRPr="0001552D">
        <w:rPr>
          <w:rFonts w:ascii="Times New Roman" w:hAnsi="Times New Roman" w:cs="Times New Roman"/>
          <w:color w:val="000000" w:themeColor="text1"/>
          <w:sz w:val="24"/>
          <w:szCs w:val="24"/>
          <w:lang w:val="el-GR"/>
        </w:rPr>
        <w:t>[…] Η εμφάνιση   νέων επιστημών για τη μελέτη  ενός  αντικειμένου  το οποίο οι  ιστορικοί  θεωρούσαν  δικό  τους χώρο αλλά και η  εμφάνιση νέων ερευνητικών εργαλείων, όπως  η  προφορική  ιστορία, ήταν αρκετά να ταράξουν  τα νερά της  παραδοσιακής ιστορικής  έρευνας[…]</w:t>
      </w:r>
      <w:r w:rsidRPr="0001552D">
        <w:rPr>
          <w:rStyle w:val="ae"/>
          <w:rFonts w:ascii="Times New Roman" w:hAnsi="Times New Roman" w:cs="Times New Roman"/>
          <w:color w:val="000000" w:themeColor="text1"/>
          <w:sz w:val="24"/>
          <w:szCs w:val="24"/>
          <w:lang w:val="el-GR"/>
        </w:rPr>
        <w:footnoteReference w:id="3"/>
      </w:r>
    </w:p>
    <w:p w14:paraId="10C24987" w14:textId="77777777" w:rsidR="00F856FA" w:rsidRPr="0001552D" w:rsidRDefault="00F856FA" w:rsidP="00D74C4B">
      <w:pPr>
        <w:spacing w:after="0" w:line="240" w:lineRule="auto"/>
        <w:ind w:right="283"/>
        <w:jc w:val="both"/>
        <w:rPr>
          <w:rFonts w:ascii="Times New Roman" w:hAnsi="Times New Roman" w:cs="Times New Roman"/>
          <w:color w:val="000000" w:themeColor="text1"/>
          <w:sz w:val="24"/>
          <w:szCs w:val="24"/>
          <w:lang w:val="el-GR"/>
        </w:rPr>
      </w:pPr>
    </w:p>
    <w:p w14:paraId="25B99201" w14:textId="496AB2FC" w:rsidR="005D4916" w:rsidRPr="0001552D" w:rsidRDefault="00F856FA" w:rsidP="0001552D">
      <w:pPr>
        <w:spacing w:after="0" w:line="240" w:lineRule="auto"/>
        <w:ind w:left="283" w:right="283"/>
        <w:jc w:val="both"/>
        <w:rPr>
          <w:rFonts w:ascii="Times New Roman" w:hAnsi="Times New Roman" w:cs="Times New Roman"/>
          <w:color w:val="000000" w:themeColor="text1"/>
          <w:sz w:val="24"/>
          <w:szCs w:val="24"/>
          <w:lang w:val="el-GR"/>
        </w:rPr>
      </w:pPr>
      <w:r w:rsidRPr="0001552D">
        <w:rPr>
          <w:rFonts w:ascii="Times New Roman" w:hAnsi="Times New Roman" w:cs="Times New Roman"/>
          <w:color w:val="000000" w:themeColor="text1"/>
          <w:sz w:val="24"/>
          <w:szCs w:val="24"/>
          <w:lang w:val="el-GR"/>
        </w:rPr>
        <w:t>[…] Το ίδιο  ισχύει  για τις σιωπές τ</w:t>
      </w:r>
      <w:r w:rsidR="004751C6">
        <w:rPr>
          <w:rFonts w:ascii="Times New Roman" w:hAnsi="Times New Roman" w:cs="Times New Roman"/>
          <w:color w:val="000000" w:themeColor="text1"/>
          <w:sz w:val="24"/>
          <w:szCs w:val="24"/>
          <w:lang w:val="el-GR"/>
        </w:rPr>
        <w:t>η</w:t>
      </w:r>
      <w:r w:rsidRPr="0001552D">
        <w:rPr>
          <w:rFonts w:ascii="Times New Roman" w:hAnsi="Times New Roman" w:cs="Times New Roman"/>
          <w:color w:val="000000" w:themeColor="text1"/>
          <w:sz w:val="24"/>
          <w:szCs w:val="24"/>
          <w:lang w:val="el-GR"/>
        </w:rPr>
        <w:t>ς επίσημης ιστορίας. Καθώς συνδέονται, άλλοτε με τις απαιτήσεις το</w:t>
      </w:r>
      <w:r w:rsidR="00DC5FAF">
        <w:rPr>
          <w:rFonts w:ascii="Times New Roman" w:hAnsi="Times New Roman" w:cs="Times New Roman"/>
          <w:color w:val="000000" w:themeColor="text1"/>
          <w:sz w:val="24"/>
          <w:szCs w:val="24"/>
          <w:lang w:val="el-GR"/>
        </w:rPr>
        <w:t>υ</w:t>
      </w:r>
      <w:r w:rsidRPr="0001552D">
        <w:rPr>
          <w:rFonts w:ascii="Times New Roman" w:hAnsi="Times New Roman" w:cs="Times New Roman"/>
          <w:color w:val="000000" w:themeColor="text1"/>
          <w:sz w:val="24"/>
          <w:szCs w:val="24"/>
          <w:lang w:val="el-GR"/>
        </w:rPr>
        <w:t xml:space="preserve"> κρατικού συμφέροντος, τ</w:t>
      </w:r>
      <w:r w:rsidR="00CB6D09">
        <w:rPr>
          <w:rFonts w:ascii="Times New Roman" w:hAnsi="Times New Roman" w:cs="Times New Roman"/>
          <w:color w:val="000000" w:themeColor="text1"/>
          <w:sz w:val="24"/>
          <w:szCs w:val="24"/>
          <w:lang w:val="el-GR"/>
        </w:rPr>
        <w:t>η</w:t>
      </w:r>
      <w:r w:rsidRPr="0001552D">
        <w:rPr>
          <w:rFonts w:ascii="Times New Roman" w:hAnsi="Times New Roman" w:cs="Times New Roman"/>
          <w:color w:val="000000" w:themeColor="text1"/>
          <w:sz w:val="24"/>
          <w:szCs w:val="24"/>
          <w:lang w:val="el-GR"/>
        </w:rPr>
        <w:t>ς νομιμότητάς του, άλλοτε με την  ταυτότητα μιας κοινωνίας και την εικόνα το</w:t>
      </w:r>
      <w:r w:rsidR="00FE38FE">
        <w:rPr>
          <w:rFonts w:ascii="Times New Roman" w:hAnsi="Times New Roman" w:cs="Times New Roman"/>
          <w:color w:val="000000" w:themeColor="text1"/>
          <w:sz w:val="24"/>
          <w:szCs w:val="24"/>
          <w:lang w:val="el-GR"/>
        </w:rPr>
        <w:t>υ</w:t>
      </w:r>
      <w:r w:rsidRPr="0001552D">
        <w:rPr>
          <w:rFonts w:ascii="Times New Roman" w:hAnsi="Times New Roman" w:cs="Times New Roman"/>
          <w:color w:val="000000" w:themeColor="text1"/>
          <w:sz w:val="24"/>
          <w:szCs w:val="24"/>
          <w:lang w:val="el-GR"/>
        </w:rPr>
        <w:t xml:space="preserve"> εαυτού της που θέλει  να δώσει, οι  σιωπές αυτές ρίχνουν έναν αιδήμονα πέπλο πάνω σε ορισμένα οικογενειακά μυστικά : κάθε θεσμός, κάθε εθνότητα, κάθε έθνος, έχει  τα μυστικά του.</w:t>
      </w:r>
      <w:r w:rsidRPr="0001552D">
        <w:rPr>
          <w:rStyle w:val="ae"/>
          <w:rFonts w:ascii="Times New Roman" w:hAnsi="Times New Roman" w:cs="Times New Roman"/>
          <w:color w:val="000000" w:themeColor="text1"/>
          <w:sz w:val="24"/>
          <w:szCs w:val="24"/>
          <w:lang w:val="el-GR"/>
        </w:rPr>
        <w:footnoteReference w:id="4"/>
      </w:r>
    </w:p>
    <w:p w14:paraId="693FEF4C" w14:textId="77777777" w:rsidR="00F856FA" w:rsidRDefault="00F856FA" w:rsidP="00087E38">
      <w:pPr>
        <w:pStyle w:val="Web"/>
        <w:spacing w:before="0" w:beforeAutospacing="0" w:after="0" w:afterAutospacing="0"/>
        <w:ind w:right="283"/>
        <w:jc w:val="both"/>
        <w:rPr>
          <w:lang w:val="el-GR"/>
        </w:rPr>
      </w:pPr>
    </w:p>
    <w:p w14:paraId="3A6F1672" w14:textId="77777777" w:rsidR="00FE38FE" w:rsidRDefault="00FE38FE" w:rsidP="00087E38">
      <w:pPr>
        <w:pStyle w:val="Web"/>
        <w:spacing w:before="0" w:beforeAutospacing="0" w:after="0" w:afterAutospacing="0"/>
        <w:ind w:right="283"/>
        <w:jc w:val="both"/>
        <w:rPr>
          <w:lang w:val="el-GR"/>
        </w:rPr>
      </w:pPr>
    </w:p>
    <w:p w14:paraId="326E44BD" w14:textId="77777777" w:rsidR="00FE38FE" w:rsidRDefault="00FE38FE" w:rsidP="00087E38">
      <w:pPr>
        <w:pStyle w:val="Web"/>
        <w:spacing w:before="0" w:beforeAutospacing="0" w:after="0" w:afterAutospacing="0"/>
        <w:ind w:right="283"/>
        <w:jc w:val="both"/>
        <w:rPr>
          <w:lang w:val="el-GR"/>
        </w:rPr>
      </w:pPr>
    </w:p>
    <w:p w14:paraId="5036B943" w14:textId="77777777" w:rsidR="00FE38FE" w:rsidRPr="00973D0C" w:rsidRDefault="00FE38FE" w:rsidP="00087E38">
      <w:pPr>
        <w:pStyle w:val="Web"/>
        <w:spacing w:before="0" w:beforeAutospacing="0" w:after="0" w:afterAutospacing="0"/>
        <w:ind w:right="283"/>
        <w:jc w:val="both"/>
        <w:rPr>
          <w:lang w:val="el-GR"/>
        </w:rPr>
      </w:pPr>
    </w:p>
    <w:p w14:paraId="54CC2C9F" w14:textId="77777777" w:rsidR="00F856FA" w:rsidRPr="0001552D" w:rsidRDefault="00F856FA" w:rsidP="00F856FA">
      <w:pPr>
        <w:spacing w:after="0" w:line="240" w:lineRule="auto"/>
        <w:ind w:left="283" w:right="283"/>
        <w:jc w:val="both"/>
        <w:rPr>
          <w:rFonts w:ascii="Times New Roman" w:hAnsi="Times New Roman" w:cs="Times New Roman"/>
          <w:color w:val="000000" w:themeColor="text1"/>
          <w:sz w:val="24"/>
          <w:szCs w:val="24"/>
          <w:lang w:val="el-GR"/>
        </w:rPr>
      </w:pPr>
      <w:r w:rsidRPr="0001552D">
        <w:rPr>
          <w:rFonts w:ascii="Times New Roman" w:hAnsi="Times New Roman" w:cs="Times New Roman"/>
          <w:color w:val="000000" w:themeColor="text1"/>
          <w:sz w:val="24"/>
          <w:szCs w:val="24"/>
          <w:lang w:val="el-GR"/>
        </w:rPr>
        <w:lastRenderedPageBreak/>
        <w:t>[…]Τα τοπία άμυνας (</w:t>
      </w:r>
      <w:r w:rsidRPr="0001552D">
        <w:rPr>
          <w:rFonts w:ascii="Times New Roman" w:hAnsi="Times New Roman" w:cs="Times New Roman"/>
          <w:color w:val="000000" w:themeColor="text1"/>
          <w:sz w:val="24"/>
          <w:szCs w:val="24"/>
          <w:lang w:val="en-US"/>
        </w:rPr>
        <w:t>landscapes</w:t>
      </w:r>
      <w:r w:rsidRPr="0001552D">
        <w:rPr>
          <w:rFonts w:ascii="Times New Roman" w:hAnsi="Times New Roman" w:cs="Times New Roman"/>
          <w:color w:val="000000" w:themeColor="text1"/>
          <w:sz w:val="24"/>
          <w:szCs w:val="24"/>
          <w:lang w:val="el-GR"/>
        </w:rPr>
        <w:t xml:space="preserve"> </w:t>
      </w:r>
      <w:r w:rsidRPr="0001552D">
        <w:rPr>
          <w:rFonts w:ascii="Times New Roman" w:hAnsi="Times New Roman" w:cs="Times New Roman"/>
          <w:color w:val="000000" w:themeColor="text1"/>
          <w:sz w:val="24"/>
          <w:szCs w:val="24"/>
          <w:lang w:val="en-US"/>
        </w:rPr>
        <w:t>of</w:t>
      </w:r>
      <w:r w:rsidRPr="0001552D">
        <w:rPr>
          <w:rFonts w:ascii="Times New Roman" w:hAnsi="Times New Roman" w:cs="Times New Roman"/>
          <w:color w:val="000000" w:themeColor="text1"/>
          <w:sz w:val="24"/>
          <w:szCs w:val="24"/>
          <w:lang w:val="el-GR"/>
        </w:rPr>
        <w:t xml:space="preserve"> </w:t>
      </w:r>
      <w:r w:rsidRPr="0001552D">
        <w:rPr>
          <w:rFonts w:ascii="Times New Roman" w:hAnsi="Times New Roman" w:cs="Times New Roman"/>
          <w:color w:val="000000" w:themeColor="text1"/>
          <w:sz w:val="24"/>
          <w:szCs w:val="24"/>
          <w:lang w:val="en-US"/>
        </w:rPr>
        <w:t>defense</w:t>
      </w:r>
      <w:r w:rsidRPr="0001552D">
        <w:rPr>
          <w:rFonts w:ascii="Times New Roman" w:hAnsi="Times New Roman" w:cs="Times New Roman"/>
          <w:color w:val="000000" w:themeColor="text1"/>
          <w:sz w:val="24"/>
          <w:szCs w:val="24"/>
          <w:lang w:val="el-GR"/>
        </w:rPr>
        <w:t xml:space="preserve">) είναι  τοπία  που διαμορφώνουν  αλλά  και επηρεάζονται  από επίσημες  και ανεπίσημες  στρατηγικές  προκειμένου  να επιτευχθούν  κοινωνικοί,  πολιτικοί ή πολιτισμικοί  στόχοι. Μπορεί  να εκφράζονται  ως </w:t>
      </w:r>
      <w:proofErr w:type="spellStart"/>
      <w:r w:rsidRPr="0001552D">
        <w:rPr>
          <w:rFonts w:ascii="Times New Roman" w:hAnsi="Times New Roman" w:cs="Times New Roman"/>
          <w:color w:val="000000" w:themeColor="text1"/>
          <w:sz w:val="24"/>
          <w:szCs w:val="24"/>
          <w:lang w:val="el-GR"/>
        </w:rPr>
        <w:t>εδαφοποιημένοι</w:t>
      </w:r>
      <w:proofErr w:type="spellEnd"/>
      <w:r w:rsidRPr="0001552D">
        <w:rPr>
          <w:rFonts w:ascii="Times New Roman" w:hAnsi="Times New Roman" w:cs="Times New Roman"/>
          <w:color w:val="000000" w:themeColor="text1"/>
          <w:sz w:val="24"/>
          <w:szCs w:val="24"/>
          <w:lang w:val="el-GR"/>
        </w:rPr>
        <w:t xml:space="preserve"> τόποι (μνημεία, μουσεία)  με  ή χωρίς  λεκτικές  πράξεις, αλλά σε κάθε  περίπτωση συνιστούν  ιδεολογικά και  πολιτισμικά διατυπωμένους  λόγους  με την  έννοια του  </w:t>
      </w:r>
      <w:r w:rsidRPr="0001552D">
        <w:rPr>
          <w:rFonts w:ascii="Times New Roman" w:hAnsi="Times New Roman" w:cs="Times New Roman"/>
          <w:color w:val="000000" w:themeColor="text1"/>
          <w:sz w:val="24"/>
          <w:szCs w:val="24"/>
          <w:lang w:val="en-US"/>
        </w:rPr>
        <w:t>discourse</w:t>
      </w:r>
      <w:r w:rsidRPr="0001552D">
        <w:rPr>
          <w:rFonts w:ascii="Times New Roman" w:hAnsi="Times New Roman" w:cs="Times New Roman"/>
          <w:color w:val="000000" w:themeColor="text1"/>
          <w:sz w:val="24"/>
          <w:szCs w:val="24"/>
          <w:lang w:val="el-GR"/>
        </w:rPr>
        <w:t>.</w:t>
      </w:r>
      <w:r w:rsidRPr="0001552D">
        <w:rPr>
          <w:rStyle w:val="ae"/>
          <w:rFonts w:ascii="Times New Roman" w:hAnsi="Times New Roman" w:cs="Times New Roman"/>
          <w:color w:val="000000" w:themeColor="text1"/>
          <w:sz w:val="24"/>
          <w:szCs w:val="24"/>
          <w:lang w:val="el-GR"/>
        </w:rPr>
        <w:footnoteReference w:id="5"/>
      </w:r>
      <w:r w:rsidRPr="0001552D">
        <w:rPr>
          <w:rFonts w:ascii="Times New Roman" w:hAnsi="Times New Roman" w:cs="Times New Roman"/>
          <w:color w:val="000000" w:themeColor="text1"/>
          <w:sz w:val="24"/>
          <w:szCs w:val="24"/>
          <w:lang w:val="el-GR"/>
        </w:rPr>
        <w:t xml:space="preserve">  </w:t>
      </w:r>
    </w:p>
    <w:p w14:paraId="37D8ACD3" w14:textId="77777777" w:rsidR="00F856FA" w:rsidRPr="0001552D" w:rsidRDefault="00F856FA" w:rsidP="00F856FA">
      <w:pPr>
        <w:spacing w:after="0" w:line="240" w:lineRule="auto"/>
        <w:ind w:right="283"/>
        <w:jc w:val="both"/>
        <w:rPr>
          <w:rFonts w:ascii="Times New Roman" w:hAnsi="Times New Roman" w:cs="Times New Roman"/>
          <w:color w:val="000000" w:themeColor="text1"/>
          <w:sz w:val="24"/>
          <w:szCs w:val="24"/>
          <w:lang w:val="el-GR"/>
        </w:rPr>
      </w:pPr>
      <w:r w:rsidRPr="0001552D">
        <w:rPr>
          <w:rFonts w:ascii="Times New Roman" w:hAnsi="Times New Roman" w:cs="Times New Roman"/>
          <w:color w:val="000000" w:themeColor="text1"/>
          <w:sz w:val="24"/>
          <w:szCs w:val="24"/>
          <w:lang w:val="el-GR"/>
        </w:rPr>
        <w:t xml:space="preserve">  </w:t>
      </w:r>
    </w:p>
    <w:p w14:paraId="0E6AE50F" w14:textId="1556D788" w:rsidR="00F856FA" w:rsidRPr="003F2369" w:rsidRDefault="00F856FA" w:rsidP="003F2369">
      <w:pPr>
        <w:spacing w:after="0" w:line="240" w:lineRule="auto"/>
        <w:ind w:left="283"/>
        <w:jc w:val="both"/>
        <w:rPr>
          <w:rFonts w:ascii="Times New Roman" w:eastAsia="Times New Roman" w:hAnsi="Times New Roman" w:cs="Times New Roman"/>
          <w:b/>
          <w:bCs/>
          <w:kern w:val="0"/>
          <w:sz w:val="24"/>
          <w:szCs w:val="24"/>
          <w:lang w:val="el-GR" w:eastAsia="el-CY"/>
          <w14:ligatures w14:val="none"/>
        </w:rPr>
      </w:pPr>
      <w:r w:rsidRPr="003F2369">
        <w:rPr>
          <w:rFonts w:ascii="Times New Roman" w:eastAsia="Times New Roman" w:hAnsi="Times New Roman" w:cs="Times New Roman"/>
          <w:b/>
          <w:bCs/>
          <w:kern w:val="0"/>
          <w:sz w:val="24"/>
          <w:szCs w:val="24"/>
          <w:lang w:val="el-GR" w:eastAsia="el-CY"/>
          <w14:ligatures w14:val="none"/>
        </w:rPr>
        <w:t xml:space="preserve">Τα ρεπερτόρια λόγου  σε σχέση  με  </w:t>
      </w:r>
      <w:r w:rsidR="003A3EEA" w:rsidRPr="003F2369">
        <w:rPr>
          <w:rFonts w:ascii="Times New Roman" w:eastAsia="Times New Roman" w:hAnsi="Times New Roman" w:cs="Times New Roman"/>
          <w:b/>
          <w:bCs/>
          <w:kern w:val="0"/>
          <w:sz w:val="24"/>
          <w:szCs w:val="24"/>
          <w:lang w:val="el-GR" w:eastAsia="el-CY"/>
          <w14:ligatures w14:val="none"/>
        </w:rPr>
        <w:t xml:space="preserve">τους Τουρκοκυπρίους </w:t>
      </w:r>
      <w:r w:rsidRPr="003F2369">
        <w:rPr>
          <w:rFonts w:ascii="Times New Roman" w:eastAsia="Times New Roman" w:hAnsi="Times New Roman" w:cs="Times New Roman"/>
          <w:b/>
          <w:bCs/>
          <w:kern w:val="0"/>
          <w:sz w:val="24"/>
          <w:szCs w:val="24"/>
          <w:lang w:val="el-GR" w:eastAsia="el-CY"/>
          <w14:ligatures w14:val="none"/>
        </w:rPr>
        <w:t xml:space="preserve">– Η  κυρίαρχη  </w:t>
      </w:r>
      <w:r w:rsidR="003F2369">
        <w:rPr>
          <w:rFonts w:ascii="Times New Roman" w:eastAsia="Times New Roman" w:hAnsi="Times New Roman" w:cs="Times New Roman"/>
          <w:b/>
          <w:bCs/>
          <w:kern w:val="0"/>
          <w:sz w:val="24"/>
          <w:szCs w:val="24"/>
          <w:lang w:val="el-GR" w:eastAsia="el-CY"/>
          <w14:ligatures w14:val="none"/>
        </w:rPr>
        <w:t xml:space="preserve">  </w:t>
      </w:r>
      <w:r w:rsidRPr="003F2369">
        <w:rPr>
          <w:rFonts w:ascii="Times New Roman" w:eastAsia="Times New Roman" w:hAnsi="Times New Roman" w:cs="Times New Roman"/>
          <w:b/>
          <w:bCs/>
          <w:kern w:val="0"/>
          <w:sz w:val="24"/>
          <w:szCs w:val="24"/>
          <w:lang w:val="el-GR" w:eastAsia="el-CY"/>
          <w14:ligatures w14:val="none"/>
        </w:rPr>
        <w:t xml:space="preserve">αφήγηση </w:t>
      </w:r>
    </w:p>
    <w:p w14:paraId="37574D8E" w14:textId="13383835" w:rsidR="00F856FA" w:rsidRPr="0001552D" w:rsidRDefault="00F856FA" w:rsidP="00087E38">
      <w:pPr>
        <w:spacing w:after="0" w:line="240" w:lineRule="auto"/>
        <w:ind w:right="283"/>
        <w:jc w:val="both"/>
        <w:rPr>
          <w:rFonts w:ascii="Times New Roman" w:hAnsi="Times New Roman" w:cs="Times New Roman"/>
          <w:color w:val="000000" w:themeColor="text1"/>
          <w:sz w:val="24"/>
          <w:szCs w:val="24"/>
          <w:lang w:val="el-GR"/>
        </w:rPr>
      </w:pPr>
    </w:p>
    <w:p w14:paraId="775F80D5" w14:textId="77777777" w:rsidR="00B13EAA" w:rsidRPr="0001552D" w:rsidRDefault="00B13EAA" w:rsidP="00B13EAA">
      <w:pPr>
        <w:spacing w:after="0" w:line="240" w:lineRule="auto"/>
        <w:ind w:left="283" w:right="283"/>
        <w:jc w:val="both"/>
        <w:rPr>
          <w:rFonts w:ascii="Times New Roman" w:hAnsi="Times New Roman"/>
          <w:sz w:val="24"/>
          <w:szCs w:val="24"/>
          <w:lang w:val="el-GR"/>
        </w:rPr>
      </w:pPr>
      <w:r w:rsidRPr="0001552D">
        <w:rPr>
          <w:rFonts w:ascii="Times New Roman" w:hAnsi="Times New Roman"/>
          <w:sz w:val="24"/>
          <w:szCs w:val="24"/>
          <w:lang w:val="el-GR"/>
        </w:rPr>
        <w:t xml:space="preserve">[..] Η μεγάλη, όμως, μάζα των ήσυχων  και </w:t>
      </w:r>
      <w:proofErr w:type="spellStart"/>
      <w:r w:rsidRPr="0001552D">
        <w:rPr>
          <w:rFonts w:ascii="Times New Roman" w:hAnsi="Times New Roman"/>
          <w:sz w:val="24"/>
          <w:szCs w:val="24"/>
          <w:lang w:val="el-GR"/>
        </w:rPr>
        <w:t>καλοκαγάθων</w:t>
      </w:r>
      <w:proofErr w:type="spellEnd"/>
      <w:r w:rsidRPr="0001552D">
        <w:rPr>
          <w:rFonts w:ascii="Times New Roman" w:hAnsi="Times New Roman"/>
          <w:sz w:val="24"/>
          <w:szCs w:val="24"/>
          <w:lang w:val="el-GR"/>
        </w:rPr>
        <w:t xml:space="preserve"> Τούρκων της νήσου  θα </w:t>
      </w:r>
      <w:proofErr w:type="spellStart"/>
      <w:r w:rsidRPr="0001552D">
        <w:rPr>
          <w:rFonts w:ascii="Times New Roman" w:hAnsi="Times New Roman"/>
          <w:sz w:val="24"/>
          <w:szCs w:val="24"/>
          <w:lang w:val="el-GR"/>
        </w:rPr>
        <w:t>δεχθή</w:t>
      </w:r>
      <w:proofErr w:type="spellEnd"/>
      <w:r w:rsidRPr="0001552D">
        <w:rPr>
          <w:rFonts w:ascii="Times New Roman" w:hAnsi="Times New Roman"/>
          <w:sz w:val="24"/>
          <w:szCs w:val="24"/>
          <w:lang w:val="el-GR"/>
        </w:rPr>
        <w:t xml:space="preserve"> την </w:t>
      </w:r>
      <w:proofErr w:type="spellStart"/>
      <w:r w:rsidRPr="0001552D">
        <w:rPr>
          <w:rFonts w:ascii="Times New Roman" w:hAnsi="Times New Roman"/>
          <w:sz w:val="24"/>
          <w:szCs w:val="24"/>
          <w:lang w:val="el-GR"/>
        </w:rPr>
        <w:t>Ένωσιν</w:t>
      </w:r>
      <w:proofErr w:type="spellEnd"/>
      <w:r w:rsidRPr="0001552D">
        <w:rPr>
          <w:rFonts w:ascii="Times New Roman" w:hAnsi="Times New Roman"/>
          <w:sz w:val="24"/>
          <w:szCs w:val="24"/>
          <w:lang w:val="el-GR"/>
        </w:rPr>
        <w:t xml:space="preserve">  όχι μόνον  άνευ  δυσφορίας αλλά  και με  </w:t>
      </w:r>
      <w:proofErr w:type="spellStart"/>
      <w:r w:rsidRPr="0001552D">
        <w:rPr>
          <w:rFonts w:ascii="Times New Roman" w:hAnsi="Times New Roman"/>
          <w:sz w:val="24"/>
          <w:szCs w:val="24"/>
          <w:lang w:val="el-GR"/>
        </w:rPr>
        <w:t>κρυφήν</w:t>
      </w:r>
      <w:proofErr w:type="spellEnd"/>
      <w:r w:rsidRPr="0001552D">
        <w:rPr>
          <w:rFonts w:ascii="Times New Roman" w:hAnsi="Times New Roman"/>
          <w:sz w:val="24"/>
          <w:szCs w:val="24"/>
          <w:lang w:val="el-GR"/>
        </w:rPr>
        <w:t xml:space="preserve">  </w:t>
      </w:r>
      <w:proofErr w:type="spellStart"/>
      <w:r w:rsidRPr="0001552D">
        <w:rPr>
          <w:rFonts w:ascii="Times New Roman" w:hAnsi="Times New Roman"/>
          <w:sz w:val="24"/>
          <w:szCs w:val="24"/>
          <w:lang w:val="el-GR"/>
        </w:rPr>
        <w:t>χαράν</w:t>
      </w:r>
      <w:proofErr w:type="spellEnd"/>
      <w:r w:rsidRPr="0001552D">
        <w:rPr>
          <w:rFonts w:ascii="Times New Roman" w:hAnsi="Times New Roman"/>
          <w:sz w:val="24"/>
          <w:szCs w:val="24"/>
          <w:lang w:val="el-GR"/>
        </w:rPr>
        <w:t xml:space="preserve">  ως εκ της  ελπίδας ότι θα  </w:t>
      </w:r>
      <w:proofErr w:type="spellStart"/>
      <w:r w:rsidRPr="0001552D">
        <w:rPr>
          <w:rFonts w:ascii="Times New Roman" w:hAnsi="Times New Roman"/>
          <w:sz w:val="24"/>
          <w:szCs w:val="24"/>
          <w:lang w:val="el-GR"/>
        </w:rPr>
        <w:t>συνεπιφέρη</w:t>
      </w:r>
      <w:proofErr w:type="spellEnd"/>
      <w:r w:rsidRPr="0001552D">
        <w:rPr>
          <w:rFonts w:ascii="Times New Roman" w:hAnsi="Times New Roman"/>
          <w:sz w:val="24"/>
          <w:szCs w:val="24"/>
          <w:lang w:val="el-GR"/>
        </w:rPr>
        <w:t xml:space="preserve">  αυτή την </w:t>
      </w:r>
      <w:proofErr w:type="spellStart"/>
      <w:r w:rsidRPr="0001552D">
        <w:rPr>
          <w:rFonts w:ascii="Times New Roman" w:hAnsi="Times New Roman"/>
          <w:sz w:val="24"/>
          <w:szCs w:val="24"/>
          <w:lang w:val="el-GR"/>
        </w:rPr>
        <w:t>απαλλαγήν</w:t>
      </w:r>
      <w:proofErr w:type="spellEnd"/>
      <w:r w:rsidRPr="0001552D">
        <w:rPr>
          <w:rFonts w:ascii="Times New Roman" w:hAnsi="Times New Roman"/>
          <w:sz w:val="24"/>
          <w:szCs w:val="24"/>
          <w:lang w:val="el-GR"/>
        </w:rPr>
        <w:t xml:space="preserve">  των από  τους διαφόρους </w:t>
      </w:r>
      <w:proofErr w:type="spellStart"/>
      <w:r w:rsidRPr="0001552D">
        <w:rPr>
          <w:rFonts w:ascii="Times New Roman" w:hAnsi="Times New Roman"/>
          <w:sz w:val="24"/>
          <w:szCs w:val="24"/>
          <w:lang w:val="el-GR"/>
        </w:rPr>
        <w:t>Μουνήρ</w:t>
      </w:r>
      <w:proofErr w:type="spellEnd"/>
      <w:r w:rsidRPr="0001552D">
        <w:rPr>
          <w:rFonts w:ascii="Times New Roman" w:hAnsi="Times New Roman"/>
          <w:sz w:val="24"/>
          <w:szCs w:val="24"/>
          <w:lang w:val="el-GR"/>
        </w:rPr>
        <w:t xml:space="preserve">,  </w:t>
      </w:r>
      <w:proofErr w:type="spellStart"/>
      <w:r w:rsidRPr="0001552D">
        <w:rPr>
          <w:rFonts w:ascii="Times New Roman" w:hAnsi="Times New Roman"/>
          <w:sz w:val="24"/>
          <w:szCs w:val="24"/>
          <w:lang w:val="el-GR"/>
        </w:rPr>
        <w:t>Εγιούμπ</w:t>
      </w:r>
      <w:proofErr w:type="spellEnd"/>
      <w:r w:rsidRPr="0001552D">
        <w:rPr>
          <w:rFonts w:ascii="Times New Roman" w:hAnsi="Times New Roman"/>
          <w:sz w:val="24"/>
          <w:szCs w:val="24"/>
          <w:lang w:val="el-GR"/>
        </w:rPr>
        <w:t xml:space="preserve">, Μαχμούτ </w:t>
      </w:r>
      <w:proofErr w:type="spellStart"/>
      <w:r w:rsidRPr="0001552D">
        <w:rPr>
          <w:rFonts w:ascii="Times New Roman" w:hAnsi="Times New Roman"/>
          <w:sz w:val="24"/>
          <w:szCs w:val="24"/>
          <w:lang w:val="el-GR"/>
        </w:rPr>
        <w:t>Ζελαλεντίν</w:t>
      </w:r>
      <w:proofErr w:type="spellEnd"/>
      <w:r w:rsidRPr="0001552D">
        <w:rPr>
          <w:rFonts w:ascii="Times New Roman" w:hAnsi="Times New Roman"/>
          <w:sz w:val="24"/>
          <w:szCs w:val="24"/>
          <w:lang w:val="el-GR"/>
        </w:rPr>
        <w:t xml:space="preserve">  και τους  ολίγους  άλλους </w:t>
      </w:r>
      <w:proofErr w:type="spellStart"/>
      <w:r w:rsidRPr="0001552D">
        <w:rPr>
          <w:rFonts w:ascii="Times New Roman" w:hAnsi="Times New Roman"/>
          <w:sz w:val="24"/>
          <w:szCs w:val="24"/>
          <w:lang w:val="el-GR"/>
        </w:rPr>
        <w:t>Παλαιοτούρκους</w:t>
      </w:r>
      <w:proofErr w:type="spellEnd"/>
      <w:r w:rsidRPr="0001552D">
        <w:rPr>
          <w:rFonts w:ascii="Times New Roman" w:hAnsi="Times New Roman"/>
          <w:sz w:val="24"/>
          <w:szCs w:val="24"/>
          <w:lang w:val="el-GR"/>
        </w:rPr>
        <w:t xml:space="preserve"> άρχοντας.</w:t>
      </w:r>
      <w:r w:rsidRPr="0001552D">
        <w:rPr>
          <w:rStyle w:val="ae"/>
          <w:rFonts w:ascii="Times New Roman" w:hAnsi="Times New Roman"/>
          <w:sz w:val="24"/>
          <w:szCs w:val="24"/>
          <w:lang w:val="el-GR"/>
        </w:rPr>
        <w:footnoteReference w:id="6"/>
      </w:r>
    </w:p>
    <w:p w14:paraId="2B46FF01" w14:textId="77777777" w:rsidR="00F856FA" w:rsidRPr="0001552D" w:rsidRDefault="00F856FA" w:rsidP="00F856FA">
      <w:pPr>
        <w:spacing w:after="0" w:line="240" w:lineRule="auto"/>
        <w:jc w:val="both"/>
        <w:rPr>
          <w:rFonts w:ascii="Times New Roman" w:hAnsi="Times New Roman" w:cs="Times New Roman"/>
          <w:color w:val="000000" w:themeColor="text1"/>
          <w:sz w:val="24"/>
          <w:szCs w:val="24"/>
          <w:u w:val="single"/>
          <w:lang w:val="el-GR"/>
        </w:rPr>
      </w:pPr>
    </w:p>
    <w:p w14:paraId="1896EB26" w14:textId="114516F0" w:rsidR="005D4916" w:rsidRPr="0001552D" w:rsidRDefault="005D4916" w:rsidP="005D4916">
      <w:pPr>
        <w:spacing w:after="0" w:line="276" w:lineRule="auto"/>
        <w:jc w:val="both"/>
        <w:rPr>
          <w:rFonts w:ascii="Times New Roman" w:hAnsi="Times New Roman" w:cs="Times New Roman"/>
          <w:b/>
          <w:bCs/>
          <w:sz w:val="24"/>
          <w:szCs w:val="24"/>
          <w:lang w:val="el-GR"/>
        </w:rPr>
      </w:pPr>
      <w:r w:rsidRPr="0001552D">
        <w:rPr>
          <w:rFonts w:ascii="Times New Roman" w:hAnsi="Times New Roman" w:cs="Times New Roman"/>
          <w:b/>
          <w:bCs/>
          <w:sz w:val="24"/>
          <w:szCs w:val="24"/>
          <w:lang w:val="el-GR"/>
        </w:rPr>
        <w:t>2. Το εγχειρίδιο  του μαθήματος  Ιστορίας της Γ’ Λυκείου</w:t>
      </w:r>
    </w:p>
    <w:p w14:paraId="7ED26178" w14:textId="77777777" w:rsidR="00F856FA" w:rsidRPr="0001552D" w:rsidRDefault="00F856FA" w:rsidP="00087E38">
      <w:pPr>
        <w:spacing w:after="0" w:line="240" w:lineRule="auto"/>
        <w:ind w:right="283"/>
        <w:jc w:val="both"/>
        <w:rPr>
          <w:rFonts w:ascii="Times New Roman" w:hAnsi="Times New Roman" w:cs="Times New Roman"/>
          <w:color w:val="000000" w:themeColor="text1"/>
          <w:sz w:val="24"/>
          <w:szCs w:val="24"/>
          <w:u w:val="single"/>
          <w:lang w:val="el-GR"/>
        </w:rPr>
      </w:pPr>
    </w:p>
    <w:p w14:paraId="467F8FE6" w14:textId="77777777" w:rsidR="00F856FA" w:rsidRPr="0001552D" w:rsidRDefault="00F856FA" w:rsidP="00F856FA">
      <w:pPr>
        <w:spacing w:after="0" w:line="240" w:lineRule="auto"/>
        <w:ind w:left="283" w:right="283"/>
        <w:jc w:val="both"/>
        <w:rPr>
          <w:rFonts w:ascii="Times New Roman" w:hAnsi="Times New Roman" w:cs="Times New Roman"/>
          <w:sz w:val="24"/>
          <w:szCs w:val="24"/>
          <w:lang w:val="el-GR"/>
        </w:rPr>
      </w:pPr>
      <w:r w:rsidRPr="0001552D">
        <w:rPr>
          <w:rFonts w:ascii="Times New Roman" w:hAnsi="Times New Roman" w:cs="Times New Roman"/>
          <w:sz w:val="24"/>
          <w:szCs w:val="24"/>
          <w:lang w:val="el-GR"/>
        </w:rPr>
        <w:t>[…]</w:t>
      </w:r>
      <w:r w:rsidRPr="0001552D">
        <w:rPr>
          <w:rFonts w:ascii="Times New Roman" w:hAnsi="Times New Roman" w:cs="Times New Roman"/>
          <w:sz w:val="24"/>
          <w:szCs w:val="24"/>
          <w:lang w:val="en-US"/>
        </w:rPr>
        <w:t>To</w:t>
      </w:r>
      <w:r w:rsidRPr="0001552D">
        <w:rPr>
          <w:rFonts w:ascii="Times New Roman" w:hAnsi="Times New Roman" w:cs="Times New Roman"/>
          <w:sz w:val="24"/>
          <w:szCs w:val="24"/>
          <w:lang w:val="el-GR"/>
        </w:rPr>
        <w:t xml:space="preserve">  Αναλυτικό Πρόγραμμα είναι  η πραγμάτωση φιλοσοφικών, κοινωνιολογικών, πολιτικών, πολιτιστικών και ψυχολογικών επιλογών. Δεν είναι  κατάλογος ύλης για διδασκαλία ούτε απλώς ένα περιεχόμενο, αλλά ένα περιεχόμενο με κοινωνική, πολιτική, πολιτιστική και εκπαιδευτική  σημασία.  […] το κείμενο  του Αναλυτικού Προγράμματος δεν είναι  ένα απλό παιδαγωγικό κείμενο, αλλά ένα κείμενο δύναμης.</w:t>
      </w:r>
      <w:r w:rsidRPr="0001552D">
        <w:rPr>
          <w:rStyle w:val="ae"/>
          <w:rFonts w:ascii="Times New Roman" w:hAnsi="Times New Roman" w:cs="Times New Roman"/>
          <w:sz w:val="24"/>
          <w:szCs w:val="24"/>
          <w:lang w:val="el-GR"/>
        </w:rPr>
        <w:footnoteReference w:id="7"/>
      </w:r>
      <w:r w:rsidRPr="0001552D">
        <w:rPr>
          <w:rFonts w:ascii="Times New Roman" w:hAnsi="Times New Roman" w:cs="Times New Roman"/>
          <w:sz w:val="24"/>
          <w:szCs w:val="24"/>
          <w:lang w:val="el-GR"/>
        </w:rPr>
        <w:t xml:space="preserve"> </w:t>
      </w:r>
    </w:p>
    <w:p w14:paraId="26C04824" w14:textId="77777777" w:rsidR="00F856FA" w:rsidRPr="0001552D" w:rsidRDefault="00F856FA" w:rsidP="00F856FA">
      <w:pPr>
        <w:pStyle w:val="Web"/>
        <w:spacing w:before="0" w:beforeAutospacing="0" w:after="0" w:afterAutospacing="0"/>
        <w:jc w:val="both"/>
        <w:rPr>
          <w:iCs/>
          <w:lang w:val="el-GR"/>
        </w:rPr>
      </w:pPr>
    </w:p>
    <w:p w14:paraId="399C61E6" w14:textId="77777777" w:rsidR="00F856FA" w:rsidRPr="0001552D" w:rsidRDefault="00F856FA" w:rsidP="00F856FA">
      <w:pPr>
        <w:pStyle w:val="Web"/>
        <w:spacing w:before="0" w:beforeAutospacing="0" w:after="0" w:afterAutospacing="0"/>
        <w:ind w:left="283" w:right="283"/>
        <w:jc w:val="both"/>
        <w:rPr>
          <w:iCs/>
          <w:lang w:val="el-GR"/>
        </w:rPr>
      </w:pPr>
      <w:r w:rsidRPr="0001552D">
        <w:rPr>
          <w:iCs/>
          <w:lang w:val="el-GR"/>
        </w:rPr>
        <w:t>[...] η εκπαίδευση  παύει πια να είναι ένας πολιτικός τρόπος κατοχύρωσης της γνώσης και μετατρέπεται  σε ένα πολιτικό μηχανισμό ελέγχου και επιτήρησης της γνώσης.</w:t>
      </w:r>
      <w:r w:rsidRPr="0001552D">
        <w:rPr>
          <w:rStyle w:val="ae"/>
          <w:iCs/>
          <w:lang w:val="el-GR"/>
        </w:rPr>
        <w:footnoteReference w:id="8"/>
      </w:r>
      <w:r w:rsidRPr="0001552D">
        <w:rPr>
          <w:iCs/>
          <w:lang w:val="el-GR"/>
        </w:rPr>
        <w:t xml:space="preserve"> </w:t>
      </w:r>
    </w:p>
    <w:p w14:paraId="3F647FB5" w14:textId="77777777" w:rsidR="00F856FA" w:rsidRPr="0001552D" w:rsidRDefault="00F856FA" w:rsidP="00F856FA">
      <w:pPr>
        <w:pStyle w:val="Web"/>
        <w:spacing w:before="0" w:beforeAutospacing="0" w:after="0" w:afterAutospacing="0"/>
        <w:ind w:left="283" w:right="283"/>
        <w:jc w:val="both"/>
        <w:rPr>
          <w:iCs/>
          <w:lang w:val="el-GR"/>
        </w:rPr>
      </w:pPr>
    </w:p>
    <w:p w14:paraId="215AD89B" w14:textId="2117844D" w:rsidR="00F856FA" w:rsidRDefault="00F856FA" w:rsidP="00973D0C">
      <w:pPr>
        <w:pStyle w:val="Default"/>
        <w:ind w:left="283" w:right="283"/>
        <w:jc w:val="both"/>
        <w:rPr>
          <w:rFonts w:ascii="Times New Roman" w:hAnsi="Times New Roman" w:cs="Times New Roman"/>
          <w:i/>
          <w:color w:val="auto"/>
          <w:lang w:val="el-GR"/>
        </w:rPr>
      </w:pPr>
      <w:r w:rsidRPr="0001552D">
        <w:rPr>
          <w:rFonts w:ascii="Times New Roman" w:hAnsi="Times New Roman" w:cs="Times New Roman"/>
          <w:iCs/>
          <w:color w:val="auto"/>
          <w:lang w:val="el-GR"/>
        </w:rPr>
        <w:t>[...] Καθώς, λοιπόν, η σχολική Ιστορία τελεί υπό καθεστώς κρατικής επιτήρησης και πολιτικής ομηρίας, η παιδαγωγική  αυτονομία του  εκπαιδευτικού  έχει συρρικνωθεί  δραματικά.</w:t>
      </w:r>
      <w:r w:rsidRPr="0001552D">
        <w:rPr>
          <w:rStyle w:val="ae"/>
          <w:rFonts w:ascii="Times New Roman" w:hAnsi="Times New Roman" w:cs="Times New Roman"/>
          <w:iCs/>
          <w:color w:val="auto"/>
          <w:lang w:val="el-GR"/>
        </w:rPr>
        <w:footnoteReference w:id="9"/>
      </w:r>
      <w:r w:rsidRPr="0001552D">
        <w:rPr>
          <w:rFonts w:ascii="Times New Roman" w:hAnsi="Times New Roman" w:cs="Times New Roman"/>
          <w:i/>
          <w:color w:val="auto"/>
          <w:lang w:val="el-GR"/>
        </w:rPr>
        <w:t xml:space="preserve"> </w:t>
      </w:r>
    </w:p>
    <w:p w14:paraId="0208E6EE" w14:textId="77777777" w:rsidR="008468B8" w:rsidRDefault="008468B8" w:rsidP="00973D0C">
      <w:pPr>
        <w:pStyle w:val="Default"/>
        <w:ind w:left="283" w:right="283"/>
        <w:jc w:val="both"/>
        <w:rPr>
          <w:rFonts w:ascii="Times New Roman" w:hAnsi="Times New Roman" w:cs="Times New Roman"/>
          <w:i/>
          <w:color w:val="auto"/>
          <w:lang w:val="el-GR"/>
        </w:rPr>
      </w:pPr>
    </w:p>
    <w:p w14:paraId="6EB443DA" w14:textId="77777777" w:rsidR="008468B8" w:rsidRDefault="008468B8" w:rsidP="00973D0C">
      <w:pPr>
        <w:pStyle w:val="Default"/>
        <w:ind w:left="283" w:right="283"/>
        <w:jc w:val="both"/>
        <w:rPr>
          <w:rFonts w:ascii="Times New Roman" w:hAnsi="Times New Roman" w:cs="Times New Roman"/>
          <w:i/>
          <w:color w:val="auto"/>
          <w:lang w:val="el-GR"/>
        </w:rPr>
      </w:pPr>
    </w:p>
    <w:p w14:paraId="2E0030B3" w14:textId="77777777" w:rsidR="004A5E3A" w:rsidRDefault="004A5E3A" w:rsidP="00973D0C">
      <w:pPr>
        <w:pStyle w:val="Default"/>
        <w:ind w:left="283" w:right="283"/>
        <w:jc w:val="both"/>
        <w:rPr>
          <w:rFonts w:ascii="Times New Roman" w:hAnsi="Times New Roman" w:cs="Times New Roman"/>
          <w:i/>
          <w:color w:val="auto"/>
          <w:lang w:val="el-GR"/>
        </w:rPr>
      </w:pPr>
    </w:p>
    <w:p w14:paraId="6B50FDDD" w14:textId="77777777" w:rsidR="004A5E3A" w:rsidRDefault="004A5E3A" w:rsidP="00973D0C">
      <w:pPr>
        <w:pStyle w:val="Default"/>
        <w:ind w:left="283" w:right="283"/>
        <w:jc w:val="both"/>
        <w:rPr>
          <w:rFonts w:ascii="Times New Roman" w:hAnsi="Times New Roman" w:cs="Times New Roman"/>
          <w:i/>
          <w:color w:val="auto"/>
          <w:lang w:val="el-GR"/>
        </w:rPr>
      </w:pPr>
    </w:p>
    <w:p w14:paraId="22F380C0" w14:textId="77777777" w:rsidR="004A5E3A" w:rsidRDefault="004A5E3A" w:rsidP="00973D0C">
      <w:pPr>
        <w:pStyle w:val="Default"/>
        <w:ind w:left="283" w:right="283"/>
        <w:jc w:val="both"/>
        <w:rPr>
          <w:rFonts w:ascii="Times New Roman" w:hAnsi="Times New Roman" w:cs="Times New Roman"/>
          <w:i/>
          <w:color w:val="auto"/>
          <w:lang w:val="el-GR"/>
        </w:rPr>
      </w:pPr>
    </w:p>
    <w:p w14:paraId="58DD0B74" w14:textId="77777777" w:rsidR="004A5E3A" w:rsidRDefault="004A5E3A" w:rsidP="00973D0C">
      <w:pPr>
        <w:pStyle w:val="Default"/>
        <w:ind w:left="283" w:right="283"/>
        <w:jc w:val="both"/>
        <w:rPr>
          <w:rFonts w:ascii="Times New Roman" w:hAnsi="Times New Roman" w:cs="Times New Roman"/>
          <w:i/>
          <w:color w:val="auto"/>
          <w:lang w:val="el-GR"/>
        </w:rPr>
      </w:pPr>
    </w:p>
    <w:p w14:paraId="22200CDE" w14:textId="77777777" w:rsidR="004A5E3A" w:rsidRPr="00973D0C" w:rsidRDefault="004A5E3A" w:rsidP="00973D0C">
      <w:pPr>
        <w:pStyle w:val="Default"/>
        <w:ind w:left="283" w:right="283"/>
        <w:jc w:val="both"/>
        <w:rPr>
          <w:rFonts w:ascii="Times New Roman" w:hAnsi="Times New Roman" w:cs="Times New Roman"/>
          <w:i/>
          <w:color w:val="auto"/>
          <w:lang w:val="el-GR"/>
        </w:rPr>
      </w:pPr>
    </w:p>
    <w:p w14:paraId="47D5F388" w14:textId="19EA2519" w:rsidR="005D4916" w:rsidRPr="00585D29" w:rsidRDefault="005D4916" w:rsidP="005D4916">
      <w:pPr>
        <w:spacing w:after="0" w:line="276" w:lineRule="auto"/>
        <w:jc w:val="both"/>
        <w:rPr>
          <w:rFonts w:ascii="Times New Roman" w:hAnsi="Times New Roman" w:cs="Times New Roman"/>
          <w:b/>
          <w:bCs/>
          <w:lang w:val="el-GR"/>
        </w:rPr>
      </w:pPr>
      <w:r w:rsidRPr="00585D29">
        <w:rPr>
          <w:rFonts w:ascii="Times New Roman" w:hAnsi="Times New Roman" w:cs="Times New Roman"/>
          <w:b/>
          <w:bCs/>
          <w:lang w:val="el-GR"/>
        </w:rPr>
        <w:lastRenderedPageBreak/>
        <w:t xml:space="preserve">3. </w:t>
      </w:r>
      <w:r w:rsidRPr="005D4916">
        <w:rPr>
          <w:rFonts w:ascii="Times New Roman" w:hAnsi="Times New Roman" w:cs="Times New Roman"/>
          <w:b/>
          <w:bCs/>
          <w:lang w:val="el-GR"/>
        </w:rPr>
        <w:t>Επιλεγμένη</w:t>
      </w:r>
      <w:r w:rsidRPr="00585D29">
        <w:rPr>
          <w:rFonts w:ascii="Times New Roman" w:hAnsi="Times New Roman" w:cs="Times New Roman"/>
          <w:b/>
          <w:bCs/>
          <w:lang w:val="el-GR"/>
        </w:rPr>
        <w:t xml:space="preserve">  </w:t>
      </w:r>
      <w:r w:rsidRPr="005D4916">
        <w:rPr>
          <w:rFonts w:ascii="Times New Roman" w:hAnsi="Times New Roman" w:cs="Times New Roman"/>
          <w:b/>
          <w:bCs/>
          <w:lang w:val="el-GR"/>
        </w:rPr>
        <w:t>βιβλιογραφία</w:t>
      </w:r>
    </w:p>
    <w:p w14:paraId="3E4CF54E" w14:textId="77777777" w:rsidR="00566F3F" w:rsidRPr="00585D29" w:rsidRDefault="00566F3F" w:rsidP="005D4916">
      <w:pPr>
        <w:spacing w:after="0" w:line="276" w:lineRule="auto"/>
        <w:jc w:val="both"/>
        <w:rPr>
          <w:rFonts w:ascii="Times New Roman" w:hAnsi="Times New Roman" w:cs="Times New Roman"/>
          <w:b/>
          <w:bCs/>
          <w:lang w:val="el-GR"/>
        </w:rPr>
      </w:pPr>
    </w:p>
    <w:p w14:paraId="5CF9C7BF" w14:textId="0DCC764C" w:rsidR="00046ABC" w:rsidRPr="004F3DFF" w:rsidRDefault="00046ABC" w:rsidP="004F3DFF">
      <w:pPr>
        <w:spacing w:after="0" w:line="240" w:lineRule="auto"/>
        <w:jc w:val="both"/>
        <w:rPr>
          <w:rFonts w:ascii="Times New Roman" w:eastAsiaTheme="majorEastAsia" w:hAnsi="Times New Roman" w:cs="Times New Roman"/>
          <w:color w:val="000000" w:themeColor="text1"/>
          <w:kern w:val="0"/>
          <w:sz w:val="24"/>
          <w:szCs w:val="24"/>
          <w:lang w:val="el-GR" w:eastAsia="el-CY"/>
          <w14:ligatures w14:val="none"/>
        </w:rPr>
      </w:pPr>
      <w:r w:rsidRPr="004F3DFF">
        <w:rPr>
          <w:rFonts w:ascii="Times New Roman" w:eastAsiaTheme="majorEastAsia" w:hAnsi="Times New Roman" w:cs="Times New Roman"/>
          <w:color w:val="000000" w:themeColor="text1"/>
          <w:kern w:val="0"/>
          <w:sz w:val="24"/>
          <w:szCs w:val="24"/>
          <w:lang w:eastAsia="el-CY"/>
          <w14:ligatures w14:val="none"/>
        </w:rPr>
        <w:t>Αντωνίου Ελευθέριος</w:t>
      </w:r>
      <w:r w:rsidRPr="004F3DFF">
        <w:rPr>
          <w:rFonts w:ascii="Times New Roman" w:eastAsiaTheme="majorEastAsia" w:hAnsi="Times New Roman" w:cs="Times New Roman"/>
          <w:color w:val="000000" w:themeColor="text1"/>
          <w:kern w:val="0"/>
          <w:sz w:val="24"/>
          <w:szCs w:val="24"/>
          <w:lang w:val="el-GR" w:eastAsia="el-CY"/>
          <w14:ligatures w14:val="none"/>
        </w:rPr>
        <w:t xml:space="preserve">, </w:t>
      </w:r>
      <w:r w:rsidRPr="004F3DFF">
        <w:rPr>
          <w:rFonts w:ascii="Times New Roman" w:eastAsiaTheme="majorEastAsia" w:hAnsi="Times New Roman" w:cs="Times New Roman"/>
          <w:i/>
          <w:iCs/>
          <w:color w:val="000000" w:themeColor="text1"/>
          <w:kern w:val="0"/>
          <w:sz w:val="24"/>
          <w:szCs w:val="24"/>
          <w:lang w:eastAsia="el-CY"/>
          <w14:ligatures w14:val="none"/>
        </w:rPr>
        <w:t xml:space="preserve">Οι </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ελληνοκυ</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 xml:space="preserve">πριακές μέθοδοι και </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στρ</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ατηγικές επαναπ</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ροσέγγισης</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 xml:space="preserve"> με την </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τουρκοκυ</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πριακή π</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λευρά</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 xml:space="preserve">: οι κοινωνικές σχέσεις </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Ελληνοκυ</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 xml:space="preserve">πρίων και </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Τουρκοκυ</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πρίων, μύθος και πρα</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γμ</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ατικότητα</w:t>
      </w:r>
      <w:r w:rsidRPr="004F3DFF">
        <w:rPr>
          <w:rFonts w:ascii="Times New Roman" w:eastAsiaTheme="majorEastAsia" w:hAnsi="Times New Roman" w:cs="Times New Roman"/>
          <w:color w:val="000000" w:themeColor="text1"/>
          <w:kern w:val="0"/>
          <w:sz w:val="24"/>
          <w:szCs w:val="24"/>
          <w:lang w:val="el-GR" w:eastAsia="el-CY"/>
          <w14:ligatures w14:val="none"/>
        </w:rPr>
        <w:t xml:space="preserve">, Αδημοσίευτη διδακτορική διατριβή, </w:t>
      </w:r>
      <w:hyperlink r:id="rId9" w:history="1">
        <w:proofErr w:type="spellStart"/>
        <w:r w:rsidRPr="004F3DFF">
          <w:rPr>
            <w:rStyle w:val="-"/>
            <w:rFonts w:ascii="Times New Roman" w:eastAsiaTheme="majorEastAsia" w:hAnsi="Times New Roman" w:cs="Times New Roman"/>
            <w:color w:val="000000" w:themeColor="text1"/>
            <w:kern w:val="0"/>
            <w:sz w:val="24"/>
            <w:szCs w:val="24"/>
            <w:lang w:eastAsia="el-CY"/>
            <w14:ligatures w14:val="none"/>
          </w:rPr>
          <w:t>Πάντειο</w:t>
        </w:r>
        <w:proofErr w:type="spellEnd"/>
        <w:r w:rsidRPr="004F3DFF">
          <w:rPr>
            <w:rStyle w:val="-"/>
            <w:rFonts w:ascii="Times New Roman" w:eastAsiaTheme="majorEastAsia" w:hAnsi="Times New Roman" w:cs="Times New Roman"/>
            <w:color w:val="000000" w:themeColor="text1"/>
            <w:kern w:val="0"/>
            <w:sz w:val="24"/>
            <w:szCs w:val="24"/>
            <w:lang w:eastAsia="el-CY"/>
            <w14:ligatures w14:val="none"/>
          </w:rPr>
          <w:t xml:space="preserve"> Πα</w:t>
        </w:r>
        <w:proofErr w:type="spellStart"/>
        <w:r w:rsidRPr="004F3DFF">
          <w:rPr>
            <w:rStyle w:val="-"/>
            <w:rFonts w:ascii="Times New Roman" w:eastAsiaTheme="majorEastAsia" w:hAnsi="Times New Roman" w:cs="Times New Roman"/>
            <w:color w:val="000000" w:themeColor="text1"/>
            <w:kern w:val="0"/>
            <w:sz w:val="24"/>
            <w:szCs w:val="24"/>
            <w:lang w:eastAsia="el-CY"/>
            <w14:ligatures w14:val="none"/>
          </w:rPr>
          <w:t>νε</w:t>
        </w:r>
        <w:proofErr w:type="spellEnd"/>
        <w:r w:rsidRPr="004F3DFF">
          <w:rPr>
            <w:rStyle w:val="-"/>
            <w:rFonts w:ascii="Times New Roman" w:eastAsiaTheme="majorEastAsia" w:hAnsi="Times New Roman" w:cs="Times New Roman"/>
            <w:color w:val="000000" w:themeColor="text1"/>
            <w:kern w:val="0"/>
            <w:sz w:val="24"/>
            <w:szCs w:val="24"/>
            <w:lang w:eastAsia="el-CY"/>
            <w14:ligatures w14:val="none"/>
          </w:rPr>
          <w:t>πιστήμιο Κοινωνικών και Πολιτικών Επ</w:t>
        </w:r>
        <w:proofErr w:type="spellStart"/>
        <w:r w:rsidRPr="004F3DFF">
          <w:rPr>
            <w:rStyle w:val="-"/>
            <w:rFonts w:ascii="Times New Roman" w:eastAsiaTheme="majorEastAsia" w:hAnsi="Times New Roman" w:cs="Times New Roman"/>
            <w:color w:val="000000" w:themeColor="text1"/>
            <w:kern w:val="0"/>
            <w:sz w:val="24"/>
            <w:szCs w:val="24"/>
            <w:lang w:eastAsia="el-CY"/>
            <w14:ligatures w14:val="none"/>
          </w:rPr>
          <w:t>ιστημών</w:t>
        </w:r>
        <w:proofErr w:type="spellEnd"/>
      </w:hyperlink>
      <w:r w:rsidRPr="004F3DFF">
        <w:rPr>
          <w:rFonts w:ascii="Times New Roman" w:eastAsiaTheme="majorEastAsia" w:hAnsi="Times New Roman" w:cs="Times New Roman"/>
          <w:color w:val="000000" w:themeColor="text1"/>
          <w:kern w:val="0"/>
          <w:sz w:val="24"/>
          <w:szCs w:val="24"/>
          <w:lang w:val="el-GR" w:eastAsia="el-CY"/>
          <w14:ligatures w14:val="none"/>
        </w:rPr>
        <w:t>,</w:t>
      </w:r>
      <w:r w:rsidRPr="004F3DFF">
        <w:rPr>
          <w:rFonts w:ascii="Times New Roman" w:eastAsiaTheme="majorEastAsia" w:hAnsi="Times New Roman" w:cs="Times New Roman"/>
          <w:color w:val="000000" w:themeColor="text1"/>
          <w:kern w:val="0"/>
          <w:sz w:val="24"/>
          <w:szCs w:val="24"/>
          <w:lang w:eastAsia="el-CY"/>
          <w14:ligatures w14:val="none"/>
        </w:rPr>
        <w:t xml:space="preserve"> </w:t>
      </w:r>
      <w:proofErr w:type="spellStart"/>
      <w:r w:rsidRPr="004F3DFF">
        <w:rPr>
          <w:rFonts w:ascii="Times New Roman" w:eastAsiaTheme="majorEastAsia" w:hAnsi="Times New Roman" w:cs="Times New Roman"/>
          <w:color w:val="000000" w:themeColor="text1"/>
          <w:kern w:val="0"/>
          <w:sz w:val="24"/>
          <w:szCs w:val="24"/>
          <w:lang w:eastAsia="el-CY"/>
          <w14:ligatures w14:val="none"/>
        </w:rPr>
        <w:t>Τμήμ</w:t>
      </w:r>
      <w:proofErr w:type="spellEnd"/>
      <w:r w:rsidRPr="004F3DFF">
        <w:rPr>
          <w:rFonts w:ascii="Times New Roman" w:eastAsiaTheme="majorEastAsia" w:hAnsi="Times New Roman" w:cs="Times New Roman"/>
          <w:color w:val="000000" w:themeColor="text1"/>
          <w:kern w:val="0"/>
          <w:sz w:val="24"/>
          <w:szCs w:val="24"/>
          <w:lang w:eastAsia="el-CY"/>
          <w14:ligatures w14:val="none"/>
        </w:rPr>
        <w:t xml:space="preserve">α </w:t>
      </w:r>
      <w:proofErr w:type="spellStart"/>
      <w:r w:rsidRPr="004F3DFF">
        <w:rPr>
          <w:rFonts w:ascii="Times New Roman" w:eastAsiaTheme="majorEastAsia" w:hAnsi="Times New Roman" w:cs="Times New Roman"/>
          <w:color w:val="000000" w:themeColor="text1"/>
          <w:kern w:val="0"/>
          <w:sz w:val="24"/>
          <w:szCs w:val="24"/>
          <w:lang w:eastAsia="el-CY"/>
          <w14:ligatures w14:val="none"/>
        </w:rPr>
        <w:t>Κοινωνιολογί</w:t>
      </w:r>
      <w:proofErr w:type="spellEnd"/>
      <w:r w:rsidRPr="004F3DFF">
        <w:rPr>
          <w:rFonts w:ascii="Times New Roman" w:eastAsiaTheme="majorEastAsia" w:hAnsi="Times New Roman" w:cs="Times New Roman"/>
          <w:color w:val="000000" w:themeColor="text1"/>
          <w:kern w:val="0"/>
          <w:sz w:val="24"/>
          <w:szCs w:val="24"/>
          <w:lang w:eastAsia="el-CY"/>
          <w14:ligatures w14:val="none"/>
        </w:rPr>
        <w:t>ας</w:t>
      </w:r>
      <w:r w:rsidRPr="004F3DFF">
        <w:rPr>
          <w:rFonts w:ascii="Times New Roman" w:eastAsiaTheme="majorEastAsia" w:hAnsi="Times New Roman" w:cs="Times New Roman"/>
          <w:color w:val="000000" w:themeColor="text1"/>
          <w:kern w:val="0"/>
          <w:sz w:val="24"/>
          <w:szCs w:val="24"/>
          <w:lang w:val="el-GR" w:eastAsia="el-CY"/>
          <w14:ligatures w14:val="none"/>
        </w:rPr>
        <w:t>,</w:t>
      </w:r>
      <w:r w:rsidRPr="004F3DFF">
        <w:rPr>
          <w:rFonts w:ascii="Times New Roman" w:eastAsiaTheme="majorEastAsia" w:hAnsi="Times New Roman" w:cs="Times New Roman"/>
          <w:color w:val="000000" w:themeColor="text1"/>
          <w:kern w:val="0"/>
          <w:sz w:val="24"/>
          <w:szCs w:val="24"/>
          <w:lang w:eastAsia="el-CY"/>
          <w14:ligatures w14:val="none"/>
        </w:rPr>
        <w:t xml:space="preserve"> Τομέας Νεοελληνικής </w:t>
      </w:r>
      <w:proofErr w:type="spellStart"/>
      <w:r w:rsidRPr="004F3DFF">
        <w:rPr>
          <w:rFonts w:ascii="Times New Roman" w:eastAsiaTheme="majorEastAsia" w:hAnsi="Times New Roman" w:cs="Times New Roman"/>
          <w:color w:val="000000" w:themeColor="text1"/>
          <w:kern w:val="0"/>
          <w:sz w:val="24"/>
          <w:szCs w:val="24"/>
          <w:lang w:eastAsia="el-CY"/>
          <w14:ligatures w14:val="none"/>
        </w:rPr>
        <w:t>Κοινωνί</w:t>
      </w:r>
      <w:proofErr w:type="spellEnd"/>
      <w:r w:rsidRPr="004F3DFF">
        <w:rPr>
          <w:rFonts w:ascii="Times New Roman" w:eastAsiaTheme="majorEastAsia" w:hAnsi="Times New Roman" w:cs="Times New Roman"/>
          <w:color w:val="000000" w:themeColor="text1"/>
          <w:kern w:val="0"/>
          <w:sz w:val="24"/>
          <w:szCs w:val="24"/>
          <w:lang w:eastAsia="el-CY"/>
          <w14:ligatures w14:val="none"/>
        </w:rPr>
        <w:t>ας</w:t>
      </w:r>
      <w:r w:rsidRPr="004F3DFF">
        <w:rPr>
          <w:rFonts w:ascii="Times New Roman" w:eastAsiaTheme="majorEastAsia" w:hAnsi="Times New Roman" w:cs="Times New Roman"/>
          <w:color w:val="000000" w:themeColor="text1"/>
          <w:kern w:val="0"/>
          <w:sz w:val="24"/>
          <w:szCs w:val="24"/>
          <w:lang w:val="el-GR" w:eastAsia="el-CY"/>
          <w14:ligatures w14:val="none"/>
        </w:rPr>
        <w:t>, Αθήνα 2005.</w:t>
      </w:r>
    </w:p>
    <w:p w14:paraId="0532101F" w14:textId="3C8F1E07" w:rsidR="002D42ED" w:rsidRPr="004F3DFF" w:rsidRDefault="002D42ED" w:rsidP="004F3DFF">
      <w:pPr>
        <w:spacing w:after="0" w:line="240" w:lineRule="auto"/>
        <w:jc w:val="both"/>
        <w:rPr>
          <w:rFonts w:ascii="Times New Roman" w:hAnsi="Times New Roman" w:cs="Times New Roman"/>
          <w:color w:val="000000" w:themeColor="text1"/>
          <w:sz w:val="24"/>
          <w:szCs w:val="24"/>
          <w:lang w:val="el-GR"/>
        </w:rPr>
      </w:pPr>
      <w:proofErr w:type="spellStart"/>
      <w:r w:rsidRPr="004F3DFF">
        <w:rPr>
          <w:rFonts w:ascii="Times New Roman" w:hAnsi="Times New Roman" w:cs="Times New Roman"/>
          <w:color w:val="000000" w:themeColor="text1"/>
          <w:sz w:val="24"/>
          <w:szCs w:val="24"/>
        </w:rPr>
        <w:t>Θεοχ</w:t>
      </w:r>
      <w:proofErr w:type="spellEnd"/>
      <w:r w:rsidRPr="004F3DFF">
        <w:rPr>
          <w:rFonts w:ascii="Times New Roman" w:hAnsi="Times New Roman" w:cs="Times New Roman"/>
          <w:color w:val="000000" w:themeColor="text1"/>
          <w:sz w:val="24"/>
          <w:szCs w:val="24"/>
        </w:rPr>
        <w:t xml:space="preserve">αρίδης Ιωάννης,  </w:t>
      </w:r>
      <w:r w:rsidRPr="004F3DFF">
        <w:rPr>
          <w:rFonts w:ascii="Times New Roman" w:hAnsi="Times New Roman" w:cs="Times New Roman"/>
          <w:i/>
          <w:iCs/>
          <w:color w:val="000000" w:themeColor="text1"/>
          <w:sz w:val="24"/>
          <w:szCs w:val="24"/>
        </w:rPr>
        <w:t xml:space="preserve">Οι </w:t>
      </w:r>
      <w:proofErr w:type="spellStart"/>
      <w:r w:rsidRPr="004F3DFF">
        <w:rPr>
          <w:rFonts w:ascii="Times New Roman" w:hAnsi="Times New Roman" w:cs="Times New Roman"/>
          <w:i/>
          <w:iCs/>
          <w:color w:val="000000" w:themeColor="text1"/>
          <w:sz w:val="24"/>
          <w:szCs w:val="24"/>
        </w:rPr>
        <w:t>Τουρκοκύ</w:t>
      </w:r>
      <w:proofErr w:type="spellEnd"/>
      <w:r w:rsidRPr="004F3DFF">
        <w:rPr>
          <w:rFonts w:ascii="Times New Roman" w:hAnsi="Times New Roman" w:cs="Times New Roman"/>
          <w:i/>
          <w:iCs/>
          <w:color w:val="000000" w:themeColor="text1"/>
          <w:sz w:val="24"/>
          <w:szCs w:val="24"/>
        </w:rPr>
        <w:t xml:space="preserve">πριοι στον τουρκικό </w:t>
      </w:r>
      <w:proofErr w:type="spellStart"/>
      <w:r w:rsidRPr="004F3DFF">
        <w:rPr>
          <w:rFonts w:ascii="Times New Roman" w:hAnsi="Times New Roman" w:cs="Times New Roman"/>
          <w:i/>
          <w:iCs/>
          <w:color w:val="000000" w:themeColor="text1"/>
          <w:sz w:val="24"/>
          <w:szCs w:val="24"/>
        </w:rPr>
        <w:t>τύ</w:t>
      </w:r>
      <w:proofErr w:type="spellEnd"/>
      <w:r w:rsidRPr="004F3DFF">
        <w:rPr>
          <w:rFonts w:ascii="Times New Roman" w:hAnsi="Times New Roman" w:cs="Times New Roman"/>
          <w:i/>
          <w:iCs/>
          <w:color w:val="000000" w:themeColor="text1"/>
          <w:sz w:val="24"/>
          <w:szCs w:val="24"/>
        </w:rPr>
        <w:t>πο (1928-1945</w:t>
      </w:r>
      <w:r w:rsidRPr="004F3DFF">
        <w:rPr>
          <w:rFonts w:ascii="Times New Roman" w:hAnsi="Times New Roman" w:cs="Times New Roman"/>
          <w:color w:val="000000" w:themeColor="text1"/>
          <w:sz w:val="24"/>
          <w:szCs w:val="24"/>
        </w:rPr>
        <w:t>), Λευκωσία  2010.</w:t>
      </w:r>
    </w:p>
    <w:p w14:paraId="0E3001EA" w14:textId="0BECB70C" w:rsidR="00585D29" w:rsidRPr="004F3DFF" w:rsidRDefault="00585D29" w:rsidP="004F3DFF">
      <w:pPr>
        <w:spacing w:after="0" w:line="240" w:lineRule="auto"/>
        <w:jc w:val="both"/>
        <w:rPr>
          <w:rFonts w:ascii="Times New Roman" w:eastAsia="Times New Roman" w:hAnsi="Times New Roman" w:cs="Times New Roman"/>
          <w:color w:val="000000" w:themeColor="text1"/>
          <w:sz w:val="24"/>
          <w:szCs w:val="24"/>
          <w:lang w:val="el-GR"/>
        </w:rPr>
      </w:pPr>
      <w:r w:rsidRPr="004F3DFF">
        <w:rPr>
          <w:rFonts w:ascii="Times New Roman" w:eastAsiaTheme="majorEastAsia" w:hAnsi="Times New Roman" w:cs="Times New Roman"/>
          <w:color w:val="000000" w:themeColor="text1"/>
          <w:kern w:val="0"/>
          <w:sz w:val="24"/>
          <w:szCs w:val="24"/>
          <w:lang w:eastAsia="el-CY"/>
          <w14:ligatures w14:val="none"/>
        </w:rPr>
        <w:t xml:space="preserve">Ιωάννου Γιάννης Α., </w:t>
      </w:r>
      <w:r w:rsidRPr="004F3DFF">
        <w:rPr>
          <w:rFonts w:ascii="Times New Roman" w:eastAsiaTheme="majorEastAsia" w:hAnsi="Times New Roman" w:cs="Times New Roman"/>
          <w:i/>
          <w:iCs/>
          <w:color w:val="000000" w:themeColor="text1"/>
          <w:kern w:val="0"/>
          <w:sz w:val="24"/>
          <w:szCs w:val="24"/>
          <w:lang w:eastAsia="el-CY"/>
          <w14:ligatures w14:val="none"/>
        </w:rPr>
        <w:t xml:space="preserve">Από την </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Οθωμ</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ανική διοίκηση στην απ</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οικιοκρ</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 xml:space="preserve">ατική </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νεωτερικότητ</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α : εκσυγχρονισμός και α</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νά</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 xml:space="preserve">πτυξη στην </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Κύ</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προ, 1878-1931,</w:t>
      </w:r>
      <w:r w:rsidRPr="004F3DFF">
        <w:rPr>
          <w:rFonts w:ascii="Times New Roman" w:eastAsia="Times New Roman" w:hAnsi="Times New Roman" w:cs="Times New Roman"/>
          <w:color w:val="000000" w:themeColor="text1"/>
          <w:sz w:val="24"/>
          <w:szCs w:val="24"/>
          <w:lang w:val="el-GR"/>
        </w:rPr>
        <w:t xml:space="preserve"> Αδημοσίευτη  Διδακτορική Διατριβή, Πανεπιστήμιο Κύπρου, 2013.</w:t>
      </w:r>
    </w:p>
    <w:p w14:paraId="15B3E57D" w14:textId="7EC8E9CB" w:rsidR="00594578" w:rsidRPr="004F3DFF" w:rsidRDefault="00594578" w:rsidP="004F3DFF">
      <w:pPr>
        <w:spacing w:after="0" w:line="240" w:lineRule="auto"/>
        <w:jc w:val="both"/>
        <w:rPr>
          <w:rFonts w:ascii="Times New Roman" w:hAnsi="Times New Roman" w:cs="Times New Roman"/>
          <w:color w:val="000000" w:themeColor="text1"/>
          <w:sz w:val="24"/>
          <w:szCs w:val="24"/>
        </w:rPr>
      </w:pPr>
      <w:proofErr w:type="spellStart"/>
      <w:r w:rsidRPr="004F3DFF">
        <w:rPr>
          <w:rFonts w:ascii="Times New Roman" w:hAnsi="Times New Roman" w:cs="Times New Roman"/>
          <w:color w:val="000000" w:themeColor="text1"/>
          <w:sz w:val="24"/>
          <w:szCs w:val="24"/>
        </w:rPr>
        <w:t>Kızılyürek</w:t>
      </w:r>
      <w:proofErr w:type="spellEnd"/>
      <w:r w:rsidRPr="004F3DFF">
        <w:rPr>
          <w:rFonts w:ascii="Times New Roman" w:hAnsi="Times New Roman" w:cs="Times New Roman"/>
          <w:color w:val="000000" w:themeColor="text1"/>
          <w:sz w:val="24"/>
          <w:szCs w:val="24"/>
        </w:rPr>
        <w:t xml:space="preserve"> </w:t>
      </w:r>
      <w:proofErr w:type="spellStart"/>
      <w:r w:rsidRPr="004F3DFF">
        <w:rPr>
          <w:rFonts w:ascii="Times New Roman" w:hAnsi="Times New Roman" w:cs="Times New Roman"/>
          <w:color w:val="000000" w:themeColor="text1"/>
          <w:sz w:val="24"/>
          <w:szCs w:val="24"/>
        </w:rPr>
        <w:t>Niyazi</w:t>
      </w:r>
      <w:proofErr w:type="spellEnd"/>
      <w:r w:rsidRPr="004F3DFF">
        <w:rPr>
          <w:rFonts w:ascii="Times New Roman" w:hAnsi="Times New Roman" w:cs="Times New Roman"/>
          <w:color w:val="000000" w:themeColor="text1"/>
          <w:sz w:val="24"/>
          <w:szCs w:val="24"/>
          <w:lang w:val="el-GR"/>
        </w:rPr>
        <w:t xml:space="preserve">, </w:t>
      </w:r>
      <w:r w:rsidRPr="004F3DFF">
        <w:rPr>
          <w:rFonts w:ascii="Times New Roman" w:hAnsi="Times New Roman" w:cs="Times New Roman"/>
          <w:color w:val="000000" w:themeColor="text1"/>
          <w:sz w:val="24"/>
          <w:szCs w:val="24"/>
        </w:rPr>
        <w:t xml:space="preserve"> </w:t>
      </w:r>
      <w:r w:rsidRPr="004F3DFF">
        <w:rPr>
          <w:rFonts w:ascii="Times New Roman" w:hAnsi="Times New Roman" w:cs="Times New Roman"/>
          <w:i/>
          <w:iCs/>
          <w:color w:val="000000" w:themeColor="text1"/>
          <w:sz w:val="24"/>
          <w:szCs w:val="24"/>
        </w:rPr>
        <w:t xml:space="preserve">Οι </w:t>
      </w:r>
      <w:proofErr w:type="spellStart"/>
      <w:r w:rsidRPr="004F3DFF">
        <w:rPr>
          <w:rFonts w:ascii="Times New Roman" w:hAnsi="Times New Roman" w:cs="Times New Roman"/>
          <w:i/>
          <w:iCs/>
          <w:color w:val="000000" w:themeColor="text1"/>
          <w:sz w:val="24"/>
          <w:szCs w:val="24"/>
        </w:rPr>
        <w:t>Τουρκοκύ</w:t>
      </w:r>
      <w:proofErr w:type="spellEnd"/>
      <w:r w:rsidRPr="004F3DFF">
        <w:rPr>
          <w:rFonts w:ascii="Times New Roman" w:hAnsi="Times New Roman" w:cs="Times New Roman"/>
          <w:i/>
          <w:iCs/>
          <w:color w:val="000000" w:themeColor="text1"/>
          <w:sz w:val="24"/>
          <w:szCs w:val="24"/>
        </w:rPr>
        <w:t xml:space="preserve">πριοι, η </w:t>
      </w:r>
      <w:proofErr w:type="spellStart"/>
      <w:r w:rsidRPr="004F3DFF">
        <w:rPr>
          <w:rFonts w:ascii="Times New Roman" w:hAnsi="Times New Roman" w:cs="Times New Roman"/>
          <w:i/>
          <w:iCs/>
          <w:color w:val="000000" w:themeColor="text1"/>
          <w:sz w:val="24"/>
          <w:szCs w:val="24"/>
        </w:rPr>
        <w:t>Τουρκί</w:t>
      </w:r>
      <w:proofErr w:type="spellEnd"/>
      <w:r w:rsidRPr="004F3DFF">
        <w:rPr>
          <w:rFonts w:ascii="Times New Roman" w:hAnsi="Times New Roman" w:cs="Times New Roman"/>
          <w:i/>
          <w:iCs/>
          <w:color w:val="000000" w:themeColor="text1"/>
          <w:sz w:val="24"/>
          <w:szCs w:val="24"/>
        </w:rPr>
        <w:t xml:space="preserve">α και το </w:t>
      </w:r>
      <w:proofErr w:type="spellStart"/>
      <w:r w:rsidRPr="004F3DFF">
        <w:rPr>
          <w:rFonts w:ascii="Times New Roman" w:hAnsi="Times New Roman" w:cs="Times New Roman"/>
          <w:i/>
          <w:iCs/>
          <w:color w:val="000000" w:themeColor="text1"/>
          <w:sz w:val="24"/>
          <w:szCs w:val="24"/>
        </w:rPr>
        <w:t>Κυ</w:t>
      </w:r>
      <w:proofErr w:type="spellEnd"/>
      <w:r w:rsidRPr="004F3DFF">
        <w:rPr>
          <w:rFonts w:ascii="Times New Roman" w:hAnsi="Times New Roman" w:cs="Times New Roman"/>
          <w:i/>
          <w:iCs/>
          <w:color w:val="000000" w:themeColor="text1"/>
          <w:sz w:val="24"/>
          <w:szCs w:val="24"/>
        </w:rPr>
        <w:t>πριακό,</w:t>
      </w:r>
      <w:r w:rsidRPr="004F3DFF">
        <w:rPr>
          <w:rFonts w:ascii="Times New Roman" w:hAnsi="Times New Roman" w:cs="Times New Roman"/>
          <w:color w:val="000000" w:themeColor="text1"/>
          <w:sz w:val="24"/>
          <w:szCs w:val="24"/>
        </w:rPr>
        <w:t xml:space="preserve"> Παπαζήσης, </w:t>
      </w:r>
      <w:proofErr w:type="spellStart"/>
      <w:r w:rsidRPr="004F3DFF">
        <w:rPr>
          <w:rFonts w:ascii="Times New Roman" w:hAnsi="Times New Roman" w:cs="Times New Roman"/>
          <w:color w:val="000000" w:themeColor="text1"/>
          <w:sz w:val="24"/>
          <w:szCs w:val="24"/>
        </w:rPr>
        <w:t>Αθήν</w:t>
      </w:r>
      <w:proofErr w:type="spellEnd"/>
      <w:r w:rsidRPr="004F3DFF">
        <w:rPr>
          <w:rFonts w:ascii="Times New Roman" w:hAnsi="Times New Roman" w:cs="Times New Roman"/>
          <w:color w:val="000000" w:themeColor="text1"/>
          <w:sz w:val="24"/>
          <w:szCs w:val="24"/>
        </w:rPr>
        <w:t>α</w:t>
      </w:r>
      <w:r w:rsidR="002E028C" w:rsidRPr="004F3DFF">
        <w:rPr>
          <w:rFonts w:ascii="Times New Roman" w:hAnsi="Times New Roman" w:cs="Times New Roman"/>
          <w:color w:val="000000" w:themeColor="text1"/>
          <w:sz w:val="24"/>
          <w:szCs w:val="24"/>
          <w:lang w:val="el-GR"/>
        </w:rPr>
        <w:t xml:space="preserve"> </w:t>
      </w:r>
      <w:r w:rsidRPr="004F3DFF">
        <w:rPr>
          <w:rFonts w:ascii="Times New Roman" w:hAnsi="Times New Roman" w:cs="Times New Roman"/>
          <w:color w:val="000000" w:themeColor="text1"/>
          <w:sz w:val="24"/>
          <w:szCs w:val="24"/>
        </w:rPr>
        <w:t xml:space="preserve">2009. </w:t>
      </w:r>
    </w:p>
    <w:p w14:paraId="3177B3F8" w14:textId="48B94028" w:rsidR="00594578" w:rsidRPr="004F3DFF" w:rsidRDefault="00594578" w:rsidP="004F3DFF">
      <w:pPr>
        <w:spacing w:after="0" w:line="240" w:lineRule="auto"/>
        <w:jc w:val="both"/>
        <w:rPr>
          <w:rFonts w:ascii="Times New Roman" w:hAnsi="Times New Roman" w:cs="Times New Roman"/>
          <w:color w:val="000000" w:themeColor="text1"/>
          <w:sz w:val="24"/>
          <w:szCs w:val="24"/>
          <w:lang w:val="el-GR"/>
        </w:rPr>
      </w:pPr>
      <w:proofErr w:type="spellStart"/>
      <w:r w:rsidRPr="004F3DFF">
        <w:rPr>
          <w:rFonts w:ascii="Times New Roman" w:hAnsi="Times New Roman" w:cs="Times New Roman"/>
          <w:color w:val="000000" w:themeColor="text1"/>
          <w:sz w:val="24"/>
          <w:szCs w:val="24"/>
        </w:rPr>
        <w:t>Kızılyürek</w:t>
      </w:r>
      <w:proofErr w:type="spellEnd"/>
      <w:r w:rsidRPr="004F3DFF">
        <w:rPr>
          <w:rFonts w:ascii="Times New Roman" w:hAnsi="Times New Roman" w:cs="Times New Roman"/>
          <w:color w:val="000000" w:themeColor="text1"/>
          <w:sz w:val="24"/>
          <w:szCs w:val="24"/>
        </w:rPr>
        <w:t xml:space="preserve"> </w:t>
      </w:r>
      <w:proofErr w:type="spellStart"/>
      <w:r w:rsidRPr="004F3DFF">
        <w:rPr>
          <w:rFonts w:ascii="Times New Roman" w:hAnsi="Times New Roman" w:cs="Times New Roman"/>
          <w:color w:val="000000" w:themeColor="text1"/>
          <w:sz w:val="24"/>
          <w:szCs w:val="24"/>
        </w:rPr>
        <w:t>Niyazi</w:t>
      </w:r>
      <w:proofErr w:type="spellEnd"/>
      <w:r w:rsidRPr="004F3DFF">
        <w:rPr>
          <w:rFonts w:ascii="Times New Roman" w:hAnsi="Times New Roman" w:cs="Times New Roman"/>
          <w:color w:val="000000" w:themeColor="text1"/>
          <w:sz w:val="24"/>
          <w:szCs w:val="24"/>
          <w:lang w:val="el-GR"/>
        </w:rPr>
        <w:t xml:space="preserve">, </w:t>
      </w:r>
      <w:r w:rsidRPr="004F3DFF">
        <w:rPr>
          <w:rFonts w:ascii="Times New Roman" w:hAnsi="Times New Roman" w:cs="Times New Roman"/>
          <w:color w:val="000000" w:themeColor="text1"/>
          <w:sz w:val="24"/>
          <w:szCs w:val="24"/>
        </w:rPr>
        <w:t xml:space="preserve"> </w:t>
      </w:r>
      <w:r w:rsidRPr="004F3DFF">
        <w:rPr>
          <w:rFonts w:ascii="Times New Roman" w:hAnsi="Times New Roman" w:cs="Times New Roman"/>
          <w:i/>
          <w:iCs/>
          <w:color w:val="000000" w:themeColor="text1"/>
          <w:sz w:val="24"/>
          <w:szCs w:val="24"/>
        </w:rPr>
        <w:t xml:space="preserve">Μια </w:t>
      </w:r>
      <w:proofErr w:type="spellStart"/>
      <w:r w:rsidRPr="004F3DFF">
        <w:rPr>
          <w:rFonts w:ascii="Times New Roman" w:hAnsi="Times New Roman" w:cs="Times New Roman"/>
          <w:i/>
          <w:iCs/>
          <w:color w:val="000000" w:themeColor="text1"/>
          <w:sz w:val="24"/>
          <w:szCs w:val="24"/>
        </w:rPr>
        <w:t>ιστορί</w:t>
      </w:r>
      <w:proofErr w:type="spellEnd"/>
      <w:r w:rsidRPr="004F3DFF">
        <w:rPr>
          <w:rFonts w:ascii="Times New Roman" w:hAnsi="Times New Roman" w:cs="Times New Roman"/>
          <w:i/>
          <w:iCs/>
          <w:color w:val="000000" w:themeColor="text1"/>
          <w:sz w:val="24"/>
          <w:szCs w:val="24"/>
        </w:rPr>
        <w:t>α βίας και </w:t>
      </w:r>
      <w:proofErr w:type="spellStart"/>
      <w:r w:rsidRPr="004F3DFF">
        <w:rPr>
          <w:rFonts w:ascii="Times New Roman" w:hAnsi="Times New Roman" w:cs="Times New Roman"/>
          <w:i/>
          <w:iCs/>
          <w:color w:val="000000" w:themeColor="text1"/>
          <w:sz w:val="24"/>
          <w:szCs w:val="24"/>
        </w:rPr>
        <w:t>μνησικ</w:t>
      </w:r>
      <w:proofErr w:type="spellEnd"/>
      <w:r w:rsidRPr="004F3DFF">
        <w:rPr>
          <w:rFonts w:ascii="Times New Roman" w:hAnsi="Times New Roman" w:cs="Times New Roman"/>
          <w:i/>
          <w:iCs/>
          <w:color w:val="000000" w:themeColor="text1"/>
          <w:sz w:val="24"/>
          <w:szCs w:val="24"/>
        </w:rPr>
        <w:t xml:space="preserve">ακίας : η γένεση και η εξέλιξη της εθνοτικής διένεξης στην </w:t>
      </w:r>
      <w:proofErr w:type="spellStart"/>
      <w:r w:rsidRPr="004F3DFF">
        <w:rPr>
          <w:rFonts w:ascii="Times New Roman" w:hAnsi="Times New Roman" w:cs="Times New Roman"/>
          <w:i/>
          <w:iCs/>
          <w:color w:val="000000" w:themeColor="text1"/>
          <w:sz w:val="24"/>
          <w:szCs w:val="24"/>
        </w:rPr>
        <w:t>Κύ</w:t>
      </w:r>
      <w:proofErr w:type="spellEnd"/>
      <w:r w:rsidRPr="004F3DFF">
        <w:rPr>
          <w:rFonts w:ascii="Times New Roman" w:hAnsi="Times New Roman" w:cs="Times New Roman"/>
          <w:i/>
          <w:iCs/>
          <w:color w:val="000000" w:themeColor="text1"/>
          <w:sz w:val="24"/>
          <w:szCs w:val="24"/>
        </w:rPr>
        <w:t>προ</w:t>
      </w:r>
      <w:r w:rsidRPr="004F3DFF">
        <w:rPr>
          <w:rFonts w:ascii="Times New Roman" w:hAnsi="Times New Roman" w:cs="Times New Roman"/>
          <w:color w:val="000000" w:themeColor="text1"/>
          <w:sz w:val="24"/>
          <w:szCs w:val="24"/>
          <w:lang w:val="el-GR"/>
        </w:rPr>
        <w:t xml:space="preserve">, </w:t>
      </w:r>
      <w:proofErr w:type="spellStart"/>
      <w:r w:rsidRPr="004F3DFF">
        <w:rPr>
          <w:rFonts w:ascii="Times New Roman" w:hAnsi="Times New Roman" w:cs="Times New Roman"/>
          <w:color w:val="000000" w:themeColor="text1"/>
          <w:sz w:val="24"/>
          <w:szCs w:val="24"/>
        </w:rPr>
        <w:t>Heterotopia</w:t>
      </w:r>
      <w:proofErr w:type="spellEnd"/>
      <w:r w:rsidRPr="004F3DFF">
        <w:rPr>
          <w:rFonts w:ascii="Times New Roman" w:hAnsi="Times New Roman" w:cs="Times New Roman"/>
          <w:color w:val="000000" w:themeColor="text1"/>
          <w:sz w:val="24"/>
          <w:szCs w:val="24"/>
          <w:lang w:val="el-GR"/>
        </w:rPr>
        <w:t>,</w:t>
      </w:r>
      <w:r w:rsidRPr="004F3DFF">
        <w:rPr>
          <w:rFonts w:ascii="Times New Roman" w:hAnsi="Times New Roman" w:cs="Times New Roman"/>
          <w:color w:val="000000" w:themeColor="text1"/>
          <w:sz w:val="24"/>
          <w:szCs w:val="24"/>
        </w:rPr>
        <w:t xml:space="preserve"> Λευκωσία</w:t>
      </w:r>
      <w:r w:rsidR="002E028C" w:rsidRPr="004F3DFF">
        <w:rPr>
          <w:rFonts w:ascii="Times New Roman" w:hAnsi="Times New Roman" w:cs="Times New Roman"/>
          <w:color w:val="000000" w:themeColor="text1"/>
          <w:sz w:val="24"/>
          <w:szCs w:val="24"/>
          <w:lang w:val="el-GR"/>
        </w:rPr>
        <w:t xml:space="preserve"> </w:t>
      </w:r>
      <w:r w:rsidRPr="004F3DFF">
        <w:rPr>
          <w:rFonts w:ascii="Times New Roman" w:hAnsi="Times New Roman" w:cs="Times New Roman"/>
          <w:color w:val="000000" w:themeColor="text1"/>
          <w:sz w:val="24"/>
          <w:szCs w:val="24"/>
        </w:rPr>
        <w:t>2019.</w:t>
      </w:r>
    </w:p>
    <w:p w14:paraId="3D3DDD92" w14:textId="05DF0C9C" w:rsidR="00594578" w:rsidRPr="004F3DFF" w:rsidRDefault="00594578" w:rsidP="004F3DFF">
      <w:pPr>
        <w:spacing w:after="0" w:line="240" w:lineRule="auto"/>
        <w:jc w:val="both"/>
        <w:rPr>
          <w:rFonts w:ascii="Times New Roman" w:hAnsi="Times New Roman" w:cs="Times New Roman"/>
          <w:color w:val="000000" w:themeColor="text1"/>
          <w:sz w:val="24"/>
          <w:szCs w:val="24"/>
          <w:lang w:val="el-GR"/>
        </w:rPr>
      </w:pPr>
      <w:proofErr w:type="spellStart"/>
      <w:r w:rsidRPr="004F3DFF">
        <w:rPr>
          <w:rFonts w:ascii="Times New Roman" w:hAnsi="Times New Roman" w:cs="Times New Roman"/>
          <w:color w:val="000000" w:themeColor="text1"/>
          <w:sz w:val="24"/>
          <w:szCs w:val="24"/>
        </w:rPr>
        <w:t>Kızılyürek</w:t>
      </w:r>
      <w:proofErr w:type="spellEnd"/>
      <w:r w:rsidRPr="004F3DFF">
        <w:rPr>
          <w:rFonts w:ascii="Times New Roman" w:hAnsi="Times New Roman" w:cs="Times New Roman"/>
          <w:color w:val="000000" w:themeColor="text1"/>
          <w:sz w:val="24"/>
          <w:szCs w:val="24"/>
        </w:rPr>
        <w:t xml:space="preserve"> </w:t>
      </w:r>
      <w:proofErr w:type="spellStart"/>
      <w:r w:rsidRPr="004F3DFF">
        <w:rPr>
          <w:rFonts w:ascii="Times New Roman" w:hAnsi="Times New Roman" w:cs="Times New Roman"/>
          <w:color w:val="000000" w:themeColor="text1"/>
          <w:sz w:val="24"/>
          <w:szCs w:val="24"/>
        </w:rPr>
        <w:t>Niyazi</w:t>
      </w:r>
      <w:proofErr w:type="spellEnd"/>
      <w:r w:rsidRPr="004F3DFF">
        <w:rPr>
          <w:rFonts w:ascii="Times New Roman" w:hAnsi="Times New Roman" w:cs="Times New Roman"/>
          <w:color w:val="000000" w:themeColor="text1"/>
          <w:sz w:val="24"/>
          <w:szCs w:val="24"/>
          <w:lang w:val="el-GR"/>
        </w:rPr>
        <w:t xml:space="preserve">, </w:t>
      </w:r>
      <w:r w:rsidRPr="004F3DFF">
        <w:rPr>
          <w:rFonts w:ascii="Times New Roman" w:hAnsi="Times New Roman" w:cs="Times New Roman"/>
          <w:color w:val="000000" w:themeColor="text1"/>
          <w:sz w:val="24"/>
          <w:szCs w:val="24"/>
        </w:rPr>
        <w:t xml:space="preserve"> </w:t>
      </w:r>
      <w:r w:rsidRPr="004F3DFF">
        <w:rPr>
          <w:rFonts w:ascii="Times New Roman" w:hAnsi="Times New Roman" w:cs="Times New Roman"/>
          <w:i/>
          <w:iCs/>
          <w:color w:val="000000" w:themeColor="text1"/>
          <w:sz w:val="24"/>
          <w:szCs w:val="24"/>
        </w:rPr>
        <w:t xml:space="preserve">Από τον </w:t>
      </w:r>
      <w:proofErr w:type="spellStart"/>
      <w:r w:rsidRPr="004F3DFF">
        <w:rPr>
          <w:rFonts w:ascii="Times New Roman" w:hAnsi="Times New Roman" w:cs="Times New Roman"/>
          <w:i/>
          <w:iCs/>
          <w:color w:val="000000" w:themeColor="text1"/>
          <w:sz w:val="24"/>
          <w:szCs w:val="24"/>
        </w:rPr>
        <w:t>Κεμ</w:t>
      </w:r>
      <w:proofErr w:type="spellEnd"/>
      <w:r w:rsidRPr="004F3DFF">
        <w:rPr>
          <w:rFonts w:ascii="Times New Roman" w:hAnsi="Times New Roman" w:cs="Times New Roman"/>
          <w:i/>
          <w:iCs/>
          <w:color w:val="000000" w:themeColor="text1"/>
          <w:sz w:val="24"/>
          <w:szCs w:val="24"/>
        </w:rPr>
        <w:t xml:space="preserve">αλισμό στον </w:t>
      </w:r>
      <w:proofErr w:type="spellStart"/>
      <w:r w:rsidRPr="004F3DFF">
        <w:rPr>
          <w:rFonts w:ascii="Times New Roman" w:hAnsi="Times New Roman" w:cs="Times New Roman"/>
          <w:i/>
          <w:iCs/>
          <w:color w:val="000000" w:themeColor="text1"/>
          <w:sz w:val="24"/>
          <w:szCs w:val="24"/>
        </w:rPr>
        <w:t>Ερντογ</w:t>
      </w:r>
      <w:proofErr w:type="spellEnd"/>
      <w:r w:rsidRPr="004F3DFF">
        <w:rPr>
          <w:rFonts w:ascii="Times New Roman" w:hAnsi="Times New Roman" w:cs="Times New Roman"/>
          <w:i/>
          <w:iCs/>
          <w:color w:val="000000" w:themeColor="text1"/>
          <w:sz w:val="24"/>
          <w:szCs w:val="24"/>
        </w:rPr>
        <w:t>ανισμό : η π</w:t>
      </w:r>
      <w:proofErr w:type="spellStart"/>
      <w:r w:rsidRPr="004F3DFF">
        <w:rPr>
          <w:rFonts w:ascii="Times New Roman" w:hAnsi="Times New Roman" w:cs="Times New Roman"/>
          <w:i/>
          <w:iCs/>
          <w:color w:val="000000" w:themeColor="text1"/>
          <w:sz w:val="24"/>
          <w:szCs w:val="24"/>
        </w:rPr>
        <w:t>ορεί</w:t>
      </w:r>
      <w:proofErr w:type="spellEnd"/>
      <w:r w:rsidRPr="004F3DFF">
        <w:rPr>
          <w:rFonts w:ascii="Times New Roman" w:hAnsi="Times New Roman" w:cs="Times New Roman"/>
          <w:i/>
          <w:iCs/>
          <w:color w:val="000000" w:themeColor="text1"/>
          <w:sz w:val="24"/>
          <w:szCs w:val="24"/>
        </w:rPr>
        <w:t xml:space="preserve">α της σύγχρονης </w:t>
      </w:r>
      <w:proofErr w:type="spellStart"/>
      <w:r w:rsidRPr="004F3DFF">
        <w:rPr>
          <w:rFonts w:ascii="Times New Roman" w:hAnsi="Times New Roman" w:cs="Times New Roman"/>
          <w:i/>
          <w:iCs/>
          <w:color w:val="000000" w:themeColor="text1"/>
          <w:sz w:val="24"/>
          <w:szCs w:val="24"/>
        </w:rPr>
        <w:t>Τουρκί</w:t>
      </w:r>
      <w:proofErr w:type="spellEnd"/>
      <w:r w:rsidRPr="004F3DFF">
        <w:rPr>
          <w:rFonts w:ascii="Times New Roman" w:hAnsi="Times New Roman" w:cs="Times New Roman"/>
          <w:i/>
          <w:iCs/>
          <w:color w:val="000000" w:themeColor="text1"/>
          <w:sz w:val="24"/>
          <w:szCs w:val="24"/>
        </w:rPr>
        <w:t xml:space="preserve">ας και οι </w:t>
      </w:r>
      <w:proofErr w:type="spellStart"/>
      <w:r w:rsidRPr="004F3DFF">
        <w:rPr>
          <w:rFonts w:ascii="Times New Roman" w:hAnsi="Times New Roman" w:cs="Times New Roman"/>
          <w:i/>
          <w:iCs/>
          <w:color w:val="000000" w:themeColor="text1"/>
          <w:sz w:val="24"/>
          <w:szCs w:val="24"/>
        </w:rPr>
        <w:t>Τουρκοκύ</w:t>
      </w:r>
      <w:proofErr w:type="spellEnd"/>
      <w:r w:rsidRPr="004F3DFF">
        <w:rPr>
          <w:rFonts w:ascii="Times New Roman" w:hAnsi="Times New Roman" w:cs="Times New Roman"/>
          <w:i/>
          <w:iCs/>
          <w:color w:val="000000" w:themeColor="text1"/>
          <w:sz w:val="24"/>
          <w:szCs w:val="24"/>
        </w:rPr>
        <w:t>πριοι,</w:t>
      </w:r>
      <w:r w:rsidRPr="004F3DFF">
        <w:rPr>
          <w:rFonts w:ascii="Times New Roman" w:hAnsi="Times New Roman" w:cs="Times New Roman"/>
          <w:color w:val="000000" w:themeColor="text1"/>
          <w:sz w:val="24"/>
          <w:szCs w:val="24"/>
        </w:rPr>
        <w:t xml:space="preserve"> </w:t>
      </w:r>
      <w:proofErr w:type="spellStart"/>
      <w:r w:rsidRPr="004F3DFF">
        <w:rPr>
          <w:rFonts w:ascii="Times New Roman" w:hAnsi="Times New Roman" w:cs="Times New Roman"/>
          <w:color w:val="000000" w:themeColor="text1"/>
          <w:sz w:val="24"/>
          <w:szCs w:val="24"/>
        </w:rPr>
        <w:t>Heterotopia</w:t>
      </w:r>
      <w:proofErr w:type="spellEnd"/>
      <w:r w:rsidRPr="004F3DFF">
        <w:rPr>
          <w:rFonts w:ascii="Times New Roman" w:hAnsi="Times New Roman" w:cs="Times New Roman"/>
          <w:color w:val="000000" w:themeColor="text1"/>
          <w:sz w:val="24"/>
          <w:szCs w:val="24"/>
        </w:rPr>
        <w:t>, Λευκωσία 2021.</w:t>
      </w:r>
    </w:p>
    <w:p w14:paraId="793EB9C8" w14:textId="1D3E96F6" w:rsidR="00566F3F" w:rsidRPr="004F3DFF" w:rsidRDefault="00566F3F" w:rsidP="004F3DFF">
      <w:pPr>
        <w:spacing w:after="0" w:line="240" w:lineRule="auto"/>
        <w:jc w:val="both"/>
        <w:rPr>
          <w:rFonts w:ascii="Times New Roman" w:eastAsia="Times New Roman" w:hAnsi="Times New Roman" w:cs="Times New Roman"/>
          <w:color w:val="000000" w:themeColor="text1"/>
          <w:sz w:val="24"/>
          <w:szCs w:val="24"/>
          <w:lang w:val="el-GR"/>
        </w:rPr>
      </w:pPr>
      <w:proofErr w:type="spellStart"/>
      <w:r w:rsidRPr="004F3DFF">
        <w:rPr>
          <w:rFonts w:ascii="Times New Roman" w:eastAsia="Times New Roman" w:hAnsi="Times New Roman" w:cs="Times New Roman"/>
          <w:color w:val="000000" w:themeColor="text1"/>
          <w:sz w:val="24"/>
          <w:szCs w:val="24"/>
          <w:lang w:val="el-GR"/>
        </w:rPr>
        <w:t>Κούπανου</w:t>
      </w:r>
      <w:proofErr w:type="spellEnd"/>
      <w:r w:rsidRPr="004F3DFF">
        <w:rPr>
          <w:rFonts w:ascii="Times New Roman" w:eastAsia="Times New Roman" w:hAnsi="Times New Roman" w:cs="Times New Roman"/>
          <w:color w:val="000000" w:themeColor="text1"/>
          <w:sz w:val="24"/>
          <w:szCs w:val="24"/>
          <w:lang w:val="el-GR"/>
        </w:rPr>
        <w:t xml:space="preserve"> Αλεξία Ι., </w:t>
      </w:r>
      <w:r w:rsidRPr="004F3DFF">
        <w:rPr>
          <w:rFonts w:ascii="Times New Roman" w:eastAsia="Times New Roman" w:hAnsi="Times New Roman" w:cs="Times New Roman"/>
          <w:i/>
          <w:color w:val="000000" w:themeColor="text1"/>
          <w:sz w:val="24"/>
          <w:szCs w:val="24"/>
          <w:lang w:val="el-GR"/>
        </w:rPr>
        <w:t xml:space="preserve">Η διαμόρφωση των σχέσεων χριστιανών και μουσουλμάνων της Κύπρου κατά την περίοδο της αποικιακής διακυβέρνησης (1878-1914) : ο δημόσιος λόγος, τα πεδία των αντιπαραθέσεων και οι αποτυχημένες προσπάθειες για κοινές διεκδικήσεις, </w:t>
      </w:r>
      <w:r w:rsidRPr="004F3DFF">
        <w:rPr>
          <w:rFonts w:ascii="Times New Roman" w:eastAsia="Times New Roman" w:hAnsi="Times New Roman" w:cs="Times New Roman"/>
          <w:color w:val="000000" w:themeColor="text1"/>
          <w:sz w:val="24"/>
          <w:szCs w:val="24"/>
          <w:lang w:val="el-GR"/>
        </w:rPr>
        <w:t>Αδημοσίευτη  Διδακτορική Διατριβή, Πανεπιστήμιο Κύπρου, 2017.</w:t>
      </w:r>
    </w:p>
    <w:p w14:paraId="766A204B" w14:textId="4312BD9F" w:rsidR="00566F3F" w:rsidRPr="004F3DFF" w:rsidRDefault="00566F3F" w:rsidP="004F3DFF">
      <w:pPr>
        <w:spacing w:after="0" w:line="240" w:lineRule="auto"/>
        <w:jc w:val="both"/>
        <w:rPr>
          <w:rFonts w:ascii="Times New Roman" w:hAnsi="Times New Roman" w:cs="Times New Roman"/>
          <w:color w:val="000000" w:themeColor="text1"/>
          <w:sz w:val="24"/>
          <w:szCs w:val="24"/>
          <w:lang w:val="el-GR"/>
        </w:rPr>
      </w:pPr>
      <w:proofErr w:type="spellStart"/>
      <w:r w:rsidRPr="004F3DFF">
        <w:rPr>
          <w:rFonts w:ascii="Times New Roman" w:hAnsi="Times New Roman" w:cs="Times New Roman"/>
          <w:color w:val="000000" w:themeColor="text1"/>
          <w:sz w:val="24"/>
          <w:szCs w:val="24"/>
          <w:lang w:val="el-GR"/>
        </w:rPr>
        <w:t>Κτωρής</w:t>
      </w:r>
      <w:proofErr w:type="spellEnd"/>
      <w:r w:rsidRPr="004F3DFF">
        <w:rPr>
          <w:rFonts w:ascii="Times New Roman" w:hAnsi="Times New Roman" w:cs="Times New Roman"/>
          <w:color w:val="000000" w:themeColor="text1"/>
          <w:sz w:val="24"/>
          <w:szCs w:val="24"/>
          <w:lang w:val="el-GR"/>
        </w:rPr>
        <w:t xml:space="preserve"> Σώτος, </w:t>
      </w:r>
      <w:r w:rsidRPr="004F3DFF">
        <w:rPr>
          <w:rFonts w:ascii="Times New Roman" w:hAnsi="Times New Roman" w:cs="Times New Roman"/>
          <w:i/>
          <w:color w:val="000000" w:themeColor="text1"/>
          <w:sz w:val="24"/>
          <w:szCs w:val="24"/>
          <w:shd w:val="clear" w:color="auto" w:fill="FFFFFF"/>
          <w:lang w:val="el-GR"/>
        </w:rPr>
        <w:t>Τουρκοκύπριοι: Από το Περιθώριο στο Συνεταιρισμό (1923-1960)</w:t>
      </w:r>
      <w:r w:rsidRPr="004F3DFF">
        <w:rPr>
          <w:rFonts w:ascii="Times New Roman" w:hAnsi="Times New Roman" w:cs="Times New Roman"/>
          <w:color w:val="000000" w:themeColor="text1"/>
          <w:sz w:val="24"/>
          <w:szCs w:val="24"/>
          <w:shd w:val="clear" w:color="auto" w:fill="FFFFFF"/>
          <w:lang w:val="el-GR"/>
        </w:rPr>
        <w:t xml:space="preserve">, Εκδόσεις </w:t>
      </w:r>
      <w:proofErr w:type="spellStart"/>
      <w:r w:rsidRPr="004F3DFF">
        <w:rPr>
          <w:rFonts w:ascii="Times New Roman" w:hAnsi="Times New Roman" w:cs="Times New Roman"/>
          <w:color w:val="000000" w:themeColor="text1"/>
          <w:sz w:val="24"/>
          <w:szCs w:val="24"/>
          <w:shd w:val="clear" w:color="auto" w:fill="FFFFFF"/>
          <w:lang w:val="el-GR"/>
        </w:rPr>
        <w:t>Παπαζήση</w:t>
      </w:r>
      <w:proofErr w:type="spellEnd"/>
      <w:r w:rsidRPr="004F3DFF">
        <w:rPr>
          <w:rFonts w:ascii="Times New Roman" w:hAnsi="Times New Roman" w:cs="Times New Roman"/>
          <w:color w:val="000000" w:themeColor="text1"/>
          <w:sz w:val="24"/>
          <w:szCs w:val="24"/>
          <w:shd w:val="clear" w:color="auto" w:fill="FFFFFF"/>
          <w:lang w:val="el-GR"/>
        </w:rPr>
        <w:t>, Διεθνής και Ευρωπαϊκή Πολιτική, Αθήνα</w:t>
      </w:r>
      <w:r w:rsidR="002E028C" w:rsidRPr="004F3DFF">
        <w:rPr>
          <w:rFonts w:ascii="Times New Roman" w:hAnsi="Times New Roman" w:cs="Times New Roman"/>
          <w:color w:val="000000" w:themeColor="text1"/>
          <w:sz w:val="24"/>
          <w:szCs w:val="24"/>
          <w:shd w:val="clear" w:color="auto" w:fill="FFFFFF"/>
          <w:lang w:val="el-GR"/>
        </w:rPr>
        <w:t xml:space="preserve"> </w:t>
      </w:r>
      <w:r w:rsidRPr="004F3DFF">
        <w:rPr>
          <w:rFonts w:ascii="Times New Roman" w:hAnsi="Times New Roman" w:cs="Times New Roman"/>
          <w:color w:val="000000" w:themeColor="text1"/>
          <w:sz w:val="24"/>
          <w:szCs w:val="24"/>
          <w:shd w:val="clear" w:color="auto" w:fill="FFFFFF"/>
          <w:lang w:val="el-GR"/>
        </w:rPr>
        <w:t>2013</w:t>
      </w:r>
      <w:r w:rsidRPr="004F3DFF">
        <w:rPr>
          <w:rFonts w:ascii="Times New Roman" w:hAnsi="Times New Roman" w:cs="Times New Roman"/>
          <w:color w:val="000000" w:themeColor="text1"/>
          <w:sz w:val="24"/>
          <w:szCs w:val="24"/>
          <w:lang w:val="el-GR"/>
        </w:rPr>
        <w:t>.</w:t>
      </w:r>
    </w:p>
    <w:p w14:paraId="5323A81E" w14:textId="41015853" w:rsidR="00566F3F" w:rsidRPr="004F3DFF" w:rsidRDefault="00566F3F" w:rsidP="004F3DFF">
      <w:pPr>
        <w:pStyle w:val="ad"/>
        <w:jc w:val="both"/>
        <w:rPr>
          <w:rFonts w:ascii="Times New Roman" w:eastAsia="Times New Roman" w:hAnsi="Times New Roman" w:cs="Times New Roman"/>
          <w:color w:val="000000" w:themeColor="text1"/>
          <w:sz w:val="24"/>
          <w:szCs w:val="24"/>
          <w:lang w:val="el-GR"/>
        </w:rPr>
      </w:pPr>
      <w:r w:rsidRPr="004F3DFF">
        <w:rPr>
          <w:rFonts w:ascii="Times New Roman" w:eastAsia="Times New Roman" w:hAnsi="Times New Roman" w:cs="Times New Roman"/>
          <w:color w:val="000000" w:themeColor="text1"/>
          <w:sz w:val="24"/>
          <w:szCs w:val="24"/>
          <w:lang w:val="el-GR"/>
        </w:rPr>
        <w:t xml:space="preserve">Κυριακίδης Χρίστος Κ., </w:t>
      </w:r>
      <w:r w:rsidRPr="004F3DFF">
        <w:rPr>
          <w:rFonts w:ascii="Times New Roman" w:eastAsia="Times New Roman" w:hAnsi="Times New Roman" w:cs="Times New Roman"/>
          <w:i/>
          <w:color w:val="000000" w:themeColor="text1"/>
          <w:sz w:val="24"/>
          <w:szCs w:val="24"/>
          <w:lang w:val="el-GR"/>
        </w:rPr>
        <w:t>Το Κυπριακό Νομοθετικό Συμβούλιο, 1878-1937: ίδρυση, λειτουργία και κοινοβουλευτικές αντιπαραθέσεις: συνταγματικές ελευθερίες υπό περιορισμό και αμφισβήτηση</w:t>
      </w:r>
      <w:r w:rsidRPr="004F3DFF">
        <w:rPr>
          <w:rFonts w:ascii="Times New Roman" w:eastAsia="Times New Roman" w:hAnsi="Times New Roman" w:cs="Times New Roman"/>
          <w:color w:val="000000" w:themeColor="text1"/>
          <w:sz w:val="24"/>
          <w:szCs w:val="24"/>
          <w:lang w:val="el-GR"/>
        </w:rPr>
        <w:t>, Βουλή των Αντιπροσώπων της Κυπριακής Δημοκρατίας, Λευκωσία  2016.</w:t>
      </w:r>
    </w:p>
    <w:p w14:paraId="22BDA39C" w14:textId="6029A2F4" w:rsidR="002A76C2" w:rsidRPr="004F3DFF" w:rsidRDefault="002A76C2" w:rsidP="004F3DFF">
      <w:pPr>
        <w:pStyle w:val="Web"/>
        <w:spacing w:before="0" w:beforeAutospacing="0" w:after="0" w:afterAutospacing="0"/>
        <w:jc w:val="both"/>
        <w:rPr>
          <w:rFonts w:eastAsiaTheme="majorEastAsia"/>
          <w:color w:val="000000" w:themeColor="text1"/>
          <w:lang w:val="el-GR"/>
        </w:rPr>
      </w:pPr>
      <w:proofErr w:type="spellStart"/>
      <w:r w:rsidRPr="004F3DFF">
        <w:rPr>
          <w:rFonts w:eastAsiaTheme="majorEastAsia"/>
          <w:color w:val="000000" w:themeColor="text1"/>
        </w:rPr>
        <w:t>Μούδουρος</w:t>
      </w:r>
      <w:proofErr w:type="spellEnd"/>
      <w:r w:rsidRPr="004F3DFF">
        <w:rPr>
          <w:rFonts w:eastAsiaTheme="majorEastAsia"/>
          <w:color w:val="000000" w:themeColor="text1"/>
        </w:rPr>
        <w:t xml:space="preserve"> Νίκος, </w:t>
      </w:r>
      <w:proofErr w:type="spellStart"/>
      <w:r w:rsidRPr="004F3DFF">
        <w:rPr>
          <w:rFonts w:eastAsiaTheme="majorEastAsia"/>
          <w:i/>
          <w:iCs/>
          <w:color w:val="000000" w:themeColor="text1"/>
        </w:rPr>
        <w:t>Διεκδικώντ</w:t>
      </w:r>
      <w:proofErr w:type="spellEnd"/>
      <w:r w:rsidRPr="004F3DFF">
        <w:rPr>
          <w:rFonts w:eastAsiaTheme="majorEastAsia"/>
          <w:i/>
          <w:iCs/>
          <w:color w:val="000000" w:themeColor="text1"/>
        </w:rPr>
        <w:t>ας την Πα</w:t>
      </w:r>
      <w:proofErr w:type="spellStart"/>
      <w:r w:rsidRPr="004F3DFF">
        <w:rPr>
          <w:rFonts w:eastAsiaTheme="majorEastAsia"/>
          <w:i/>
          <w:iCs/>
          <w:color w:val="000000" w:themeColor="text1"/>
        </w:rPr>
        <w:t>τρίδ</w:t>
      </w:r>
      <w:proofErr w:type="spellEnd"/>
      <w:r w:rsidRPr="004F3DFF">
        <w:rPr>
          <w:rFonts w:eastAsiaTheme="majorEastAsia"/>
          <w:i/>
          <w:iCs/>
          <w:color w:val="000000" w:themeColor="text1"/>
        </w:rPr>
        <w:t xml:space="preserve">α. Η </w:t>
      </w:r>
      <w:proofErr w:type="spellStart"/>
      <w:r w:rsidRPr="004F3DFF">
        <w:rPr>
          <w:rFonts w:eastAsiaTheme="majorEastAsia"/>
          <w:i/>
          <w:iCs/>
          <w:color w:val="000000" w:themeColor="text1"/>
        </w:rPr>
        <w:t>Τουρκοκυ</w:t>
      </w:r>
      <w:proofErr w:type="spellEnd"/>
      <w:r w:rsidRPr="004F3DFF">
        <w:rPr>
          <w:rFonts w:eastAsiaTheme="majorEastAsia"/>
          <w:i/>
          <w:iCs/>
          <w:color w:val="000000" w:themeColor="text1"/>
        </w:rPr>
        <w:t xml:space="preserve">πριακή </w:t>
      </w:r>
      <w:proofErr w:type="spellStart"/>
      <w:r w:rsidRPr="004F3DFF">
        <w:rPr>
          <w:rFonts w:eastAsiaTheme="majorEastAsia"/>
          <w:i/>
          <w:iCs/>
          <w:color w:val="000000" w:themeColor="text1"/>
        </w:rPr>
        <w:t>Αντι</w:t>
      </w:r>
      <w:proofErr w:type="spellEnd"/>
      <w:r w:rsidRPr="004F3DFF">
        <w:rPr>
          <w:rFonts w:eastAsiaTheme="majorEastAsia"/>
          <w:i/>
          <w:iCs/>
          <w:color w:val="000000" w:themeColor="text1"/>
        </w:rPr>
        <w:t>πολίτευση την π</w:t>
      </w:r>
      <w:proofErr w:type="spellStart"/>
      <w:r w:rsidRPr="004F3DFF">
        <w:rPr>
          <w:rFonts w:eastAsiaTheme="majorEastAsia"/>
          <w:i/>
          <w:iCs/>
          <w:color w:val="000000" w:themeColor="text1"/>
        </w:rPr>
        <w:t>ερίοδο</w:t>
      </w:r>
      <w:proofErr w:type="spellEnd"/>
      <w:r w:rsidRPr="004F3DFF">
        <w:rPr>
          <w:rFonts w:eastAsiaTheme="majorEastAsia"/>
          <w:i/>
          <w:iCs/>
          <w:color w:val="000000" w:themeColor="text1"/>
        </w:rPr>
        <w:t xml:space="preserve"> 1964-2004</w:t>
      </w:r>
      <w:r w:rsidRPr="004F3DFF">
        <w:rPr>
          <w:rFonts w:eastAsiaTheme="majorEastAsia"/>
          <w:color w:val="000000" w:themeColor="text1"/>
        </w:rPr>
        <w:t>, Εκδόσεις Ψηφίδες</w:t>
      </w:r>
      <w:r w:rsidR="002E028C" w:rsidRPr="004F3DFF">
        <w:rPr>
          <w:rFonts w:eastAsiaTheme="majorEastAsia"/>
          <w:color w:val="000000" w:themeColor="text1"/>
          <w:lang w:val="el-GR"/>
        </w:rPr>
        <w:t xml:space="preserve">, </w:t>
      </w:r>
      <w:proofErr w:type="spellStart"/>
      <w:r w:rsidRPr="004F3DFF">
        <w:rPr>
          <w:rFonts w:eastAsiaTheme="majorEastAsia"/>
          <w:color w:val="000000" w:themeColor="text1"/>
        </w:rPr>
        <w:t>Θεσσ</w:t>
      </w:r>
      <w:proofErr w:type="spellEnd"/>
      <w:r w:rsidRPr="004F3DFF">
        <w:rPr>
          <w:rFonts w:eastAsiaTheme="majorEastAsia"/>
          <w:color w:val="000000" w:themeColor="text1"/>
        </w:rPr>
        <w:t>αλονίκη 2022.</w:t>
      </w:r>
    </w:p>
    <w:p w14:paraId="3FD7CAEA" w14:textId="40B84880" w:rsidR="0016643F" w:rsidRPr="004F3DFF" w:rsidRDefault="002A76C2" w:rsidP="004F3DFF">
      <w:pPr>
        <w:pStyle w:val="Web"/>
        <w:spacing w:before="0" w:beforeAutospacing="0" w:after="0" w:afterAutospacing="0"/>
        <w:jc w:val="both"/>
        <w:rPr>
          <w:rFonts w:eastAsiaTheme="majorEastAsia"/>
          <w:color w:val="000000" w:themeColor="text1"/>
          <w:lang w:val="en-US"/>
        </w:rPr>
      </w:pPr>
      <w:proofErr w:type="spellStart"/>
      <w:r w:rsidRPr="004F3DFF">
        <w:rPr>
          <w:rFonts w:eastAsiaTheme="majorEastAsia"/>
          <w:color w:val="000000" w:themeColor="text1"/>
        </w:rPr>
        <w:t>Moudouros</w:t>
      </w:r>
      <w:proofErr w:type="spellEnd"/>
      <w:r w:rsidRPr="004F3DFF">
        <w:rPr>
          <w:rFonts w:eastAsiaTheme="majorEastAsia"/>
          <w:color w:val="000000" w:themeColor="text1"/>
        </w:rPr>
        <w:t xml:space="preserve"> </w:t>
      </w:r>
      <w:proofErr w:type="spellStart"/>
      <w:r w:rsidRPr="004F3DFF">
        <w:rPr>
          <w:rFonts w:eastAsiaTheme="majorEastAsia"/>
          <w:color w:val="000000" w:themeColor="text1"/>
        </w:rPr>
        <w:t>Nikos</w:t>
      </w:r>
      <w:proofErr w:type="spellEnd"/>
      <w:r w:rsidRPr="004F3DFF">
        <w:rPr>
          <w:rFonts w:eastAsiaTheme="majorEastAsia"/>
          <w:color w:val="000000" w:themeColor="text1"/>
        </w:rPr>
        <w:t>, </w:t>
      </w:r>
      <w:proofErr w:type="spellStart"/>
      <w:r w:rsidRPr="004F3DFF">
        <w:rPr>
          <w:rFonts w:eastAsiaTheme="majorEastAsia"/>
          <w:i/>
          <w:iCs/>
          <w:color w:val="000000" w:themeColor="text1"/>
        </w:rPr>
        <w:t>State</w:t>
      </w:r>
      <w:proofErr w:type="spellEnd"/>
      <w:r w:rsidRPr="004F3DFF">
        <w:rPr>
          <w:rFonts w:eastAsiaTheme="majorEastAsia"/>
          <w:i/>
          <w:iCs/>
          <w:color w:val="000000" w:themeColor="text1"/>
        </w:rPr>
        <w:t xml:space="preserve"> of </w:t>
      </w:r>
      <w:proofErr w:type="spellStart"/>
      <w:r w:rsidRPr="004F3DFF">
        <w:rPr>
          <w:rFonts w:eastAsiaTheme="majorEastAsia"/>
          <w:i/>
          <w:iCs/>
          <w:color w:val="000000" w:themeColor="text1"/>
        </w:rPr>
        <w:t>Exception</w:t>
      </w:r>
      <w:proofErr w:type="spellEnd"/>
      <w:r w:rsidRPr="004F3DFF">
        <w:rPr>
          <w:rFonts w:eastAsiaTheme="majorEastAsia"/>
          <w:i/>
          <w:iCs/>
          <w:color w:val="000000" w:themeColor="text1"/>
        </w:rPr>
        <w:t xml:space="preserve"> in the </w:t>
      </w:r>
      <w:proofErr w:type="spellStart"/>
      <w:r w:rsidRPr="004F3DFF">
        <w:rPr>
          <w:rFonts w:eastAsiaTheme="majorEastAsia"/>
          <w:i/>
          <w:iCs/>
          <w:color w:val="000000" w:themeColor="text1"/>
        </w:rPr>
        <w:t>Mediterranean</w:t>
      </w:r>
      <w:proofErr w:type="spellEnd"/>
      <w:r w:rsidRPr="004F3DFF">
        <w:rPr>
          <w:rFonts w:eastAsiaTheme="majorEastAsia"/>
          <w:i/>
          <w:iCs/>
          <w:color w:val="000000" w:themeColor="text1"/>
        </w:rPr>
        <w:t xml:space="preserve">. </w:t>
      </w:r>
      <w:proofErr w:type="spellStart"/>
      <w:r w:rsidRPr="004F3DFF">
        <w:rPr>
          <w:rFonts w:eastAsiaTheme="majorEastAsia"/>
          <w:i/>
          <w:iCs/>
          <w:color w:val="000000" w:themeColor="text1"/>
        </w:rPr>
        <w:t>Turkey</w:t>
      </w:r>
      <w:proofErr w:type="spellEnd"/>
      <w:r w:rsidRPr="004F3DFF">
        <w:rPr>
          <w:rFonts w:eastAsiaTheme="majorEastAsia"/>
          <w:i/>
          <w:iCs/>
          <w:color w:val="000000" w:themeColor="text1"/>
        </w:rPr>
        <w:t xml:space="preserve"> and the </w:t>
      </w:r>
      <w:proofErr w:type="spellStart"/>
      <w:r w:rsidRPr="004F3DFF">
        <w:rPr>
          <w:rFonts w:eastAsiaTheme="majorEastAsia"/>
          <w:i/>
          <w:iCs/>
          <w:color w:val="000000" w:themeColor="text1"/>
        </w:rPr>
        <w:t>Turkish</w:t>
      </w:r>
      <w:proofErr w:type="spellEnd"/>
      <w:r w:rsidRPr="004F3DFF">
        <w:rPr>
          <w:rFonts w:eastAsiaTheme="majorEastAsia"/>
          <w:i/>
          <w:iCs/>
          <w:color w:val="000000" w:themeColor="text1"/>
        </w:rPr>
        <w:t xml:space="preserve"> </w:t>
      </w:r>
      <w:proofErr w:type="spellStart"/>
      <w:r w:rsidRPr="004F3DFF">
        <w:rPr>
          <w:rFonts w:eastAsiaTheme="majorEastAsia"/>
          <w:i/>
          <w:iCs/>
          <w:color w:val="000000" w:themeColor="text1"/>
        </w:rPr>
        <w:t>Cypriot</w:t>
      </w:r>
      <w:proofErr w:type="spellEnd"/>
      <w:r w:rsidRPr="004F3DFF">
        <w:rPr>
          <w:rFonts w:eastAsiaTheme="majorEastAsia"/>
          <w:i/>
          <w:iCs/>
          <w:color w:val="000000" w:themeColor="text1"/>
        </w:rPr>
        <w:t xml:space="preserve"> Community</w:t>
      </w:r>
      <w:r w:rsidRPr="004F3DFF">
        <w:rPr>
          <w:rFonts w:eastAsiaTheme="majorEastAsia"/>
          <w:color w:val="000000" w:themeColor="text1"/>
        </w:rPr>
        <w:t xml:space="preserve">, </w:t>
      </w:r>
      <w:proofErr w:type="spellStart"/>
      <w:r w:rsidRPr="004F3DFF">
        <w:rPr>
          <w:rFonts w:eastAsiaTheme="majorEastAsia"/>
          <w:color w:val="000000" w:themeColor="text1"/>
        </w:rPr>
        <w:t>Palgrave</w:t>
      </w:r>
      <w:proofErr w:type="spellEnd"/>
      <w:r w:rsidRPr="004F3DFF">
        <w:rPr>
          <w:rFonts w:eastAsiaTheme="majorEastAsia"/>
          <w:color w:val="000000" w:themeColor="text1"/>
        </w:rPr>
        <w:t xml:space="preserve"> </w:t>
      </w:r>
      <w:proofErr w:type="spellStart"/>
      <w:r w:rsidRPr="004F3DFF">
        <w:rPr>
          <w:rFonts w:eastAsiaTheme="majorEastAsia"/>
          <w:color w:val="000000" w:themeColor="text1"/>
        </w:rPr>
        <w:t>Macmillan</w:t>
      </w:r>
      <w:proofErr w:type="spellEnd"/>
      <w:r w:rsidRPr="004F3DFF">
        <w:rPr>
          <w:rFonts w:eastAsiaTheme="majorEastAsia"/>
          <w:color w:val="000000" w:themeColor="text1"/>
        </w:rPr>
        <w:t xml:space="preserve"> - </w:t>
      </w:r>
      <w:proofErr w:type="spellStart"/>
      <w:r w:rsidRPr="004F3DFF">
        <w:rPr>
          <w:rFonts w:eastAsiaTheme="majorEastAsia"/>
          <w:color w:val="000000" w:themeColor="text1"/>
        </w:rPr>
        <w:t>Spriger</w:t>
      </w:r>
      <w:proofErr w:type="spellEnd"/>
      <w:r w:rsidRPr="004F3DFF">
        <w:rPr>
          <w:rFonts w:eastAsiaTheme="majorEastAsia"/>
          <w:color w:val="000000" w:themeColor="text1"/>
        </w:rPr>
        <w:t xml:space="preserve">, </w:t>
      </w:r>
      <w:proofErr w:type="spellStart"/>
      <w:r w:rsidRPr="004F3DFF">
        <w:rPr>
          <w:rFonts w:eastAsiaTheme="majorEastAsia"/>
          <w:color w:val="000000" w:themeColor="text1"/>
        </w:rPr>
        <w:t>Switzerland</w:t>
      </w:r>
      <w:proofErr w:type="spellEnd"/>
      <w:r w:rsidRPr="004F3DFF">
        <w:rPr>
          <w:rFonts w:eastAsiaTheme="majorEastAsia"/>
          <w:color w:val="000000" w:themeColor="text1"/>
        </w:rPr>
        <w:t xml:space="preserve"> 2021.</w:t>
      </w:r>
    </w:p>
    <w:p w14:paraId="6C689A0F" w14:textId="6F27B912" w:rsidR="00046ABC" w:rsidRPr="004F3DFF" w:rsidRDefault="00046ABC" w:rsidP="004F3DFF">
      <w:pPr>
        <w:spacing w:after="0" w:line="240" w:lineRule="auto"/>
        <w:jc w:val="both"/>
        <w:rPr>
          <w:rFonts w:ascii="Times New Roman" w:hAnsi="Times New Roman" w:cs="Times New Roman"/>
          <w:color w:val="000000" w:themeColor="text1"/>
          <w:sz w:val="24"/>
          <w:szCs w:val="24"/>
          <w:lang w:val="el-GR"/>
        </w:rPr>
      </w:pPr>
      <w:r w:rsidRPr="004F3DFF">
        <w:rPr>
          <w:rFonts w:ascii="Times New Roman" w:eastAsiaTheme="majorEastAsia" w:hAnsi="Times New Roman" w:cs="Times New Roman"/>
          <w:color w:val="000000" w:themeColor="text1"/>
          <w:kern w:val="0"/>
          <w:sz w:val="24"/>
          <w:szCs w:val="24"/>
          <w:lang w:eastAsia="el-CY"/>
          <w14:ligatures w14:val="none"/>
        </w:rPr>
        <w:t>Μπ</w:t>
      </w:r>
      <w:proofErr w:type="spellStart"/>
      <w:r w:rsidRPr="004F3DFF">
        <w:rPr>
          <w:rFonts w:ascii="Times New Roman" w:eastAsiaTheme="majorEastAsia" w:hAnsi="Times New Roman" w:cs="Times New Roman"/>
          <w:color w:val="000000" w:themeColor="text1"/>
          <w:kern w:val="0"/>
          <w:sz w:val="24"/>
          <w:szCs w:val="24"/>
          <w:lang w:eastAsia="el-CY"/>
          <w14:ligatures w14:val="none"/>
        </w:rPr>
        <w:t>ουλετή</w:t>
      </w:r>
      <w:proofErr w:type="spellEnd"/>
      <w:r w:rsidRPr="004F3DFF">
        <w:rPr>
          <w:rFonts w:ascii="Times New Roman" w:eastAsiaTheme="majorEastAsia" w:hAnsi="Times New Roman" w:cs="Times New Roman"/>
          <w:color w:val="000000" w:themeColor="text1"/>
          <w:kern w:val="0"/>
          <w:sz w:val="24"/>
          <w:szCs w:val="24"/>
          <w:lang w:eastAsia="el-CY"/>
          <w14:ligatures w14:val="none"/>
        </w:rPr>
        <w:t xml:space="preserve"> Ελένη</w:t>
      </w:r>
      <w:r w:rsidRPr="004F3DFF">
        <w:rPr>
          <w:rFonts w:ascii="Times New Roman" w:eastAsiaTheme="majorEastAsia" w:hAnsi="Times New Roman" w:cs="Times New Roman"/>
          <w:color w:val="000000" w:themeColor="text1"/>
          <w:kern w:val="0"/>
          <w:sz w:val="24"/>
          <w:szCs w:val="24"/>
          <w:lang w:val="el-GR" w:eastAsia="el-CY"/>
          <w14:ligatures w14:val="none"/>
        </w:rPr>
        <w:t xml:space="preserve">, </w:t>
      </w:r>
      <w:r w:rsidRPr="004F3DFF">
        <w:rPr>
          <w:rFonts w:ascii="Times New Roman" w:eastAsiaTheme="majorEastAsia" w:hAnsi="Times New Roman" w:cs="Times New Roman"/>
          <w:i/>
          <w:iCs/>
          <w:color w:val="000000" w:themeColor="text1"/>
          <w:kern w:val="0"/>
          <w:sz w:val="24"/>
          <w:szCs w:val="24"/>
          <w:lang w:eastAsia="el-CY"/>
          <w14:ligatures w14:val="none"/>
        </w:rPr>
        <w:t>Η α</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γγλική</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 xml:space="preserve"> π</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ολιτική</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 xml:space="preserve"> απ</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έν</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 xml:space="preserve">αντι στην </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τουρκοκυ</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 xml:space="preserve">πριακή </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κοινότητ</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α 1878-1950: Η π</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ορεί</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α π</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ρος</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 xml:space="preserve"> την </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εθνο</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 xml:space="preserve">ποίηση της </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μουσουλμ</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 xml:space="preserve">ανικής - </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κυ</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 xml:space="preserve">πριακής </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κοινότητ</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ας</w:t>
      </w:r>
      <w:r w:rsidRPr="004F3DFF">
        <w:rPr>
          <w:rFonts w:ascii="Times New Roman" w:eastAsiaTheme="majorEastAsia" w:hAnsi="Times New Roman" w:cs="Times New Roman"/>
          <w:color w:val="000000" w:themeColor="text1"/>
          <w:kern w:val="0"/>
          <w:sz w:val="24"/>
          <w:szCs w:val="24"/>
          <w:lang w:val="el-GR" w:eastAsia="el-CY"/>
          <w14:ligatures w14:val="none"/>
        </w:rPr>
        <w:t xml:space="preserve">, Αδημοσίευτη διδακτορική διατριβή, </w:t>
      </w:r>
      <w:hyperlink r:id="rId10" w:history="1">
        <w:proofErr w:type="spellStart"/>
        <w:r w:rsidRPr="004F3DFF">
          <w:rPr>
            <w:rStyle w:val="-"/>
            <w:rFonts w:ascii="Times New Roman" w:hAnsi="Times New Roman" w:cs="Times New Roman"/>
            <w:color w:val="000000" w:themeColor="text1"/>
            <w:sz w:val="24"/>
            <w:szCs w:val="24"/>
          </w:rPr>
          <w:t>Πάντειο</w:t>
        </w:r>
        <w:proofErr w:type="spellEnd"/>
        <w:r w:rsidRPr="004F3DFF">
          <w:rPr>
            <w:rStyle w:val="-"/>
            <w:rFonts w:ascii="Times New Roman" w:hAnsi="Times New Roman" w:cs="Times New Roman"/>
            <w:color w:val="000000" w:themeColor="text1"/>
            <w:sz w:val="24"/>
            <w:szCs w:val="24"/>
          </w:rPr>
          <w:t xml:space="preserve"> Πα</w:t>
        </w:r>
        <w:proofErr w:type="spellStart"/>
        <w:r w:rsidRPr="004F3DFF">
          <w:rPr>
            <w:rStyle w:val="-"/>
            <w:rFonts w:ascii="Times New Roman" w:hAnsi="Times New Roman" w:cs="Times New Roman"/>
            <w:color w:val="000000" w:themeColor="text1"/>
            <w:sz w:val="24"/>
            <w:szCs w:val="24"/>
          </w:rPr>
          <w:t>νε</w:t>
        </w:r>
        <w:proofErr w:type="spellEnd"/>
        <w:r w:rsidRPr="004F3DFF">
          <w:rPr>
            <w:rStyle w:val="-"/>
            <w:rFonts w:ascii="Times New Roman" w:hAnsi="Times New Roman" w:cs="Times New Roman"/>
            <w:color w:val="000000" w:themeColor="text1"/>
            <w:sz w:val="24"/>
            <w:szCs w:val="24"/>
          </w:rPr>
          <w:t>πιστήμιο Κοινωνικών και Πολιτικών Επ</w:t>
        </w:r>
        <w:proofErr w:type="spellStart"/>
        <w:r w:rsidRPr="004F3DFF">
          <w:rPr>
            <w:rStyle w:val="-"/>
            <w:rFonts w:ascii="Times New Roman" w:hAnsi="Times New Roman" w:cs="Times New Roman"/>
            <w:color w:val="000000" w:themeColor="text1"/>
            <w:sz w:val="24"/>
            <w:szCs w:val="24"/>
          </w:rPr>
          <w:t>ιστημών</w:t>
        </w:r>
        <w:proofErr w:type="spellEnd"/>
      </w:hyperlink>
      <w:r w:rsidRPr="004F3DFF">
        <w:rPr>
          <w:rFonts w:ascii="Times New Roman" w:hAnsi="Times New Roman" w:cs="Times New Roman"/>
          <w:color w:val="000000" w:themeColor="text1"/>
          <w:sz w:val="24"/>
          <w:szCs w:val="24"/>
          <w:lang w:val="el-GR"/>
        </w:rPr>
        <w:t>,</w:t>
      </w:r>
      <w:r w:rsidRPr="004F3DFF">
        <w:rPr>
          <w:rFonts w:ascii="Times New Roman" w:hAnsi="Times New Roman" w:cs="Times New Roman"/>
          <w:color w:val="000000" w:themeColor="text1"/>
          <w:sz w:val="24"/>
          <w:szCs w:val="24"/>
        </w:rPr>
        <w:t xml:space="preserve"> </w:t>
      </w:r>
      <w:proofErr w:type="spellStart"/>
      <w:r w:rsidRPr="004F3DFF">
        <w:rPr>
          <w:rFonts w:ascii="Times New Roman" w:hAnsi="Times New Roman" w:cs="Times New Roman"/>
          <w:color w:val="000000" w:themeColor="text1"/>
          <w:sz w:val="24"/>
          <w:szCs w:val="24"/>
        </w:rPr>
        <w:t>Τμήμ</w:t>
      </w:r>
      <w:proofErr w:type="spellEnd"/>
      <w:r w:rsidRPr="004F3DFF">
        <w:rPr>
          <w:rFonts w:ascii="Times New Roman" w:hAnsi="Times New Roman" w:cs="Times New Roman"/>
          <w:color w:val="000000" w:themeColor="text1"/>
          <w:sz w:val="24"/>
          <w:szCs w:val="24"/>
        </w:rPr>
        <w:t>α Πολιτικής Επ</w:t>
      </w:r>
      <w:proofErr w:type="spellStart"/>
      <w:r w:rsidRPr="004F3DFF">
        <w:rPr>
          <w:rFonts w:ascii="Times New Roman" w:hAnsi="Times New Roman" w:cs="Times New Roman"/>
          <w:color w:val="000000" w:themeColor="text1"/>
          <w:sz w:val="24"/>
          <w:szCs w:val="24"/>
        </w:rPr>
        <w:t>ιστήμης</w:t>
      </w:r>
      <w:proofErr w:type="spellEnd"/>
      <w:r w:rsidRPr="004F3DFF">
        <w:rPr>
          <w:rFonts w:ascii="Times New Roman" w:hAnsi="Times New Roman" w:cs="Times New Roman"/>
          <w:color w:val="000000" w:themeColor="text1"/>
          <w:sz w:val="24"/>
          <w:szCs w:val="24"/>
        </w:rPr>
        <w:t xml:space="preserve"> και </w:t>
      </w:r>
      <w:proofErr w:type="spellStart"/>
      <w:r w:rsidRPr="004F3DFF">
        <w:rPr>
          <w:rFonts w:ascii="Times New Roman" w:hAnsi="Times New Roman" w:cs="Times New Roman"/>
          <w:color w:val="000000" w:themeColor="text1"/>
          <w:sz w:val="24"/>
          <w:szCs w:val="24"/>
        </w:rPr>
        <w:t>Ιστορί</w:t>
      </w:r>
      <w:proofErr w:type="spellEnd"/>
      <w:r w:rsidRPr="004F3DFF">
        <w:rPr>
          <w:rFonts w:ascii="Times New Roman" w:hAnsi="Times New Roman" w:cs="Times New Roman"/>
          <w:color w:val="000000" w:themeColor="text1"/>
          <w:sz w:val="24"/>
          <w:szCs w:val="24"/>
        </w:rPr>
        <w:t>ας</w:t>
      </w:r>
      <w:r w:rsidRPr="004F3DFF">
        <w:rPr>
          <w:rFonts w:ascii="Times New Roman" w:hAnsi="Times New Roman" w:cs="Times New Roman"/>
          <w:color w:val="000000" w:themeColor="text1"/>
          <w:sz w:val="24"/>
          <w:szCs w:val="24"/>
          <w:lang w:val="el-GR"/>
        </w:rPr>
        <w:t>, Αθήνα 2008.</w:t>
      </w:r>
    </w:p>
    <w:p w14:paraId="5FA8D8E1" w14:textId="532C7B71" w:rsidR="00D207E9" w:rsidRPr="004F3DFF" w:rsidRDefault="00D207E9" w:rsidP="004F3DFF">
      <w:pPr>
        <w:spacing w:after="0" w:line="240" w:lineRule="auto"/>
        <w:jc w:val="both"/>
        <w:rPr>
          <w:rFonts w:ascii="Times New Roman" w:eastAsiaTheme="majorEastAsia" w:hAnsi="Times New Roman" w:cs="Times New Roman"/>
          <w:color w:val="000000" w:themeColor="text1"/>
          <w:kern w:val="0"/>
          <w:sz w:val="24"/>
          <w:szCs w:val="24"/>
          <w:lang w:val="el-GR" w:eastAsia="el-CY"/>
          <w14:ligatures w14:val="none"/>
        </w:rPr>
      </w:pPr>
      <w:r w:rsidRPr="004F3DFF">
        <w:rPr>
          <w:rFonts w:ascii="Times New Roman" w:eastAsiaTheme="majorEastAsia" w:hAnsi="Times New Roman" w:cs="Times New Roman"/>
          <w:color w:val="000000" w:themeColor="text1"/>
          <w:kern w:val="0"/>
          <w:sz w:val="24"/>
          <w:szCs w:val="24"/>
          <w:lang w:eastAsia="el-CY"/>
          <w14:ligatures w14:val="none"/>
        </w:rPr>
        <w:t>Παπα</w:t>
      </w:r>
      <w:proofErr w:type="spellStart"/>
      <w:r w:rsidRPr="004F3DFF">
        <w:rPr>
          <w:rFonts w:ascii="Times New Roman" w:eastAsiaTheme="majorEastAsia" w:hAnsi="Times New Roman" w:cs="Times New Roman"/>
          <w:color w:val="000000" w:themeColor="text1"/>
          <w:kern w:val="0"/>
          <w:sz w:val="24"/>
          <w:szCs w:val="24"/>
          <w:lang w:eastAsia="el-CY"/>
          <w14:ligatures w14:val="none"/>
        </w:rPr>
        <w:t>γεωργίου</w:t>
      </w:r>
      <w:proofErr w:type="spellEnd"/>
      <w:r w:rsidRPr="004F3DFF">
        <w:rPr>
          <w:rFonts w:ascii="Times New Roman" w:eastAsiaTheme="majorEastAsia" w:hAnsi="Times New Roman" w:cs="Times New Roman"/>
          <w:color w:val="000000" w:themeColor="text1"/>
          <w:kern w:val="0"/>
          <w:sz w:val="24"/>
          <w:szCs w:val="24"/>
          <w:lang w:val="el-GR" w:eastAsia="el-CY"/>
          <w14:ligatures w14:val="none"/>
        </w:rPr>
        <w:t xml:space="preserve"> </w:t>
      </w:r>
      <w:proofErr w:type="spellStart"/>
      <w:r w:rsidRPr="004F3DFF">
        <w:rPr>
          <w:rFonts w:ascii="Times New Roman" w:eastAsiaTheme="majorEastAsia" w:hAnsi="Times New Roman" w:cs="Times New Roman"/>
          <w:color w:val="000000" w:themeColor="text1"/>
          <w:kern w:val="0"/>
          <w:sz w:val="24"/>
          <w:szCs w:val="24"/>
          <w:lang w:eastAsia="el-CY"/>
          <w14:ligatures w14:val="none"/>
        </w:rPr>
        <w:t>Μυρούλ</w:t>
      </w:r>
      <w:proofErr w:type="spellEnd"/>
      <w:r w:rsidRPr="004F3DFF">
        <w:rPr>
          <w:rFonts w:ascii="Times New Roman" w:eastAsiaTheme="majorEastAsia" w:hAnsi="Times New Roman" w:cs="Times New Roman"/>
          <w:color w:val="000000" w:themeColor="text1"/>
          <w:kern w:val="0"/>
          <w:sz w:val="24"/>
          <w:szCs w:val="24"/>
          <w:lang w:eastAsia="el-CY"/>
          <w14:ligatures w14:val="none"/>
        </w:rPr>
        <w:t>α</w:t>
      </w:r>
      <w:r w:rsidRPr="004F3DFF">
        <w:rPr>
          <w:rFonts w:ascii="Times New Roman" w:eastAsiaTheme="majorEastAsia" w:hAnsi="Times New Roman" w:cs="Times New Roman"/>
          <w:color w:val="000000" w:themeColor="text1"/>
          <w:kern w:val="0"/>
          <w:sz w:val="24"/>
          <w:szCs w:val="24"/>
          <w:lang w:val="el-GR" w:eastAsia="el-CY"/>
          <w14:ligatures w14:val="none"/>
        </w:rPr>
        <w:t xml:space="preserve">, </w:t>
      </w:r>
      <w:r w:rsidRPr="004F3DFF">
        <w:rPr>
          <w:rFonts w:ascii="Times New Roman" w:eastAsiaTheme="majorEastAsia" w:hAnsi="Times New Roman" w:cs="Times New Roman"/>
          <w:i/>
          <w:iCs/>
          <w:color w:val="000000" w:themeColor="text1"/>
          <w:kern w:val="0"/>
          <w:sz w:val="24"/>
          <w:szCs w:val="24"/>
          <w:lang w:eastAsia="el-CY"/>
          <w14:ligatures w14:val="none"/>
        </w:rPr>
        <w:t xml:space="preserve">Η </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διδ</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ασκαλία του μα</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θήμ</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 xml:space="preserve">ατος της </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ιστορί</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 xml:space="preserve">ας στο </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κυ</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 xml:space="preserve">πριακό σχολείο - </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ελληνοκυ</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 xml:space="preserve">πριακό και </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τουρκοκυ</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 xml:space="preserve">πριακό - </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μέσ</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 xml:space="preserve">α </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στ</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α πλα</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ίσι</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α της π</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ροσ</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 xml:space="preserve">πάθειας </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γι</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α επαναπροσέγγιση των δυο κοινοτήτων</w:t>
      </w:r>
      <w:r w:rsidRPr="004F3DFF">
        <w:rPr>
          <w:rFonts w:ascii="Times New Roman" w:eastAsiaTheme="majorEastAsia" w:hAnsi="Times New Roman" w:cs="Times New Roman"/>
          <w:color w:val="000000" w:themeColor="text1"/>
          <w:kern w:val="0"/>
          <w:sz w:val="24"/>
          <w:szCs w:val="24"/>
          <w:lang w:val="el-GR" w:eastAsia="el-CY"/>
          <w14:ligatures w14:val="none"/>
        </w:rPr>
        <w:t>, Αδημοσίευτη διδακτορική διατριβή,</w:t>
      </w:r>
      <w:r w:rsidRPr="004F3DFF">
        <w:rPr>
          <w:rFonts w:ascii="Times New Roman" w:hAnsi="Times New Roman" w:cs="Times New Roman"/>
          <w:color w:val="000000" w:themeColor="text1"/>
          <w:sz w:val="24"/>
          <w:szCs w:val="24"/>
        </w:rPr>
        <w:t xml:space="preserve"> </w:t>
      </w:r>
      <w:hyperlink r:id="rId11" w:history="1">
        <w:r w:rsidRPr="004F3DFF">
          <w:rPr>
            <w:rStyle w:val="-"/>
            <w:rFonts w:ascii="Times New Roman" w:eastAsiaTheme="majorEastAsia" w:hAnsi="Times New Roman" w:cs="Times New Roman"/>
            <w:color w:val="000000" w:themeColor="text1"/>
            <w:kern w:val="0"/>
            <w:sz w:val="24"/>
            <w:szCs w:val="24"/>
            <w:lang w:eastAsia="el-CY"/>
            <w14:ligatures w14:val="none"/>
          </w:rPr>
          <w:t>Πα</w:t>
        </w:r>
        <w:proofErr w:type="spellStart"/>
        <w:r w:rsidRPr="004F3DFF">
          <w:rPr>
            <w:rStyle w:val="-"/>
            <w:rFonts w:ascii="Times New Roman" w:eastAsiaTheme="majorEastAsia" w:hAnsi="Times New Roman" w:cs="Times New Roman"/>
            <w:color w:val="000000" w:themeColor="text1"/>
            <w:kern w:val="0"/>
            <w:sz w:val="24"/>
            <w:szCs w:val="24"/>
            <w:lang w:eastAsia="el-CY"/>
            <w14:ligatures w14:val="none"/>
          </w:rPr>
          <w:t>νε</w:t>
        </w:r>
        <w:proofErr w:type="spellEnd"/>
        <w:r w:rsidRPr="004F3DFF">
          <w:rPr>
            <w:rStyle w:val="-"/>
            <w:rFonts w:ascii="Times New Roman" w:eastAsiaTheme="majorEastAsia" w:hAnsi="Times New Roman" w:cs="Times New Roman"/>
            <w:color w:val="000000" w:themeColor="text1"/>
            <w:kern w:val="0"/>
            <w:sz w:val="24"/>
            <w:szCs w:val="24"/>
            <w:lang w:eastAsia="el-CY"/>
            <w14:ligatures w14:val="none"/>
          </w:rPr>
          <w:t>πιστήμιο Κρήτης</w:t>
        </w:r>
      </w:hyperlink>
      <w:r w:rsidRPr="004F3DFF">
        <w:rPr>
          <w:rFonts w:ascii="Times New Roman" w:eastAsiaTheme="majorEastAsia" w:hAnsi="Times New Roman" w:cs="Times New Roman"/>
          <w:color w:val="000000" w:themeColor="text1"/>
          <w:kern w:val="0"/>
          <w:sz w:val="24"/>
          <w:szCs w:val="24"/>
          <w:lang w:val="el-GR" w:eastAsia="el-CY"/>
          <w14:ligatures w14:val="none"/>
        </w:rPr>
        <w:t>,</w:t>
      </w:r>
      <w:r w:rsidRPr="004F3DFF">
        <w:rPr>
          <w:rFonts w:ascii="Times New Roman" w:eastAsiaTheme="majorEastAsia" w:hAnsi="Times New Roman" w:cs="Times New Roman"/>
          <w:color w:val="000000" w:themeColor="text1"/>
          <w:kern w:val="0"/>
          <w:sz w:val="24"/>
          <w:szCs w:val="24"/>
          <w:lang w:eastAsia="el-CY"/>
          <w14:ligatures w14:val="none"/>
        </w:rPr>
        <w:t xml:space="preserve"> Σχολή Κοινωνικών Επ</w:t>
      </w:r>
      <w:proofErr w:type="spellStart"/>
      <w:r w:rsidRPr="004F3DFF">
        <w:rPr>
          <w:rFonts w:ascii="Times New Roman" w:eastAsiaTheme="majorEastAsia" w:hAnsi="Times New Roman" w:cs="Times New Roman"/>
          <w:color w:val="000000" w:themeColor="text1"/>
          <w:kern w:val="0"/>
          <w:sz w:val="24"/>
          <w:szCs w:val="24"/>
          <w:lang w:eastAsia="el-CY"/>
          <w14:ligatures w14:val="none"/>
        </w:rPr>
        <w:t>ιστημών</w:t>
      </w:r>
      <w:proofErr w:type="spellEnd"/>
      <w:r w:rsidRPr="004F3DFF">
        <w:rPr>
          <w:rFonts w:ascii="Times New Roman" w:eastAsiaTheme="majorEastAsia" w:hAnsi="Times New Roman" w:cs="Times New Roman"/>
          <w:color w:val="000000" w:themeColor="text1"/>
          <w:kern w:val="0"/>
          <w:sz w:val="24"/>
          <w:szCs w:val="24"/>
          <w:lang w:val="el-GR" w:eastAsia="el-CY"/>
          <w14:ligatures w14:val="none"/>
        </w:rPr>
        <w:t>,</w:t>
      </w:r>
      <w:r w:rsidRPr="004F3DFF">
        <w:rPr>
          <w:rFonts w:ascii="Times New Roman" w:eastAsiaTheme="majorEastAsia" w:hAnsi="Times New Roman" w:cs="Times New Roman"/>
          <w:color w:val="000000" w:themeColor="text1"/>
          <w:kern w:val="0"/>
          <w:sz w:val="24"/>
          <w:szCs w:val="24"/>
          <w:lang w:eastAsia="el-CY"/>
          <w14:ligatures w14:val="none"/>
        </w:rPr>
        <w:t xml:space="preserve"> </w:t>
      </w:r>
      <w:proofErr w:type="spellStart"/>
      <w:r w:rsidRPr="004F3DFF">
        <w:rPr>
          <w:rFonts w:ascii="Times New Roman" w:eastAsiaTheme="majorEastAsia" w:hAnsi="Times New Roman" w:cs="Times New Roman"/>
          <w:color w:val="000000" w:themeColor="text1"/>
          <w:kern w:val="0"/>
          <w:sz w:val="24"/>
          <w:szCs w:val="24"/>
          <w:lang w:eastAsia="el-CY"/>
          <w14:ligatures w14:val="none"/>
        </w:rPr>
        <w:t>Τμήμ</w:t>
      </w:r>
      <w:proofErr w:type="spellEnd"/>
      <w:r w:rsidRPr="004F3DFF">
        <w:rPr>
          <w:rFonts w:ascii="Times New Roman" w:eastAsiaTheme="majorEastAsia" w:hAnsi="Times New Roman" w:cs="Times New Roman"/>
          <w:color w:val="000000" w:themeColor="text1"/>
          <w:kern w:val="0"/>
          <w:sz w:val="24"/>
          <w:szCs w:val="24"/>
          <w:lang w:eastAsia="el-CY"/>
          <w14:ligatures w14:val="none"/>
        </w:rPr>
        <w:t>α Πολιτικής Επ</w:t>
      </w:r>
      <w:proofErr w:type="spellStart"/>
      <w:r w:rsidRPr="004F3DFF">
        <w:rPr>
          <w:rFonts w:ascii="Times New Roman" w:eastAsiaTheme="majorEastAsia" w:hAnsi="Times New Roman" w:cs="Times New Roman"/>
          <w:color w:val="000000" w:themeColor="text1"/>
          <w:kern w:val="0"/>
          <w:sz w:val="24"/>
          <w:szCs w:val="24"/>
          <w:lang w:eastAsia="el-CY"/>
          <w14:ligatures w14:val="none"/>
        </w:rPr>
        <w:t>ιστήμης</w:t>
      </w:r>
      <w:proofErr w:type="spellEnd"/>
      <w:r w:rsidRPr="004F3DFF">
        <w:rPr>
          <w:rFonts w:ascii="Times New Roman" w:eastAsiaTheme="majorEastAsia" w:hAnsi="Times New Roman" w:cs="Times New Roman"/>
          <w:color w:val="000000" w:themeColor="text1"/>
          <w:kern w:val="0"/>
          <w:sz w:val="24"/>
          <w:szCs w:val="24"/>
          <w:lang w:val="el-GR" w:eastAsia="el-CY"/>
          <w14:ligatures w14:val="none"/>
        </w:rPr>
        <w:t xml:space="preserve">, Ρέθυμνο 2016. </w:t>
      </w:r>
    </w:p>
    <w:p w14:paraId="1459A144" w14:textId="69EA05FE" w:rsidR="00F7065A" w:rsidRPr="004F3DFF" w:rsidRDefault="00F7065A" w:rsidP="004F3DFF">
      <w:pPr>
        <w:spacing w:after="0" w:line="240" w:lineRule="auto"/>
        <w:jc w:val="both"/>
        <w:rPr>
          <w:rFonts w:ascii="Times New Roman" w:hAnsi="Times New Roman" w:cs="Times New Roman"/>
          <w:color w:val="000000" w:themeColor="text1"/>
          <w:sz w:val="24"/>
          <w:szCs w:val="24"/>
          <w:lang w:val="el-GR"/>
        </w:rPr>
      </w:pPr>
      <w:r w:rsidRPr="004F3DFF">
        <w:rPr>
          <w:rFonts w:ascii="Times New Roman" w:hAnsi="Times New Roman" w:cs="Times New Roman"/>
          <w:color w:val="000000" w:themeColor="text1"/>
          <w:sz w:val="24"/>
          <w:szCs w:val="24"/>
          <w:lang w:val="el-GR"/>
        </w:rPr>
        <w:t>Παπαδάκης Γιάννης,</w:t>
      </w:r>
      <w:r w:rsidRPr="004F3DFF">
        <w:rPr>
          <w:rFonts w:ascii="Times New Roman" w:hAnsi="Times New Roman" w:cs="Times New Roman"/>
          <w:i/>
          <w:color w:val="000000" w:themeColor="text1"/>
          <w:sz w:val="24"/>
          <w:szCs w:val="24"/>
          <w:lang w:val="el-GR"/>
        </w:rPr>
        <w:t xml:space="preserve"> Η ηχώ της Νεκρής Ζώνης : Οδοιπορικό στη διαιρεμένη Κύπρο, </w:t>
      </w:r>
      <w:proofErr w:type="spellStart"/>
      <w:r w:rsidRPr="004F3DFF">
        <w:rPr>
          <w:rFonts w:ascii="Times New Roman" w:hAnsi="Times New Roman" w:cs="Times New Roman"/>
          <w:color w:val="000000" w:themeColor="text1"/>
          <w:sz w:val="24"/>
          <w:szCs w:val="24"/>
        </w:rPr>
        <w:t>Scripta</w:t>
      </w:r>
      <w:proofErr w:type="spellEnd"/>
      <w:r w:rsidRPr="004F3DFF">
        <w:rPr>
          <w:rFonts w:ascii="Times New Roman" w:hAnsi="Times New Roman" w:cs="Times New Roman"/>
          <w:color w:val="000000" w:themeColor="text1"/>
          <w:sz w:val="24"/>
          <w:szCs w:val="24"/>
          <w:lang w:val="el-GR"/>
        </w:rPr>
        <w:t xml:space="preserve">, Αθήνα, 2009. </w:t>
      </w:r>
    </w:p>
    <w:p w14:paraId="76C4300F" w14:textId="5D654EF4" w:rsidR="00B772E0" w:rsidRPr="004F3DFF" w:rsidRDefault="00B772E0" w:rsidP="004F3DFF">
      <w:pPr>
        <w:shd w:val="clear" w:color="auto" w:fill="FFFFFF"/>
        <w:spacing w:after="0" w:line="240" w:lineRule="auto"/>
        <w:jc w:val="both"/>
        <w:rPr>
          <w:rFonts w:ascii="Times New Roman" w:eastAsia="Times New Roman" w:hAnsi="Times New Roman" w:cs="Times New Roman"/>
          <w:color w:val="000000" w:themeColor="text1"/>
          <w:sz w:val="24"/>
          <w:szCs w:val="24"/>
          <w:lang w:val="el-GR"/>
        </w:rPr>
      </w:pPr>
      <w:r w:rsidRPr="004F3DFF">
        <w:rPr>
          <w:rFonts w:ascii="Times New Roman" w:hAnsi="Times New Roman" w:cs="Times New Roman"/>
          <w:color w:val="000000" w:themeColor="text1"/>
          <w:sz w:val="24"/>
          <w:szCs w:val="24"/>
          <w:lang w:val="el-GR"/>
        </w:rPr>
        <w:t xml:space="preserve">Παύλου Παύλος Μ., </w:t>
      </w:r>
      <w:r w:rsidRPr="004F3DFF">
        <w:rPr>
          <w:rFonts w:ascii="Times New Roman" w:hAnsi="Times New Roman" w:cs="Times New Roman"/>
          <w:i/>
          <w:color w:val="000000" w:themeColor="text1"/>
          <w:sz w:val="24"/>
          <w:szCs w:val="24"/>
          <w:lang w:val="el-GR"/>
        </w:rPr>
        <w:t xml:space="preserve">Κράτος, ιδεολογία, πολιτική και εκπαίδευση στην Κύπρο, 1959-1974, </w:t>
      </w:r>
      <w:r w:rsidRPr="004F3DFF">
        <w:rPr>
          <w:rFonts w:ascii="Times New Roman" w:hAnsi="Times New Roman" w:cs="Times New Roman"/>
          <w:color w:val="000000" w:themeColor="text1"/>
          <w:sz w:val="24"/>
          <w:szCs w:val="24"/>
          <w:lang w:val="el-GR"/>
        </w:rPr>
        <w:t xml:space="preserve">Εκδόσεις </w:t>
      </w:r>
      <w:proofErr w:type="spellStart"/>
      <w:r w:rsidRPr="004F3DFF">
        <w:rPr>
          <w:rFonts w:ascii="Times New Roman" w:hAnsi="Times New Roman" w:cs="Times New Roman"/>
          <w:color w:val="000000" w:themeColor="text1"/>
          <w:sz w:val="24"/>
          <w:szCs w:val="24"/>
          <w:lang w:val="el-GR"/>
        </w:rPr>
        <w:t>Παπαζήση</w:t>
      </w:r>
      <w:proofErr w:type="spellEnd"/>
      <w:r w:rsidRPr="004F3DFF">
        <w:rPr>
          <w:rFonts w:ascii="Times New Roman" w:hAnsi="Times New Roman" w:cs="Times New Roman"/>
          <w:color w:val="000000" w:themeColor="text1"/>
          <w:sz w:val="24"/>
          <w:szCs w:val="24"/>
          <w:lang w:val="el-GR"/>
        </w:rPr>
        <w:t>, Αθήνα</w:t>
      </w:r>
      <w:r w:rsidR="002E028C" w:rsidRPr="004F3DFF">
        <w:rPr>
          <w:rFonts w:ascii="Times New Roman" w:hAnsi="Times New Roman" w:cs="Times New Roman"/>
          <w:color w:val="000000" w:themeColor="text1"/>
          <w:sz w:val="24"/>
          <w:szCs w:val="24"/>
          <w:lang w:val="el-GR"/>
        </w:rPr>
        <w:t xml:space="preserve"> </w:t>
      </w:r>
      <w:r w:rsidRPr="004F3DFF">
        <w:rPr>
          <w:rFonts w:ascii="Times New Roman" w:hAnsi="Times New Roman" w:cs="Times New Roman"/>
          <w:color w:val="000000" w:themeColor="text1"/>
          <w:sz w:val="24"/>
          <w:szCs w:val="24"/>
          <w:lang w:val="el-GR"/>
        </w:rPr>
        <w:t>2015.</w:t>
      </w:r>
    </w:p>
    <w:p w14:paraId="0E15F8DD" w14:textId="59E46818" w:rsidR="0016643F" w:rsidRPr="004F3DFF" w:rsidRDefault="0016643F" w:rsidP="004F3DFF">
      <w:pPr>
        <w:spacing w:after="0" w:line="240" w:lineRule="auto"/>
        <w:jc w:val="both"/>
        <w:rPr>
          <w:rFonts w:ascii="Times New Roman" w:hAnsi="Times New Roman" w:cs="Times New Roman"/>
          <w:color w:val="000000" w:themeColor="text1"/>
          <w:sz w:val="24"/>
          <w:szCs w:val="24"/>
        </w:rPr>
      </w:pPr>
      <w:r w:rsidRPr="004F3DFF">
        <w:rPr>
          <w:rFonts w:ascii="Times New Roman" w:hAnsi="Times New Roman" w:cs="Times New Roman"/>
          <w:color w:val="000000" w:themeColor="text1"/>
          <w:sz w:val="24"/>
          <w:szCs w:val="24"/>
          <w:lang w:val="el-GR"/>
        </w:rPr>
        <w:t xml:space="preserve">Χαραλάμπους Ελένη, </w:t>
      </w:r>
      <w:r w:rsidRPr="004F3DFF">
        <w:rPr>
          <w:rFonts w:ascii="Times New Roman" w:hAnsi="Times New Roman" w:cs="Times New Roman"/>
          <w:i/>
          <w:iCs/>
          <w:color w:val="000000" w:themeColor="text1"/>
          <w:sz w:val="24"/>
          <w:szCs w:val="24"/>
        </w:rPr>
        <w:t>ΚΥΠΡΙΑΚΗ ΔΗΜΟΚΡΑΤΙΑ, 1960-1963 ΔΙΚΟΙΝΟΤΙΚΗ ΣΥΝΥΠΑΡΞΗ, ΛΟΓΟΣ, ΕΤΕΡΟΤΗΤΑ ΚΑΙ ΠΟΛΙΤΟΤΗΤΑ</w:t>
      </w:r>
      <w:r w:rsidRPr="004F3DFF">
        <w:rPr>
          <w:rFonts w:ascii="Times New Roman" w:hAnsi="Times New Roman" w:cs="Times New Roman"/>
          <w:color w:val="000000" w:themeColor="text1"/>
          <w:sz w:val="24"/>
          <w:szCs w:val="24"/>
          <w:lang w:val="el-GR"/>
        </w:rPr>
        <w:t>, Λευκωσία 2018.</w:t>
      </w:r>
      <w:r w:rsidRPr="004F3DFF">
        <w:rPr>
          <w:rFonts w:ascii="Times New Roman" w:hAnsi="Times New Roman" w:cs="Times New Roman"/>
          <w:color w:val="000000" w:themeColor="text1"/>
          <w:sz w:val="24"/>
          <w:szCs w:val="24"/>
        </w:rPr>
        <w:t xml:space="preserve"> </w:t>
      </w:r>
    </w:p>
    <w:p w14:paraId="56515F56" w14:textId="4FF05E65" w:rsidR="00B34DAB" w:rsidRPr="004F3DFF" w:rsidRDefault="00B34DAB" w:rsidP="004F3DFF">
      <w:pPr>
        <w:spacing w:after="0" w:line="240" w:lineRule="auto"/>
        <w:jc w:val="both"/>
        <w:rPr>
          <w:rFonts w:ascii="Times New Roman" w:hAnsi="Times New Roman" w:cs="Times New Roman"/>
          <w:color w:val="000000" w:themeColor="text1"/>
          <w:sz w:val="24"/>
          <w:szCs w:val="24"/>
        </w:rPr>
      </w:pPr>
      <w:r w:rsidRPr="004F3DFF">
        <w:rPr>
          <w:rFonts w:ascii="Times New Roman" w:hAnsi="Times New Roman" w:cs="Times New Roman"/>
          <w:color w:val="000000" w:themeColor="text1"/>
          <w:sz w:val="24"/>
          <w:szCs w:val="24"/>
          <w:lang w:val="el-GR"/>
        </w:rPr>
        <w:t xml:space="preserve">Χαραλάμπους Ελένη, </w:t>
      </w:r>
      <w:r w:rsidR="0016643F" w:rsidRPr="004F3DFF">
        <w:rPr>
          <w:rFonts w:ascii="Times New Roman" w:hAnsi="Times New Roman" w:cs="Times New Roman"/>
          <w:i/>
          <w:iCs/>
          <w:color w:val="000000" w:themeColor="text1"/>
          <w:sz w:val="24"/>
          <w:szCs w:val="24"/>
        </w:rPr>
        <w:t>ΠΤΥΧΕΣ ΑΠΟ ΤΗΝ ΙΣΤΟΡΙΑ ΤΟΥ ΑΓΡΟΤΙΚΟΥ ΠΛΗΘΥΣΜΟΥ ΤΗΣ ΚΥΠΡΟΥ (1571-1963) : Η ΣΥΜΒΟΛΗ ΤΟΥ ΚUTLU ADALI</w:t>
      </w:r>
      <w:r w:rsidRPr="004F3DFF">
        <w:rPr>
          <w:rFonts w:ascii="Times New Roman" w:hAnsi="Times New Roman" w:cs="Times New Roman"/>
          <w:color w:val="000000" w:themeColor="text1"/>
          <w:sz w:val="24"/>
          <w:szCs w:val="24"/>
          <w:lang w:val="el-GR"/>
        </w:rPr>
        <w:t>,</w:t>
      </w:r>
      <w:r w:rsidR="0016643F" w:rsidRPr="004F3DFF">
        <w:rPr>
          <w:rFonts w:ascii="Times New Roman" w:hAnsi="Times New Roman" w:cs="Times New Roman"/>
          <w:color w:val="000000" w:themeColor="text1"/>
          <w:sz w:val="24"/>
          <w:szCs w:val="24"/>
        </w:rPr>
        <w:t xml:space="preserve"> </w:t>
      </w:r>
      <w:r w:rsidRPr="004F3DFF">
        <w:rPr>
          <w:rFonts w:ascii="Times New Roman" w:hAnsi="Times New Roman" w:cs="Times New Roman"/>
          <w:color w:val="000000" w:themeColor="text1"/>
          <w:sz w:val="24"/>
          <w:szCs w:val="24"/>
          <w:lang w:val="el-GR"/>
        </w:rPr>
        <w:t>Λευκωσία 2020.</w:t>
      </w:r>
      <w:r w:rsidRPr="004F3DFF">
        <w:rPr>
          <w:rFonts w:ascii="Times New Roman" w:hAnsi="Times New Roman" w:cs="Times New Roman"/>
          <w:color w:val="000000" w:themeColor="text1"/>
          <w:sz w:val="24"/>
          <w:szCs w:val="24"/>
        </w:rPr>
        <w:t xml:space="preserve"> </w:t>
      </w:r>
    </w:p>
    <w:p w14:paraId="7785C50F" w14:textId="3A11B32A" w:rsidR="00B34DAB" w:rsidRPr="004F3DFF" w:rsidRDefault="00B34DAB" w:rsidP="004F3DFF">
      <w:pPr>
        <w:spacing w:after="0" w:line="240" w:lineRule="auto"/>
        <w:jc w:val="both"/>
        <w:rPr>
          <w:rFonts w:ascii="Times New Roman" w:hAnsi="Times New Roman" w:cs="Times New Roman"/>
          <w:color w:val="000000" w:themeColor="text1"/>
          <w:sz w:val="24"/>
          <w:szCs w:val="24"/>
        </w:rPr>
      </w:pPr>
      <w:r w:rsidRPr="004F3DFF">
        <w:rPr>
          <w:rFonts w:ascii="Times New Roman" w:hAnsi="Times New Roman" w:cs="Times New Roman"/>
          <w:color w:val="000000" w:themeColor="text1"/>
          <w:sz w:val="24"/>
          <w:szCs w:val="24"/>
          <w:lang w:val="el-GR"/>
        </w:rPr>
        <w:lastRenderedPageBreak/>
        <w:t xml:space="preserve">Χαραλάμπους Ελένη, </w:t>
      </w:r>
      <w:proofErr w:type="spellStart"/>
      <w:r w:rsidRPr="004F3DFF">
        <w:rPr>
          <w:rFonts w:ascii="Times New Roman" w:hAnsi="Times New Roman" w:cs="Times New Roman"/>
          <w:i/>
          <w:iCs/>
          <w:color w:val="000000" w:themeColor="text1"/>
          <w:sz w:val="24"/>
          <w:szCs w:val="24"/>
        </w:rPr>
        <w:t>Ιστορί</w:t>
      </w:r>
      <w:proofErr w:type="spellEnd"/>
      <w:r w:rsidRPr="004F3DFF">
        <w:rPr>
          <w:rFonts w:ascii="Times New Roman" w:hAnsi="Times New Roman" w:cs="Times New Roman"/>
          <w:i/>
          <w:iCs/>
          <w:color w:val="000000" w:themeColor="text1"/>
          <w:sz w:val="24"/>
          <w:szCs w:val="24"/>
        </w:rPr>
        <w:t xml:space="preserve">α της </w:t>
      </w:r>
      <w:proofErr w:type="spellStart"/>
      <w:r w:rsidRPr="004F3DFF">
        <w:rPr>
          <w:rFonts w:ascii="Times New Roman" w:hAnsi="Times New Roman" w:cs="Times New Roman"/>
          <w:i/>
          <w:iCs/>
          <w:color w:val="000000" w:themeColor="text1"/>
          <w:sz w:val="24"/>
          <w:szCs w:val="24"/>
        </w:rPr>
        <w:t>Κύ</w:t>
      </w:r>
      <w:proofErr w:type="spellEnd"/>
      <w:r w:rsidRPr="004F3DFF">
        <w:rPr>
          <w:rFonts w:ascii="Times New Roman" w:hAnsi="Times New Roman" w:cs="Times New Roman"/>
          <w:i/>
          <w:iCs/>
          <w:color w:val="000000" w:themeColor="text1"/>
          <w:sz w:val="24"/>
          <w:szCs w:val="24"/>
        </w:rPr>
        <w:t xml:space="preserve">πρου (1878-1974) Πρωτογενείς Πηγές : Ψηφίδες από το ρόλο της εθνοτικής και </w:t>
      </w:r>
      <w:proofErr w:type="spellStart"/>
      <w:r w:rsidRPr="004F3DFF">
        <w:rPr>
          <w:rFonts w:ascii="Times New Roman" w:hAnsi="Times New Roman" w:cs="Times New Roman"/>
          <w:i/>
          <w:iCs/>
          <w:color w:val="000000" w:themeColor="text1"/>
          <w:sz w:val="24"/>
          <w:szCs w:val="24"/>
        </w:rPr>
        <w:t>έμφυλης</w:t>
      </w:r>
      <w:proofErr w:type="spellEnd"/>
      <w:r w:rsidRPr="004F3DFF">
        <w:rPr>
          <w:rFonts w:ascii="Times New Roman" w:hAnsi="Times New Roman" w:cs="Times New Roman"/>
          <w:i/>
          <w:iCs/>
          <w:color w:val="000000" w:themeColor="text1"/>
          <w:sz w:val="24"/>
          <w:szCs w:val="24"/>
        </w:rPr>
        <w:t xml:space="preserve"> </w:t>
      </w:r>
      <w:proofErr w:type="spellStart"/>
      <w:r w:rsidRPr="004F3DFF">
        <w:rPr>
          <w:rFonts w:ascii="Times New Roman" w:hAnsi="Times New Roman" w:cs="Times New Roman"/>
          <w:i/>
          <w:iCs/>
          <w:color w:val="000000" w:themeColor="text1"/>
          <w:sz w:val="24"/>
          <w:szCs w:val="24"/>
        </w:rPr>
        <w:t>ετερότητ</w:t>
      </w:r>
      <w:proofErr w:type="spellEnd"/>
      <w:r w:rsidRPr="004F3DFF">
        <w:rPr>
          <w:rFonts w:ascii="Times New Roman" w:hAnsi="Times New Roman" w:cs="Times New Roman"/>
          <w:i/>
          <w:iCs/>
          <w:color w:val="000000" w:themeColor="text1"/>
          <w:sz w:val="24"/>
          <w:szCs w:val="24"/>
        </w:rPr>
        <w:t xml:space="preserve">ας στο ρου της </w:t>
      </w:r>
      <w:proofErr w:type="spellStart"/>
      <w:r w:rsidRPr="004F3DFF">
        <w:rPr>
          <w:rFonts w:ascii="Times New Roman" w:hAnsi="Times New Roman" w:cs="Times New Roman"/>
          <w:i/>
          <w:iCs/>
          <w:color w:val="000000" w:themeColor="text1"/>
          <w:sz w:val="24"/>
          <w:szCs w:val="24"/>
        </w:rPr>
        <w:t>ιστορί</w:t>
      </w:r>
      <w:proofErr w:type="spellEnd"/>
      <w:r w:rsidRPr="004F3DFF">
        <w:rPr>
          <w:rFonts w:ascii="Times New Roman" w:hAnsi="Times New Roman" w:cs="Times New Roman"/>
          <w:i/>
          <w:iCs/>
          <w:color w:val="000000" w:themeColor="text1"/>
          <w:sz w:val="24"/>
          <w:szCs w:val="24"/>
        </w:rPr>
        <w:t>α</w:t>
      </w:r>
      <w:r w:rsidRPr="004F3DFF">
        <w:rPr>
          <w:rFonts w:ascii="Times New Roman" w:hAnsi="Times New Roman" w:cs="Times New Roman"/>
          <w:i/>
          <w:iCs/>
          <w:color w:val="000000" w:themeColor="text1"/>
          <w:sz w:val="24"/>
          <w:szCs w:val="24"/>
          <w:lang w:val="el-GR"/>
        </w:rPr>
        <w:t>ς</w:t>
      </w:r>
      <w:r w:rsidRPr="004F3DFF">
        <w:rPr>
          <w:rFonts w:ascii="Times New Roman" w:hAnsi="Times New Roman" w:cs="Times New Roman"/>
          <w:color w:val="000000" w:themeColor="text1"/>
          <w:sz w:val="24"/>
          <w:szCs w:val="24"/>
          <w:lang w:val="el-GR"/>
        </w:rPr>
        <w:t>,</w:t>
      </w:r>
      <w:r w:rsidRPr="004F3DFF">
        <w:rPr>
          <w:rFonts w:ascii="Times New Roman" w:hAnsi="Times New Roman" w:cs="Times New Roman"/>
          <w:color w:val="000000" w:themeColor="text1"/>
          <w:sz w:val="24"/>
          <w:szCs w:val="24"/>
        </w:rPr>
        <w:t xml:space="preserve"> </w:t>
      </w:r>
      <w:r w:rsidRPr="004F3DFF">
        <w:rPr>
          <w:rFonts w:ascii="Times New Roman" w:hAnsi="Times New Roman" w:cs="Times New Roman"/>
          <w:color w:val="000000" w:themeColor="text1"/>
          <w:sz w:val="24"/>
          <w:szCs w:val="24"/>
          <w:lang w:val="el-GR"/>
        </w:rPr>
        <w:t>Λευκωσία 2022.</w:t>
      </w:r>
      <w:r w:rsidRPr="004F3DFF">
        <w:rPr>
          <w:rFonts w:ascii="Times New Roman" w:hAnsi="Times New Roman" w:cs="Times New Roman"/>
          <w:color w:val="000000" w:themeColor="text1"/>
          <w:sz w:val="24"/>
          <w:szCs w:val="24"/>
        </w:rPr>
        <w:t xml:space="preserve"> </w:t>
      </w:r>
    </w:p>
    <w:p w14:paraId="130E3101" w14:textId="4A158BAF" w:rsidR="00254DF3" w:rsidRPr="004F3DFF" w:rsidRDefault="00B34DAB" w:rsidP="004F3DFF">
      <w:pPr>
        <w:spacing w:after="0" w:line="240" w:lineRule="auto"/>
        <w:jc w:val="both"/>
        <w:rPr>
          <w:rFonts w:ascii="Times New Roman" w:hAnsi="Times New Roman" w:cs="Times New Roman"/>
          <w:color w:val="000000" w:themeColor="text1"/>
          <w:sz w:val="24"/>
          <w:szCs w:val="24"/>
          <w:lang w:val="el-GR"/>
        </w:rPr>
      </w:pPr>
      <w:r w:rsidRPr="004F3DFF">
        <w:rPr>
          <w:rFonts w:ascii="Times New Roman" w:hAnsi="Times New Roman" w:cs="Times New Roman"/>
          <w:color w:val="000000" w:themeColor="text1"/>
          <w:sz w:val="24"/>
          <w:szCs w:val="24"/>
          <w:lang w:val="el-GR"/>
        </w:rPr>
        <w:t xml:space="preserve">Χαραλάμπους Ελένη, </w:t>
      </w:r>
      <w:r w:rsidRPr="004F3DFF">
        <w:rPr>
          <w:rFonts w:ascii="Times New Roman" w:hAnsi="Times New Roman" w:cs="Times New Roman"/>
          <w:i/>
          <w:iCs/>
          <w:color w:val="000000" w:themeColor="text1"/>
          <w:sz w:val="24"/>
          <w:szCs w:val="24"/>
        </w:rPr>
        <w:t xml:space="preserve">Εθνοτική  βία 1955-1959 : Δολοφονίες </w:t>
      </w:r>
      <w:proofErr w:type="spellStart"/>
      <w:r w:rsidRPr="004F3DFF">
        <w:rPr>
          <w:rFonts w:ascii="Times New Roman" w:hAnsi="Times New Roman" w:cs="Times New Roman"/>
          <w:i/>
          <w:iCs/>
          <w:color w:val="000000" w:themeColor="text1"/>
          <w:sz w:val="24"/>
          <w:szCs w:val="24"/>
        </w:rPr>
        <w:t>Τουρκοκυ</w:t>
      </w:r>
      <w:proofErr w:type="spellEnd"/>
      <w:r w:rsidRPr="004F3DFF">
        <w:rPr>
          <w:rFonts w:ascii="Times New Roman" w:hAnsi="Times New Roman" w:cs="Times New Roman"/>
          <w:i/>
          <w:iCs/>
          <w:color w:val="000000" w:themeColor="text1"/>
          <w:sz w:val="24"/>
          <w:szCs w:val="24"/>
        </w:rPr>
        <w:t>πρίων</w:t>
      </w:r>
      <w:r w:rsidRPr="004F3DFF">
        <w:rPr>
          <w:rFonts w:ascii="Times New Roman" w:hAnsi="Times New Roman" w:cs="Times New Roman"/>
          <w:i/>
          <w:iCs/>
          <w:color w:val="000000" w:themeColor="text1"/>
          <w:sz w:val="24"/>
          <w:szCs w:val="24"/>
          <w:lang w:val="el-GR"/>
        </w:rPr>
        <w:t xml:space="preserve"> </w:t>
      </w:r>
      <w:r w:rsidRPr="004F3DFF">
        <w:rPr>
          <w:rFonts w:ascii="Times New Roman" w:hAnsi="Times New Roman" w:cs="Times New Roman"/>
          <w:i/>
          <w:iCs/>
          <w:color w:val="000000" w:themeColor="text1"/>
          <w:sz w:val="24"/>
          <w:szCs w:val="24"/>
        </w:rPr>
        <w:t xml:space="preserve">Η </w:t>
      </w:r>
      <w:proofErr w:type="spellStart"/>
      <w:r w:rsidRPr="004F3DFF">
        <w:rPr>
          <w:rFonts w:ascii="Times New Roman" w:hAnsi="Times New Roman" w:cs="Times New Roman"/>
          <w:i/>
          <w:iCs/>
          <w:color w:val="000000" w:themeColor="text1"/>
          <w:sz w:val="24"/>
          <w:szCs w:val="24"/>
        </w:rPr>
        <w:t>συμ</w:t>
      </w:r>
      <w:proofErr w:type="spellEnd"/>
      <w:r w:rsidRPr="004F3DFF">
        <w:rPr>
          <w:rFonts w:ascii="Times New Roman" w:hAnsi="Times New Roman" w:cs="Times New Roman"/>
          <w:i/>
          <w:iCs/>
          <w:color w:val="000000" w:themeColor="text1"/>
          <w:sz w:val="24"/>
          <w:szCs w:val="24"/>
        </w:rPr>
        <w:t xml:space="preserve">βολή του </w:t>
      </w:r>
      <w:proofErr w:type="spellStart"/>
      <w:r w:rsidRPr="004F3DFF">
        <w:rPr>
          <w:rFonts w:ascii="Times New Roman" w:hAnsi="Times New Roman" w:cs="Times New Roman"/>
          <w:i/>
          <w:iCs/>
          <w:color w:val="000000" w:themeColor="text1"/>
          <w:sz w:val="24"/>
          <w:szCs w:val="24"/>
        </w:rPr>
        <w:t>άλμ</w:t>
      </w:r>
      <w:proofErr w:type="spellEnd"/>
      <w:r w:rsidRPr="004F3DFF">
        <w:rPr>
          <w:rFonts w:ascii="Times New Roman" w:hAnsi="Times New Roman" w:cs="Times New Roman"/>
          <w:i/>
          <w:iCs/>
          <w:color w:val="000000" w:themeColor="text1"/>
          <w:sz w:val="24"/>
          <w:szCs w:val="24"/>
        </w:rPr>
        <w:t xml:space="preserve">πουμ ŞEHİTLER </w:t>
      </w:r>
      <w:proofErr w:type="spellStart"/>
      <w:r w:rsidRPr="004F3DFF">
        <w:rPr>
          <w:rFonts w:ascii="Times New Roman" w:hAnsi="Times New Roman" w:cs="Times New Roman"/>
          <w:i/>
          <w:iCs/>
          <w:color w:val="000000" w:themeColor="text1"/>
          <w:sz w:val="24"/>
          <w:szCs w:val="24"/>
        </w:rPr>
        <w:t>albümü</w:t>
      </w:r>
      <w:proofErr w:type="spellEnd"/>
      <w:r w:rsidRPr="004F3DFF">
        <w:rPr>
          <w:rFonts w:ascii="Times New Roman" w:hAnsi="Times New Roman" w:cs="Times New Roman"/>
          <w:i/>
          <w:iCs/>
          <w:color w:val="000000" w:themeColor="text1"/>
          <w:sz w:val="24"/>
          <w:szCs w:val="24"/>
        </w:rPr>
        <w:t xml:space="preserve">  "Το </w:t>
      </w:r>
      <w:proofErr w:type="spellStart"/>
      <w:r w:rsidRPr="004F3DFF">
        <w:rPr>
          <w:rFonts w:ascii="Times New Roman" w:hAnsi="Times New Roman" w:cs="Times New Roman"/>
          <w:i/>
          <w:iCs/>
          <w:color w:val="000000" w:themeColor="text1"/>
          <w:sz w:val="24"/>
          <w:szCs w:val="24"/>
        </w:rPr>
        <w:t>άλμ</w:t>
      </w:r>
      <w:proofErr w:type="spellEnd"/>
      <w:r w:rsidRPr="004F3DFF">
        <w:rPr>
          <w:rFonts w:ascii="Times New Roman" w:hAnsi="Times New Roman" w:cs="Times New Roman"/>
          <w:i/>
          <w:iCs/>
          <w:color w:val="000000" w:themeColor="text1"/>
          <w:sz w:val="24"/>
          <w:szCs w:val="24"/>
        </w:rPr>
        <w:t>πουμ ηρώων" - Η αντιπαραβ</w:t>
      </w:r>
      <w:proofErr w:type="spellStart"/>
      <w:r w:rsidRPr="004F3DFF">
        <w:rPr>
          <w:rFonts w:ascii="Times New Roman" w:hAnsi="Times New Roman" w:cs="Times New Roman"/>
          <w:i/>
          <w:iCs/>
          <w:color w:val="000000" w:themeColor="text1"/>
          <w:sz w:val="24"/>
          <w:szCs w:val="24"/>
        </w:rPr>
        <w:t>ολή</w:t>
      </w:r>
      <w:proofErr w:type="spellEnd"/>
      <w:r w:rsidRPr="004F3DFF">
        <w:rPr>
          <w:rFonts w:ascii="Times New Roman" w:hAnsi="Times New Roman" w:cs="Times New Roman"/>
          <w:i/>
          <w:iCs/>
          <w:color w:val="000000" w:themeColor="text1"/>
          <w:sz w:val="24"/>
          <w:szCs w:val="24"/>
        </w:rPr>
        <w:t xml:space="preserve"> του με τον </w:t>
      </w:r>
      <w:proofErr w:type="spellStart"/>
      <w:r w:rsidRPr="004F3DFF">
        <w:rPr>
          <w:rFonts w:ascii="Times New Roman" w:hAnsi="Times New Roman" w:cs="Times New Roman"/>
          <w:i/>
          <w:iCs/>
          <w:color w:val="000000" w:themeColor="text1"/>
          <w:sz w:val="24"/>
          <w:szCs w:val="24"/>
        </w:rPr>
        <w:t>ελληνοκυ</w:t>
      </w:r>
      <w:proofErr w:type="spellEnd"/>
      <w:r w:rsidRPr="004F3DFF">
        <w:rPr>
          <w:rFonts w:ascii="Times New Roman" w:hAnsi="Times New Roman" w:cs="Times New Roman"/>
          <w:i/>
          <w:iCs/>
          <w:color w:val="000000" w:themeColor="text1"/>
          <w:sz w:val="24"/>
          <w:szCs w:val="24"/>
        </w:rPr>
        <w:t xml:space="preserve">πριακό </w:t>
      </w:r>
      <w:proofErr w:type="spellStart"/>
      <w:r w:rsidRPr="004F3DFF">
        <w:rPr>
          <w:rFonts w:ascii="Times New Roman" w:hAnsi="Times New Roman" w:cs="Times New Roman"/>
          <w:i/>
          <w:iCs/>
          <w:color w:val="000000" w:themeColor="text1"/>
          <w:sz w:val="24"/>
          <w:szCs w:val="24"/>
        </w:rPr>
        <w:t>τύ</w:t>
      </w:r>
      <w:proofErr w:type="spellEnd"/>
      <w:r w:rsidRPr="004F3DFF">
        <w:rPr>
          <w:rFonts w:ascii="Times New Roman" w:hAnsi="Times New Roman" w:cs="Times New Roman"/>
          <w:i/>
          <w:iCs/>
          <w:color w:val="000000" w:themeColor="text1"/>
          <w:sz w:val="24"/>
          <w:szCs w:val="24"/>
        </w:rPr>
        <w:t>πο</w:t>
      </w:r>
      <w:r w:rsidRPr="004F3DFF">
        <w:rPr>
          <w:rFonts w:ascii="Times New Roman" w:hAnsi="Times New Roman" w:cs="Times New Roman"/>
          <w:color w:val="000000" w:themeColor="text1"/>
          <w:sz w:val="24"/>
          <w:szCs w:val="24"/>
          <w:lang w:val="el-GR"/>
        </w:rPr>
        <w:t>,</w:t>
      </w:r>
      <w:r w:rsidRPr="004F3DFF">
        <w:rPr>
          <w:rFonts w:ascii="Times New Roman" w:hAnsi="Times New Roman" w:cs="Times New Roman"/>
          <w:color w:val="000000" w:themeColor="text1"/>
          <w:sz w:val="24"/>
          <w:szCs w:val="24"/>
        </w:rPr>
        <w:t xml:space="preserve"> </w:t>
      </w:r>
      <w:r w:rsidRPr="004F3DFF">
        <w:rPr>
          <w:rFonts w:ascii="Times New Roman" w:hAnsi="Times New Roman" w:cs="Times New Roman"/>
          <w:color w:val="000000" w:themeColor="text1"/>
          <w:sz w:val="24"/>
          <w:szCs w:val="24"/>
          <w:lang w:val="el-GR"/>
        </w:rPr>
        <w:t>Λευκωσία 2024.</w:t>
      </w:r>
      <w:r w:rsidRPr="004F3DFF">
        <w:rPr>
          <w:rFonts w:ascii="Times New Roman" w:hAnsi="Times New Roman" w:cs="Times New Roman"/>
          <w:color w:val="000000" w:themeColor="text1"/>
          <w:sz w:val="24"/>
          <w:szCs w:val="24"/>
        </w:rPr>
        <w:t xml:space="preserve"> </w:t>
      </w:r>
    </w:p>
    <w:p w14:paraId="20B5FCBA" w14:textId="7A6F492B" w:rsidR="00585D29" w:rsidRPr="004F3DFF" w:rsidRDefault="00254DF3" w:rsidP="004F3DFF">
      <w:pPr>
        <w:spacing w:after="0" w:line="240" w:lineRule="auto"/>
        <w:jc w:val="both"/>
        <w:rPr>
          <w:rFonts w:ascii="Times New Roman" w:eastAsiaTheme="majorEastAsia" w:hAnsi="Times New Roman" w:cs="Times New Roman"/>
          <w:color w:val="000000" w:themeColor="text1"/>
          <w:kern w:val="0"/>
          <w:sz w:val="24"/>
          <w:szCs w:val="24"/>
          <w:lang w:val="el-GR" w:eastAsia="el-CY"/>
          <w14:ligatures w14:val="none"/>
        </w:rPr>
      </w:pPr>
      <w:r w:rsidRPr="004F3DFF">
        <w:rPr>
          <w:rFonts w:ascii="Times New Roman" w:eastAsiaTheme="majorEastAsia" w:hAnsi="Times New Roman" w:cs="Times New Roman"/>
          <w:color w:val="000000" w:themeColor="text1"/>
          <w:kern w:val="0"/>
          <w:sz w:val="24"/>
          <w:szCs w:val="24"/>
          <w:lang w:eastAsia="el-CY"/>
          <w14:ligatures w14:val="none"/>
        </w:rPr>
        <w:t>Χα</w:t>
      </w:r>
      <w:proofErr w:type="spellStart"/>
      <w:r w:rsidRPr="004F3DFF">
        <w:rPr>
          <w:rFonts w:ascii="Times New Roman" w:eastAsiaTheme="majorEastAsia" w:hAnsi="Times New Roman" w:cs="Times New Roman"/>
          <w:color w:val="000000" w:themeColor="text1"/>
          <w:kern w:val="0"/>
          <w:sz w:val="24"/>
          <w:szCs w:val="24"/>
          <w:lang w:eastAsia="el-CY"/>
          <w14:ligatures w14:val="none"/>
        </w:rPr>
        <w:t>τζη</w:t>
      </w:r>
      <w:proofErr w:type="spellEnd"/>
      <w:r w:rsidRPr="004F3DFF">
        <w:rPr>
          <w:rFonts w:ascii="Times New Roman" w:eastAsiaTheme="majorEastAsia" w:hAnsi="Times New Roman" w:cs="Times New Roman"/>
          <w:color w:val="000000" w:themeColor="text1"/>
          <w:kern w:val="0"/>
          <w:sz w:val="24"/>
          <w:szCs w:val="24"/>
          <w:lang w:eastAsia="el-CY"/>
          <w14:ligatures w14:val="none"/>
        </w:rPr>
        <w:t>βασιλείου Ανα</w:t>
      </w:r>
      <w:proofErr w:type="spellStart"/>
      <w:r w:rsidRPr="004F3DFF">
        <w:rPr>
          <w:rFonts w:ascii="Times New Roman" w:eastAsiaTheme="majorEastAsia" w:hAnsi="Times New Roman" w:cs="Times New Roman"/>
          <w:color w:val="000000" w:themeColor="text1"/>
          <w:kern w:val="0"/>
          <w:sz w:val="24"/>
          <w:szCs w:val="24"/>
          <w:lang w:eastAsia="el-CY"/>
          <w14:ligatures w14:val="none"/>
        </w:rPr>
        <w:t>στάσιος</w:t>
      </w:r>
      <w:proofErr w:type="spellEnd"/>
      <w:r w:rsidRPr="004F3DFF">
        <w:rPr>
          <w:rFonts w:ascii="Times New Roman" w:eastAsiaTheme="majorEastAsia" w:hAnsi="Times New Roman" w:cs="Times New Roman"/>
          <w:color w:val="000000" w:themeColor="text1"/>
          <w:kern w:val="0"/>
          <w:sz w:val="24"/>
          <w:szCs w:val="24"/>
          <w:lang w:val="el-GR" w:eastAsia="el-CY"/>
          <w14:ligatures w14:val="none"/>
        </w:rPr>
        <w:t xml:space="preserve">, </w:t>
      </w:r>
      <w:r w:rsidRPr="004F3DFF">
        <w:rPr>
          <w:rFonts w:ascii="Times New Roman" w:eastAsiaTheme="majorEastAsia" w:hAnsi="Times New Roman" w:cs="Times New Roman"/>
          <w:i/>
          <w:iCs/>
          <w:color w:val="000000" w:themeColor="text1"/>
          <w:kern w:val="0"/>
          <w:sz w:val="24"/>
          <w:szCs w:val="24"/>
          <w:lang w:eastAsia="el-CY"/>
          <w14:ligatures w14:val="none"/>
        </w:rPr>
        <w:t>Ο π</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ολιτικός</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 xml:space="preserve"> λόγος των </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Ελληνοκυ</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 xml:space="preserve">πρίων και των </w:t>
      </w:r>
      <w:proofErr w:type="spellStart"/>
      <w:r w:rsidRPr="004F3DFF">
        <w:rPr>
          <w:rFonts w:ascii="Times New Roman" w:eastAsiaTheme="majorEastAsia" w:hAnsi="Times New Roman" w:cs="Times New Roman"/>
          <w:i/>
          <w:iCs/>
          <w:color w:val="000000" w:themeColor="text1"/>
          <w:kern w:val="0"/>
          <w:sz w:val="24"/>
          <w:szCs w:val="24"/>
          <w:lang w:eastAsia="el-CY"/>
          <w14:ligatures w14:val="none"/>
        </w:rPr>
        <w:t>Τουρκοκυ</w:t>
      </w:r>
      <w:proofErr w:type="spellEnd"/>
      <w:r w:rsidRPr="004F3DFF">
        <w:rPr>
          <w:rFonts w:ascii="Times New Roman" w:eastAsiaTheme="majorEastAsia" w:hAnsi="Times New Roman" w:cs="Times New Roman"/>
          <w:i/>
          <w:iCs/>
          <w:color w:val="000000" w:themeColor="text1"/>
          <w:kern w:val="0"/>
          <w:sz w:val="24"/>
          <w:szCs w:val="24"/>
          <w:lang w:eastAsia="el-CY"/>
          <w14:ligatures w14:val="none"/>
        </w:rPr>
        <w:t>πρίων και η ηχώ του: 1959-1963</w:t>
      </w:r>
      <w:r w:rsidRPr="004F3DFF">
        <w:rPr>
          <w:rFonts w:ascii="Times New Roman" w:eastAsiaTheme="majorEastAsia" w:hAnsi="Times New Roman" w:cs="Times New Roman"/>
          <w:color w:val="000000" w:themeColor="text1"/>
          <w:kern w:val="0"/>
          <w:sz w:val="24"/>
          <w:szCs w:val="24"/>
          <w:lang w:val="el-GR" w:eastAsia="el-CY"/>
          <w14:ligatures w14:val="none"/>
        </w:rPr>
        <w:t xml:space="preserve">, Αδημοσίευτη διδακτορική διατριβή, </w:t>
      </w:r>
      <w:hyperlink r:id="rId12" w:history="1">
        <w:proofErr w:type="spellStart"/>
        <w:r w:rsidRPr="004F3DFF">
          <w:rPr>
            <w:rStyle w:val="-"/>
            <w:rFonts w:ascii="Times New Roman" w:eastAsiaTheme="majorEastAsia" w:hAnsi="Times New Roman" w:cs="Times New Roman"/>
            <w:color w:val="000000" w:themeColor="text1"/>
            <w:kern w:val="0"/>
            <w:sz w:val="24"/>
            <w:szCs w:val="24"/>
            <w:lang w:eastAsia="el-CY"/>
            <w14:ligatures w14:val="none"/>
          </w:rPr>
          <w:t>Πάντειο</w:t>
        </w:r>
        <w:proofErr w:type="spellEnd"/>
        <w:r w:rsidRPr="004F3DFF">
          <w:rPr>
            <w:rStyle w:val="-"/>
            <w:rFonts w:ascii="Times New Roman" w:eastAsiaTheme="majorEastAsia" w:hAnsi="Times New Roman" w:cs="Times New Roman"/>
            <w:color w:val="000000" w:themeColor="text1"/>
            <w:kern w:val="0"/>
            <w:sz w:val="24"/>
            <w:szCs w:val="24"/>
            <w:lang w:eastAsia="el-CY"/>
            <w14:ligatures w14:val="none"/>
          </w:rPr>
          <w:t xml:space="preserve"> Πα</w:t>
        </w:r>
        <w:proofErr w:type="spellStart"/>
        <w:r w:rsidRPr="004F3DFF">
          <w:rPr>
            <w:rStyle w:val="-"/>
            <w:rFonts w:ascii="Times New Roman" w:eastAsiaTheme="majorEastAsia" w:hAnsi="Times New Roman" w:cs="Times New Roman"/>
            <w:color w:val="000000" w:themeColor="text1"/>
            <w:kern w:val="0"/>
            <w:sz w:val="24"/>
            <w:szCs w:val="24"/>
            <w:lang w:eastAsia="el-CY"/>
            <w14:ligatures w14:val="none"/>
          </w:rPr>
          <w:t>νε</w:t>
        </w:r>
        <w:proofErr w:type="spellEnd"/>
        <w:r w:rsidRPr="004F3DFF">
          <w:rPr>
            <w:rStyle w:val="-"/>
            <w:rFonts w:ascii="Times New Roman" w:eastAsiaTheme="majorEastAsia" w:hAnsi="Times New Roman" w:cs="Times New Roman"/>
            <w:color w:val="000000" w:themeColor="text1"/>
            <w:kern w:val="0"/>
            <w:sz w:val="24"/>
            <w:szCs w:val="24"/>
            <w:lang w:eastAsia="el-CY"/>
            <w14:ligatures w14:val="none"/>
          </w:rPr>
          <w:t>πιστήμιο Κοινωνικών και Πολιτικών Επ</w:t>
        </w:r>
        <w:proofErr w:type="spellStart"/>
        <w:r w:rsidRPr="004F3DFF">
          <w:rPr>
            <w:rStyle w:val="-"/>
            <w:rFonts w:ascii="Times New Roman" w:eastAsiaTheme="majorEastAsia" w:hAnsi="Times New Roman" w:cs="Times New Roman"/>
            <w:color w:val="000000" w:themeColor="text1"/>
            <w:kern w:val="0"/>
            <w:sz w:val="24"/>
            <w:szCs w:val="24"/>
            <w:lang w:eastAsia="el-CY"/>
            <w14:ligatures w14:val="none"/>
          </w:rPr>
          <w:t>ιστημών</w:t>
        </w:r>
        <w:proofErr w:type="spellEnd"/>
      </w:hyperlink>
      <w:r w:rsidR="00046ABC" w:rsidRPr="004F3DFF">
        <w:rPr>
          <w:rFonts w:ascii="Times New Roman" w:eastAsiaTheme="majorEastAsia" w:hAnsi="Times New Roman" w:cs="Times New Roman"/>
          <w:color w:val="000000" w:themeColor="text1"/>
          <w:kern w:val="0"/>
          <w:sz w:val="24"/>
          <w:szCs w:val="24"/>
          <w:lang w:val="el-GR" w:eastAsia="el-CY"/>
          <w14:ligatures w14:val="none"/>
        </w:rPr>
        <w:t>,</w:t>
      </w:r>
      <w:r w:rsidRPr="004F3DFF">
        <w:rPr>
          <w:rFonts w:ascii="Times New Roman" w:eastAsiaTheme="majorEastAsia" w:hAnsi="Times New Roman" w:cs="Times New Roman"/>
          <w:color w:val="000000" w:themeColor="text1"/>
          <w:kern w:val="0"/>
          <w:sz w:val="24"/>
          <w:szCs w:val="24"/>
          <w:lang w:eastAsia="el-CY"/>
          <w14:ligatures w14:val="none"/>
        </w:rPr>
        <w:t xml:space="preserve"> Σχολή Πολιτικών Επ</w:t>
      </w:r>
      <w:proofErr w:type="spellStart"/>
      <w:r w:rsidRPr="004F3DFF">
        <w:rPr>
          <w:rFonts w:ascii="Times New Roman" w:eastAsiaTheme="majorEastAsia" w:hAnsi="Times New Roman" w:cs="Times New Roman"/>
          <w:color w:val="000000" w:themeColor="text1"/>
          <w:kern w:val="0"/>
          <w:sz w:val="24"/>
          <w:szCs w:val="24"/>
          <w:lang w:eastAsia="el-CY"/>
          <w14:ligatures w14:val="none"/>
        </w:rPr>
        <w:t>ιστημών</w:t>
      </w:r>
      <w:proofErr w:type="spellEnd"/>
      <w:r w:rsidR="00046ABC" w:rsidRPr="004F3DFF">
        <w:rPr>
          <w:rFonts w:ascii="Times New Roman" w:eastAsiaTheme="majorEastAsia" w:hAnsi="Times New Roman" w:cs="Times New Roman"/>
          <w:color w:val="000000" w:themeColor="text1"/>
          <w:kern w:val="0"/>
          <w:sz w:val="24"/>
          <w:szCs w:val="24"/>
          <w:lang w:val="el-GR" w:eastAsia="el-CY"/>
          <w14:ligatures w14:val="none"/>
        </w:rPr>
        <w:t>,</w:t>
      </w:r>
      <w:r w:rsidRPr="004F3DFF">
        <w:rPr>
          <w:rFonts w:ascii="Times New Roman" w:eastAsiaTheme="majorEastAsia" w:hAnsi="Times New Roman" w:cs="Times New Roman"/>
          <w:color w:val="000000" w:themeColor="text1"/>
          <w:kern w:val="0"/>
          <w:sz w:val="24"/>
          <w:szCs w:val="24"/>
          <w:lang w:eastAsia="el-CY"/>
          <w14:ligatures w14:val="none"/>
        </w:rPr>
        <w:t xml:space="preserve"> </w:t>
      </w:r>
      <w:proofErr w:type="spellStart"/>
      <w:r w:rsidRPr="004F3DFF">
        <w:rPr>
          <w:rFonts w:ascii="Times New Roman" w:eastAsiaTheme="majorEastAsia" w:hAnsi="Times New Roman" w:cs="Times New Roman"/>
          <w:color w:val="000000" w:themeColor="text1"/>
          <w:kern w:val="0"/>
          <w:sz w:val="24"/>
          <w:szCs w:val="24"/>
          <w:lang w:eastAsia="el-CY"/>
          <w14:ligatures w14:val="none"/>
        </w:rPr>
        <w:t>Τμήμ</w:t>
      </w:r>
      <w:proofErr w:type="spellEnd"/>
      <w:r w:rsidRPr="004F3DFF">
        <w:rPr>
          <w:rFonts w:ascii="Times New Roman" w:eastAsiaTheme="majorEastAsia" w:hAnsi="Times New Roman" w:cs="Times New Roman"/>
          <w:color w:val="000000" w:themeColor="text1"/>
          <w:kern w:val="0"/>
          <w:sz w:val="24"/>
          <w:szCs w:val="24"/>
          <w:lang w:eastAsia="el-CY"/>
          <w14:ligatures w14:val="none"/>
        </w:rPr>
        <w:t>α Πολιτικής Επ</w:t>
      </w:r>
      <w:proofErr w:type="spellStart"/>
      <w:r w:rsidRPr="004F3DFF">
        <w:rPr>
          <w:rFonts w:ascii="Times New Roman" w:eastAsiaTheme="majorEastAsia" w:hAnsi="Times New Roman" w:cs="Times New Roman"/>
          <w:color w:val="000000" w:themeColor="text1"/>
          <w:kern w:val="0"/>
          <w:sz w:val="24"/>
          <w:szCs w:val="24"/>
          <w:lang w:eastAsia="el-CY"/>
          <w14:ligatures w14:val="none"/>
        </w:rPr>
        <w:t>ιστήμης</w:t>
      </w:r>
      <w:proofErr w:type="spellEnd"/>
      <w:r w:rsidRPr="004F3DFF">
        <w:rPr>
          <w:rFonts w:ascii="Times New Roman" w:eastAsiaTheme="majorEastAsia" w:hAnsi="Times New Roman" w:cs="Times New Roman"/>
          <w:color w:val="000000" w:themeColor="text1"/>
          <w:kern w:val="0"/>
          <w:sz w:val="24"/>
          <w:szCs w:val="24"/>
          <w:lang w:eastAsia="el-CY"/>
          <w14:ligatures w14:val="none"/>
        </w:rPr>
        <w:t xml:space="preserve"> και </w:t>
      </w:r>
      <w:proofErr w:type="spellStart"/>
      <w:r w:rsidRPr="004F3DFF">
        <w:rPr>
          <w:rFonts w:ascii="Times New Roman" w:eastAsiaTheme="majorEastAsia" w:hAnsi="Times New Roman" w:cs="Times New Roman"/>
          <w:color w:val="000000" w:themeColor="text1"/>
          <w:kern w:val="0"/>
          <w:sz w:val="24"/>
          <w:szCs w:val="24"/>
          <w:lang w:eastAsia="el-CY"/>
          <w14:ligatures w14:val="none"/>
        </w:rPr>
        <w:t>Ιστορί</w:t>
      </w:r>
      <w:proofErr w:type="spellEnd"/>
      <w:r w:rsidRPr="004F3DFF">
        <w:rPr>
          <w:rFonts w:ascii="Times New Roman" w:eastAsiaTheme="majorEastAsia" w:hAnsi="Times New Roman" w:cs="Times New Roman"/>
          <w:color w:val="000000" w:themeColor="text1"/>
          <w:kern w:val="0"/>
          <w:sz w:val="24"/>
          <w:szCs w:val="24"/>
          <w:lang w:eastAsia="el-CY"/>
          <w14:ligatures w14:val="none"/>
        </w:rPr>
        <w:t>ας</w:t>
      </w:r>
      <w:r w:rsidRPr="004F3DFF">
        <w:rPr>
          <w:rFonts w:ascii="Times New Roman" w:eastAsiaTheme="majorEastAsia" w:hAnsi="Times New Roman" w:cs="Times New Roman"/>
          <w:color w:val="000000" w:themeColor="text1"/>
          <w:kern w:val="0"/>
          <w:sz w:val="24"/>
          <w:szCs w:val="24"/>
          <w:lang w:val="el-GR" w:eastAsia="el-CY"/>
          <w14:ligatures w14:val="none"/>
        </w:rPr>
        <w:t>, Αθήνα 2020.</w:t>
      </w:r>
    </w:p>
    <w:sectPr w:rsidR="00585D29" w:rsidRPr="004F3DF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4C6EC" w14:textId="77777777" w:rsidR="00700FE1" w:rsidRDefault="00700FE1" w:rsidP="00F856FA">
      <w:pPr>
        <w:spacing w:after="0" w:line="240" w:lineRule="auto"/>
      </w:pPr>
      <w:r>
        <w:separator/>
      </w:r>
    </w:p>
  </w:endnote>
  <w:endnote w:type="continuationSeparator" w:id="0">
    <w:p w14:paraId="2BA822D6" w14:textId="77777777" w:rsidR="00700FE1" w:rsidRDefault="00700FE1" w:rsidP="00F8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3B6F4" w14:textId="77777777" w:rsidR="00700FE1" w:rsidRDefault="00700FE1" w:rsidP="00F856FA">
      <w:pPr>
        <w:spacing w:after="0" w:line="240" w:lineRule="auto"/>
      </w:pPr>
      <w:r>
        <w:separator/>
      </w:r>
    </w:p>
  </w:footnote>
  <w:footnote w:type="continuationSeparator" w:id="0">
    <w:p w14:paraId="328522AB" w14:textId="77777777" w:rsidR="00700FE1" w:rsidRDefault="00700FE1" w:rsidP="00F856FA">
      <w:pPr>
        <w:spacing w:after="0" w:line="240" w:lineRule="auto"/>
      </w:pPr>
      <w:r>
        <w:continuationSeparator/>
      </w:r>
    </w:p>
  </w:footnote>
  <w:footnote w:id="1">
    <w:p w14:paraId="254D3C10" w14:textId="3E49C684" w:rsidR="00F856FA" w:rsidRPr="00997B2F" w:rsidRDefault="00F856FA" w:rsidP="00F856FA">
      <w:pPr>
        <w:spacing w:after="0" w:line="240" w:lineRule="auto"/>
        <w:jc w:val="both"/>
        <w:rPr>
          <w:rFonts w:ascii="Times New Roman" w:hAnsi="Times New Roman" w:cs="Times New Roman"/>
          <w:sz w:val="20"/>
          <w:szCs w:val="20"/>
          <w:lang w:val="el-GR"/>
        </w:rPr>
      </w:pPr>
      <w:r w:rsidRPr="00997B2F">
        <w:rPr>
          <w:rStyle w:val="ae"/>
          <w:rFonts w:ascii="Times New Roman" w:hAnsi="Times New Roman" w:cs="Times New Roman"/>
          <w:sz w:val="20"/>
          <w:szCs w:val="20"/>
        </w:rPr>
        <w:footnoteRef/>
      </w:r>
      <w:proofErr w:type="spellStart"/>
      <w:r w:rsidRPr="00321CF1">
        <w:rPr>
          <w:rFonts w:ascii="Times New Roman" w:eastAsia="Times New Roman" w:hAnsi="Times New Roman" w:cs="Times New Roman"/>
          <w:kern w:val="0"/>
          <w:sz w:val="20"/>
          <w:szCs w:val="20"/>
          <w:lang w:val="el-GR" w:eastAsia="el-CY"/>
          <w14:ligatures w14:val="none"/>
        </w:rPr>
        <w:t>Georg</w:t>
      </w:r>
      <w:proofErr w:type="spellEnd"/>
      <w:r w:rsidRPr="00321CF1">
        <w:rPr>
          <w:rFonts w:ascii="Times New Roman" w:eastAsia="Times New Roman" w:hAnsi="Times New Roman" w:cs="Times New Roman"/>
          <w:kern w:val="0"/>
          <w:sz w:val="20"/>
          <w:szCs w:val="20"/>
          <w:lang w:val="el-GR" w:eastAsia="el-CY"/>
          <w14:ligatures w14:val="none"/>
        </w:rPr>
        <w:t xml:space="preserve"> </w:t>
      </w:r>
      <w:proofErr w:type="spellStart"/>
      <w:r w:rsidRPr="00321CF1">
        <w:rPr>
          <w:rFonts w:ascii="Times New Roman" w:eastAsia="Times New Roman" w:hAnsi="Times New Roman" w:cs="Times New Roman"/>
          <w:kern w:val="0"/>
          <w:sz w:val="20"/>
          <w:szCs w:val="20"/>
          <w:lang w:val="el-GR" w:eastAsia="el-CY"/>
          <w14:ligatures w14:val="none"/>
        </w:rPr>
        <w:t>Iggers</w:t>
      </w:r>
      <w:proofErr w:type="spellEnd"/>
      <w:r w:rsidRPr="00997B2F">
        <w:rPr>
          <w:rFonts w:ascii="Times New Roman" w:hAnsi="Times New Roman" w:cs="Times New Roman"/>
          <w:sz w:val="20"/>
          <w:szCs w:val="20"/>
          <w:lang w:val="el-GR"/>
        </w:rPr>
        <w:t xml:space="preserve">, </w:t>
      </w:r>
      <w:r w:rsidRPr="00321CF1">
        <w:rPr>
          <w:rFonts w:ascii="Times New Roman" w:eastAsia="Times New Roman" w:hAnsi="Times New Roman" w:cs="Times New Roman"/>
          <w:i/>
          <w:iCs/>
          <w:kern w:val="0"/>
          <w:sz w:val="20"/>
          <w:szCs w:val="20"/>
          <w:lang w:val="el-GR" w:eastAsia="el-CY"/>
          <w14:ligatures w14:val="none"/>
        </w:rPr>
        <w:t xml:space="preserve">Η ιστοριογραφία στον εικοστό αιώνα : από την επιστημονική αντικειμενικότητα στην </w:t>
      </w:r>
      <w:proofErr w:type="spellStart"/>
      <w:r w:rsidRPr="00321CF1">
        <w:rPr>
          <w:rFonts w:ascii="Times New Roman" w:eastAsia="Times New Roman" w:hAnsi="Times New Roman" w:cs="Times New Roman"/>
          <w:i/>
          <w:iCs/>
          <w:kern w:val="0"/>
          <w:sz w:val="20"/>
          <w:szCs w:val="20"/>
          <w:lang w:val="el-GR" w:eastAsia="el-CY"/>
          <w14:ligatures w14:val="none"/>
        </w:rPr>
        <w:t>προκληση</w:t>
      </w:r>
      <w:proofErr w:type="spellEnd"/>
      <w:r w:rsidRPr="00321CF1">
        <w:rPr>
          <w:rFonts w:ascii="Times New Roman" w:eastAsia="Times New Roman" w:hAnsi="Times New Roman" w:cs="Times New Roman"/>
          <w:i/>
          <w:iCs/>
          <w:kern w:val="0"/>
          <w:sz w:val="20"/>
          <w:szCs w:val="20"/>
          <w:lang w:val="el-GR" w:eastAsia="el-CY"/>
          <w14:ligatures w14:val="none"/>
        </w:rPr>
        <w:t xml:space="preserve"> του μεταμοντερνισμού</w:t>
      </w:r>
      <w:r w:rsidRPr="00997B2F">
        <w:rPr>
          <w:rFonts w:ascii="Times New Roman" w:eastAsia="Times New Roman" w:hAnsi="Times New Roman" w:cs="Times New Roman"/>
          <w:i/>
          <w:iCs/>
          <w:kern w:val="0"/>
          <w:sz w:val="20"/>
          <w:szCs w:val="20"/>
          <w:lang w:val="el-GR" w:eastAsia="el-CY"/>
          <w14:ligatures w14:val="none"/>
        </w:rPr>
        <w:t xml:space="preserve">, </w:t>
      </w:r>
      <w:r w:rsidRPr="00321CF1">
        <w:rPr>
          <w:rFonts w:ascii="Times New Roman" w:eastAsia="Times New Roman" w:hAnsi="Times New Roman" w:cs="Times New Roman"/>
          <w:kern w:val="0"/>
          <w:sz w:val="20"/>
          <w:szCs w:val="20"/>
          <w:lang w:val="el-GR" w:eastAsia="el-CY"/>
          <w14:ligatures w14:val="none"/>
        </w:rPr>
        <w:t>Νεφέλη</w:t>
      </w:r>
      <w:r w:rsidRPr="00997B2F">
        <w:rPr>
          <w:rFonts w:ascii="Times New Roman" w:eastAsia="Times New Roman" w:hAnsi="Times New Roman" w:cs="Times New Roman"/>
          <w:kern w:val="0"/>
          <w:sz w:val="20"/>
          <w:szCs w:val="20"/>
          <w:lang w:val="el-GR" w:eastAsia="el-CY"/>
          <w14:ligatures w14:val="none"/>
        </w:rPr>
        <w:t xml:space="preserve">, </w:t>
      </w:r>
      <w:r w:rsidRPr="00321CF1">
        <w:rPr>
          <w:rFonts w:ascii="Times New Roman" w:eastAsia="Times New Roman" w:hAnsi="Times New Roman" w:cs="Times New Roman"/>
          <w:kern w:val="0"/>
          <w:sz w:val="20"/>
          <w:szCs w:val="20"/>
          <w:lang w:val="el-GR" w:eastAsia="el-CY"/>
          <w14:ligatures w14:val="none"/>
        </w:rPr>
        <w:t>Αθήνα 2006</w:t>
      </w:r>
      <w:r w:rsidRPr="00997B2F">
        <w:rPr>
          <w:rFonts w:ascii="Times New Roman" w:eastAsia="Times New Roman" w:hAnsi="Times New Roman" w:cs="Times New Roman"/>
          <w:kern w:val="0"/>
          <w:sz w:val="20"/>
          <w:szCs w:val="20"/>
          <w:lang w:val="el-GR" w:eastAsia="el-CY"/>
          <w14:ligatures w14:val="none"/>
        </w:rPr>
        <w:t xml:space="preserve">, </w:t>
      </w:r>
      <w:proofErr w:type="spellStart"/>
      <w:r w:rsidRPr="00997B2F">
        <w:rPr>
          <w:rFonts w:ascii="Times New Roman" w:eastAsia="Times New Roman" w:hAnsi="Times New Roman" w:cs="Times New Roman"/>
          <w:kern w:val="0"/>
          <w:sz w:val="20"/>
          <w:szCs w:val="20"/>
          <w:lang w:val="el-GR" w:eastAsia="el-CY"/>
          <w14:ligatures w14:val="none"/>
        </w:rPr>
        <w:t>σ</w:t>
      </w:r>
      <w:r w:rsidR="008468B8">
        <w:rPr>
          <w:rFonts w:ascii="Times New Roman" w:eastAsia="Times New Roman" w:hAnsi="Times New Roman" w:cs="Times New Roman"/>
          <w:kern w:val="0"/>
          <w:sz w:val="20"/>
          <w:szCs w:val="20"/>
          <w:lang w:val="el-GR" w:eastAsia="el-CY"/>
          <w14:ligatures w14:val="none"/>
        </w:rPr>
        <w:t>σ</w:t>
      </w:r>
      <w:proofErr w:type="spellEnd"/>
      <w:r w:rsidRPr="00997B2F">
        <w:rPr>
          <w:rFonts w:ascii="Times New Roman" w:eastAsia="Times New Roman" w:hAnsi="Times New Roman" w:cs="Times New Roman"/>
          <w:kern w:val="0"/>
          <w:sz w:val="20"/>
          <w:szCs w:val="20"/>
          <w:lang w:val="el-GR" w:eastAsia="el-CY"/>
          <w14:ligatures w14:val="none"/>
        </w:rPr>
        <w:t xml:space="preserve">. </w:t>
      </w:r>
      <w:r w:rsidR="008468B8">
        <w:rPr>
          <w:rFonts w:ascii="Times New Roman" w:eastAsia="Times New Roman" w:hAnsi="Times New Roman" w:cs="Times New Roman"/>
          <w:kern w:val="0"/>
          <w:sz w:val="20"/>
          <w:szCs w:val="20"/>
          <w:lang w:val="el-GR" w:eastAsia="el-CY"/>
          <w14:ligatures w14:val="none"/>
        </w:rPr>
        <w:t xml:space="preserve"> 187, 189, </w:t>
      </w:r>
      <w:r w:rsidRPr="00997B2F">
        <w:rPr>
          <w:rFonts w:ascii="Times New Roman" w:eastAsia="Times New Roman" w:hAnsi="Times New Roman" w:cs="Times New Roman"/>
          <w:kern w:val="0"/>
          <w:sz w:val="20"/>
          <w:szCs w:val="20"/>
          <w:lang w:val="el-GR" w:eastAsia="el-CY"/>
          <w14:ligatures w14:val="none"/>
        </w:rPr>
        <w:t xml:space="preserve">190. </w:t>
      </w:r>
      <w:r w:rsidRPr="00997B2F">
        <w:rPr>
          <w:rFonts w:ascii="Times New Roman" w:hAnsi="Times New Roman" w:cs="Times New Roman"/>
          <w:sz w:val="20"/>
          <w:szCs w:val="20"/>
        </w:rPr>
        <w:t xml:space="preserve"> </w:t>
      </w:r>
    </w:p>
  </w:footnote>
  <w:footnote w:id="2">
    <w:p w14:paraId="44A0E6DC" w14:textId="226783AB" w:rsidR="00F856FA" w:rsidRPr="00A52FB2" w:rsidRDefault="00F856FA" w:rsidP="00F856FA">
      <w:pPr>
        <w:pStyle w:val="ad"/>
        <w:jc w:val="both"/>
        <w:rPr>
          <w:rFonts w:ascii="Times New Roman" w:hAnsi="Times New Roman" w:cs="Times New Roman"/>
          <w:lang w:val="el-GR"/>
        </w:rPr>
      </w:pPr>
      <w:r w:rsidRPr="00A52FB2">
        <w:rPr>
          <w:rStyle w:val="ae"/>
          <w:rFonts w:ascii="Times New Roman" w:hAnsi="Times New Roman" w:cs="Times New Roman"/>
        </w:rPr>
        <w:footnoteRef/>
      </w:r>
      <w:r w:rsidRPr="00A52FB2">
        <w:rPr>
          <w:rFonts w:ascii="Times New Roman" w:eastAsia="Times New Roman" w:hAnsi="Times New Roman" w:cs="Times New Roman"/>
          <w:kern w:val="0"/>
          <w:lang w:val="el-GR" w:eastAsia="el-CY"/>
          <w14:ligatures w14:val="none"/>
        </w:rPr>
        <w:t>Αναστάσιος</w:t>
      </w:r>
      <w:r>
        <w:rPr>
          <w:rFonts w:ascii="Times New Roman" w:eastAsia="Times New Roman" w:hAnsi="Times New Roman" w:cs="Times New Roman"/>
          <w:kern w:val="0"/>
          <w:lang w:val="el-GR" w:eastAsia="el-CY"/>
          <w14:ligatures w14:val="none"/>
        </w:rPr>
        <w:t xml:space="preserve"> </w:t>
      </w:r>
      <w:proofErr w:type="spellStart"/>
      <w:r w:rsidRPr="00A52FB2">
        <w:rPr>
          <w:rFonts w:ascii="Times New Roman" w:eastAsia="Times New Roman" w:hAnsi="Times New Roman" w:cs="Times New Roman"/>
          <w:kern w:val="0"/>
          <w:lang w:val="el-GR" w:eastAsia="el-CY"/>
          <w14:ligatures w14:val="none"/>
        </w:rPr>
        <w:t>Τάμης</w:t>
      </w:r>
      <w:proofErr w:type="spellEnd"/>
      <w:r w:rsidRPr="00A52FB2">
        <w:rPr>
          <w:rFonts w:ascii="Times New Roman" w:eastAsia="Times New Roman" w:hAnsi="Times New Roman" w:cs="Times New Roman"/>
          <w:kern w:val="0"/>
          <w:lang w:val="el-GR" w:eastAsia="el-CY"/>
          <w14:ligatures w14:val="none"/>
        </w:rPr>
        <w:t xml:space="preserve">, «Η εικόνα για  το ιστορικό  παρελθόν της Μακεδονίας στην Αυστραλία: Παράγοντες  υποκειμενισμού», </w:t>
      </w:r>
      <w:r w:rsidRPr="00AB15A5">
        <w:rPr>
          <w:rFonts w:ascii="Times New Roman" w:eastAsia="Times New Roman" w:hAnsi="Times New Roman" w:cs="Times New Roman"/>
          <w:kern w:val="0"/>
          <w:lang w:val="el-GR" w:eastAsia="el-CY"/>
          <w14:ligatures w14:val="none"/>
        </w:rPr>
        <w:t xml:space="preserve">Φαίδων </w:t>
      </w:r>
      <w:proofErr w:type="spellStart"/>
      <w:r w:rsidRPr="00AB15A5">
        <w:rPr>
          <w:rFonts w:ascii="Times New Roman" w:eastAsia="Times New Roman" w:hAnsi="Times New Roman" w:cs="Times New Roman"/>
          <w:kern w:val="0"/>
          <w:lang w:val="el-GR" w:eastAsia="el-CY"/>
          <w14:ligatures w14:val="none"/>
        </w:rPr>
        <w:t>Μαλιγκούδης</w:t>
      </w:r>
      <w:proofErr w:type="spellEnd"/>
      <w:r w:rsidRPr="00A52FB2">
        <w:rPr>
          <w:rFonts w:ascii="Times New Roman" w:eastAsia="Times New Roman" w:hAnsi="Times New Roman" w:cs="Times New Roman"/>
          <w:kern w:val="0"/>
          <w:lang w:val="el-GR" w:eastAsia="el-CY"/>
          <w14:ligatures w14:val="none"/>
        </w:rPr>
        <w:t xml:space="preserve"> (</w:t>
      </w:r>
      <w:proofErr w:type="spellStart"/>
      <w:r w:rsidRPr="00A52FB2">
        <w:rPr>
          <w:rFonts w:ascii="Times New Roman" w:eastAsia="Times New Roman" w:hAnsi="Times New Roman" w:cs="Times New Roman"/>
          <w:kern w:val="0"/>
          <w:lang w:val="el-GR" w:eastAsia="el-CY"/>
          <w14:ligatures w14:val="none"/>
        </w:rPr>
        <w:t>επιμ</w:t>
      </w:r>
      <w:proofErr w:type="spellEnd"/>
      <w:r w:rsidRPr="00A52FB2">
        <w:rPr>
          <w:rFonts w:ascii="Times New Roman" w:eastAsia="Times New Roman" w:hAnsi="Times New Roman" w:cs="Times New Roman"/>
          <w:kern w:val="0"/>
          <w:lang w:val="el-GR" w:eastAsia="el-CY"/>
          <w14:ligatures w14:val="none"/>
        </w:rPr>
        <w:t>.)</w:t>
      </w:r>
      <w:r w:rsidRPr="00A52FB2">
        <w:rPr>
          <w:rFonts w:ascii="Times New Roman" w:hAnsi="Times New Roman" w:cs="Times New Roman"/>
          <w:lang w:val="el-GR"/>
        </w:rPr>
        <w:t xml:space="preserve">, </w:t>
      </w:r>
      <w:r w:rsidRPr="00A52FB2">
        <w:rPr>
          <w:rFonts w:ascii="Times New Roman" w:hAnsi="Times New Roman" w:cs="Times New Roman"/>
          <w:i/>
          <w:iCs/>
          <w:lang w:val="el-GR"/>
        </w:rPr>
        <w:t>Τ</w:t>
      </w:r>
      <w:r w:rsidRPr="00AB15A5">
        <w:rPr>
          <w:rFonts w:ascii="Times New Roman" w:eastAsia="Times New Roman" w:hAnsi="Times New Roman" w:cs="Times New Roman"/>
          <w:i/>
          <w:iCs/>
          <w:kern w:val="0"/>
          <w:lang w:val="el-GR" w:eastAsia="el-CY"/>
          <w14:ligatures w14:val="none"/>
        </w:rPr>
        <w:t>ο παιχνίδι με την ιστορία : ιδεολογικά στερεότυπα και υποκειμενισμός στην ιστοριογραφία</w:t>
      </w:r>
      <w:r w:rsidRPr="00A52FB2">
        <w:rPr>
          <w:rFonts w:ascii="Times New Roman" w:eastAsia="Times New Roman" w:hAnsi="Times New Roman" w:cs="Times New Roman"/>
          <w:i/>
          <w:iCs/>
          <w:kern w:val="0"/>
          <w:lang w:val="el-GR" w:eastAsia="el-CY"/>
          <w14:ligatures w14:val="none"/>
        </w:rPr>
        <w:t>,</w:t>
      </w:r>
      <w:r w:rsidRPr="00A52FB2">
        <w:rPr>
          <w:rFonts w:ascii="Times New Roman" w:eastAsia="Times New Roman" w:hAnsi="Times New Roman" w:cs="Times New Roman"/>
          <w:kern w:val="0"/>
          <w:lang w:val="el-GR" w:eastAsia="el-CY"/>
          <w14:ligatures w14:val="none"/>
        </w:rPr>
        <w:t xml:space="preserve"> </w:t>
      </w:r>
      <w:proofErr w:type="spellStart"/>
      <w:r w:rsidRPr="00AB15A5">
        <w:rPr>
          <w:rFonts w:ascii="Times New Roman" w:eastAsia="Times New Roman" w:hAnsi="Times New Roman" w:cs="Times New Roman"/>
          <w:kern w:val="0"/>
          <w:lang w:val="el-GR" w:eastAsia="el-CY"/>
          <w14:ligatures w14:val="none"/>
        </w:rPr>
        <w:t>Βάνιας</w:t>
      </w:r>
      <w:proofErr w:type="spellEnd"/>
      <w:r w:rsidRPr="00A52FB2">
        <w:rPr>
          <w:rFonts w:ascii="Times New Roman" w:eastAsia="Times New Roman" w:hAnsi="Times New Roman" w:cs="Times New Roman"/>
          <w:kern w:val="0"/>
          <w:lang w:val="el-GR" w:eastAsia="el-CY"/>
          <w14:ligatures w14:val="none"/>
        </w:rPr>
        <w:t xml:space="preserve">, </w:t>
      </w:r>
      <w:r w:rsidRPr="00AB15A5">
        <w:rPr>
          <w:rFonts w:ascii="Times New Roman" w:eastAsia="Times New Roman" w:hAnsi="Times New Roman" w:cs="Times New Roman"/>
          <w:kern w:val="0"/>
          <w:lang w:val="el-GR" w:eastAsia="el-CY"/>
          <w14:ligatures w14:val="none"/>
        </w:rPr>
        <w:t>Θεσσαλονίκη 1994</w:t>
      </w:r>
      <w:r w:rsidRPr="00A52FB2">
        <w:rPr>
          <w:rFonts w:ascii="Times New Roman" w:eastAsia="Times New Roman" w:hAnsi="Times New Roman" w:cs="Times New Roman"/>
          <w:kern w:val="0"/>
          <w:lang w:val="el-GR" w:eastAsia="el-CY"/>
          <w14:ligatures w14:val="none"/>
        </w:rPr>
        <w:t xml:space="preserve">, </w:t>
      </w:r>
      <w:proofErr w:type="spellStart"/>
      <w:r w:rsidRPr="00A52FB2">
        <w:rPr>
          <w:rFonts w:ascii="Times New Roman" w:eastAsia="Times New Roman" w:hAnsi="Times New Roman" w:cs="Times New Roman"/>
          <w:kern w:val="0"/>
          <w:lang w:val="el-GR" w:eastAsia="el-CY"/>
          <w14:ligatures w14:val="none"/>
        </w:rPr>
        <w:t>σσ</w:t>
      </w:r>
      <w:proofErr w:type="spellEnd"/>
      <w:r w:rsidRPr="00A52FB2">
        <w:rPr>
          <w:rFonts w:ascii="Times New Roman" w:eastAsia="Times New Roman" w:hAnsi="Times New Roman" w:cs="Times New Roman"/>
          <w:kern w:val="0"/>
          <w:lang w:val="el-GR" w:eastAsia="el-CY"/>
          <w14:ligatures w14:val="none"/>
        </w:rPr>
        <w:t>.</w:t>
      </w:r>
      <w:r w:rsidRPr="00A52FB2">
        <w:rPr>
          <w:rFonts w:ascii="Times New Roman" w:hAnsi="Times New Roman" w:cs="Times New Roman"/>
        </w:rPr>
        <w:t xml:space="preserve"> </w:t>
      </w:r>
      <w:r w:rsidR="008468B8">
        <w:rPr>
          <w:rFonts w:ascii="Times New Roman" w:hAnsi="Times New Roman" w:cs="Times New Roman"/>
          <w:lang w:val="el-GR"/>
        </w:rPr>
        <w:t xml:space="preserve">84, </w:t>
      </w:r>
      <w:r w:rsidRPr="00A52FB2">
        <w:rPr>
          <w:rFonts w:ascii="Times New Roman" w:hAnsi="Times New Roman" w:cs="Times New Roman"/>
          <w:lang w:val="el-GR"/>
        </w:rPr>
        <w:t>90-91.</w:t>
      </w:r>
      <w:r w:rsidRPr="00A52FB2">
        <w:rPr>
          <w:rFonts w:ascii="Times New Roman" w:hAnsi="Times New Roman" w:cs="Times New Roman"/>
        </w:rPr>
        <w:t xml:space="preserve"> </w:t>
      </w:r>
    </w:p>
  </w:footnote>
  <w:footnote w:id="3">
    <w:p w14:paraId="2F8D9092" w14:textId="77777777" w:rsidR="00D74C4B" w:rsidRPr="00A52FB2" w:rsidRDefault="00D74C4B" w:rsidP="00D74C4B">
      <w:pPr>
        <w:spacing w:after="0" w:line="240" w:lineRule="auto"/>
        <w:jc w:val="both"/>
        <w:rPr>
          <w:rFonts w:ascii="Times New Roman" w:eastAsia="Times New Roman" w:hAnsi="Times New Roman" w:cs="Times New Roman"/>
          <w:kern w:val="0"/>
          <w:sz w:val="20"/>
          <w:szCs w:val="20"/>
          <w:lang w:eastAsia="el-CY"/>
          <w14:ligatures w14:val="none"/>
        </w:rPr>
      </w:pPr>
      <w:r w:rsidRPr="00A52FB2">
        <w:rPr>
          <w:rStyle w:val="ae"/>
          <w:rFonts w:ascii="Times New Roman" w:hAnsi="Times New Roman" w:cs="Times New Roman"/>
          <w:sz w:val="20"/>
          <w:szCs w:val="20"/>
        </w:rPr>
        <w:footnoteRef/>
      </w:r>
      <w:r w:rsidRPr="00A52FB2">
        <w:rPr>
          <w:rFonts w:ascii="Times New Roman" w:hAnsi="Times New Roman" w:cs="Times New Roman"/>
          <w:color w:val="000000" w:themeColor="text1"/>
          <w:sz w:val="20"/>
          <w:szCs w:val="20"/>
          <w:lang w:val="el-GR"/>
        </w:rPr>
        <w:t xml:space="preserve">Βασίλης </w:t>
      </w:r>
      <w:proofErr w:type="spellStart"/>
      <w:r w:rsidRPr="00A52FB2">
        <w:rPr>
          <w:rFonts w:ascii="Times New Roman" w:hAnsi="Times New Roman" w:cs="Times New Roman"/>
          <w:color w:val="000000" w:themeColor="text1"/>
          <w:sz w:val="20"/>
          <w:szCs w:val="20"/>
          <w:lang w:val="el-GR"/>
        </w:rPr>
        <w:t>Δαλκαβούκης</w:t>
      </w:r>
      <w:proofErr w:type="spellEnd"/>
      <w:r w:rsidRPr="00A52FB2">
        <w:rPr>
          <w:rFonts w:ascii="Times New Roman" w:hAnsi="Times New Roman" w:cs="Times New Roman"/>
          <w:color w:val="000000" w:themeColor="text1"/>
          <w:sz w:val="20"/>
          <w:szCs w:val="20"/>
          <w:lang w:val="el-GR"/>
        </w:rPr>
        <w:t xml:space="preserve"> – Ελένη </w:t>
      </w:r>
      <w:proofErr w:type="spellStart"/>
      <w:r w:rsidRPr="00A52FB2">
        <w:rPr>
          <w:rFonts w:ascii="Times New Roman" w:hAnsi="Times New Roman" w:cs="Times New Roman"/>
          <w:color w:val="000000" w:themeColor="text1"/>
          <w:sz w:val="20"/>
          <w:szCs w:val="20"/>
          <w:lang w:val="el-GR"/>
        </w:rPr>
        <w:t>Πασχαλούδης</w:t>
      </w:r>
      <w:proofErr w:type="spellEnd"/>
      <w:r w:rsidRPr="00A52FB2">
        <w:rPr>
          <w:rFonts w:ascii="Times New Roman" w:hAnsi="Times New Roman" w:cs="Times New Roman"/>
          <w:color w:val="000000" w:themeColor="text1"/>
          <w:sz w:val="20"/>
          <w:szCs w:val="20"/>
          <w:lang w:val="el-GR"/>
        </w:rPr>
        <w:t>, «Η έννοια της αφήγησης»,</w:t>
      </w:r>
      <w:r w:rsidRPr="00A52FB2">
        <w:rPr>
          <w:rFonts w:ascii="Times New Roman" w:eastAsia="Times New Roman" w:hAnsi="Times New Roman" w:cs="Times New Roman"/>
          <w:kern w:val="0"/>
          <w:sz w:val="20"/>
          <w:szCs w:val="20"/>
          <w:lang w:val="el-GR" w:eastAsia="el-CY"/>
          <w14:ligatures w14:val="none"/>
        </w:rPr>
        <w:t xml:space="preserve"> </w:t>
      </w:r>
      <w:r w:rsidRPr="00A52FB2">
        <w:rPr>
          <w:rFonts w:ascii="Times New Roman" w:hAnsi="Times New Roman" w:cs="Times New Roman"/>
          <w:color w:val="000000" w:themeColor="text1"/>
          <w:sz w:val="20"/>
          <w:szCs w:val="20"/>
          <w:lang w:val="el-GR"/>
        </w:rPr>
        <w:t xml:space="preserve">Βασίλης </w:t>
      </w:r>
      <w:proofErr w:type="spellStart"/>
      <w:r w:rsidRPr="00A52FB2">
        <w:rPr>
          <w:rFonts w:ascii="Times New Roman" w:hAnsi="Times New Roman" w:cs="Times New Roman"/>
          <w:color w:val="000000" w:themeColor="text1"/>
          <w:sz w:val="20"/>
          <w:szCs w:val="20"/>
          <w:lang w:val="el-GR"/>
        </w:rPr>
        <w:t>Δαλκαβούκης</w:t>
      </w:r>
      <w:proofErr w:type="spellEnd"/>
      <w:r w:rsidRPr="00A52FB2">
        <w:rPr>
          <w:rFonts w:ascii="Times New Roman" w:hAnsi="Times New Roman" w:cs="Times New Roman"/>
          <w:color w:val="000000" w:themeColor="text1"/>
          <w:sz w:val="20"/>
          <w:szCs w:val="20"/>
          <w:lang w:val="el-GR"/>
        </w:rPr>
        <w:t xml:space="preserve"> κ.ά. (</w:t>
      </w:r>
      <w:proofErr w:type="spellStart"/>
      <w:r w:rsidRPr="00A52FB2">
        <w:rPr>
          <w:rFonts w:ascii="Times New Roman" w:hAnsi="Times New Roman" w:cs="Times New Roman"/>
          <w:color w:val="000000" w:themeColor="text1"/>
          <w:sz w:val="20"/>
          <w:szCs w:val="20"/>
          <w:lang w:val="el-GR"/>
        </w:rPr>
        <w:t>επιμ</w:t>
      </w:r>
      <w:proofErr w:type="spellEnd"/>
      <w:r w:rsidRPr="00A52FB2">
        <w:rPr>
          <w:rFonts w:ascii="Times New Roman" w:hAnsi="Times New Roman" w:cs="Times New Roman"/>
          <w:color w:val="000000" w:themeColor="text1"/>
          <w:sz w:val="20"/>
          <w:szCs w:val="20"/>
          <w:lang w:val="el-GR"/>
        </w:rPr>
        <w:t xml:space="preserve">.), </w:t>
      </w:r>
      <w:r w:rsidRPr="00571BA3">
        <w:rPr>
          <w:rFonts w:ascii="Times New Roman" w:eastAsia="Times New Roman" w:hAnsi="Times New Roman" w:cs="Times New Roman"/>
          <w:i/>
          <w:iCs/>
          <w:kern w:val="0"/>
          <w:sz w:val="20"/>
          <w:szCs w:val="20"/>
          <w:lang w:val="el-GR" w:eastAsia="el-CY"/>
          <w14:ligatures w14:val="none"/>
        </w:rPr>
        <w:t xml:space="preserve">Αφηγήσεις για τη δεκαετία του 1940 : από το λόγο του κατοχικού κράτους στη </w:t>
      </w:r>
      <w:proofErr w:type="spellStart"/>
      <w:r w:rsidRPr="00571BA3">
        <w:rPr>
          <w:rFonts w:ascii="Times New Roman" w:eastAsia="Times New Roman" w:hAnsi="Times New Roman" w:cs="Times New Roman"/>
          <w:i/>
          <w:iCs/>
          <w:kern w:val="0"/>
          <w:sz w:val="20"/>
          <w:szCs w:val="20"/>
          <w:lang w:val="el-GR" w:eastAsia="el-CY"/>
          <w14:ligatures w14:val="none"/>
        </w:rPr>
        <w:t>μετανεωτερική</w:t>
      </w:r>
      <w:proofErr w:type="spellEnd"/>
      <w:r w:rsidRPr="00571BA3">
        <w:rPr>
          <w:rFonts w:ascii="Times New Roman" w:eastAsia="Times New Roman" w:hAnsi="Times New Roman" w:cs="Times New Roman"/>
          <w:i/>
          <w:iCs/>
          <w:kern w:val="0"/>
          <w:sz w:val="20"/>
          <w:szCs w:val="20"/>
          <w:lang w:val="el-GR" w:eastAsia="el-CY"/>
          <w14:ligatures w14:val="none"/>
        </w:rPr>
        <w:t xml:space="preserve"> ιστοριογραφία</w:t>
      </w:r>
      <w:r w:rsidRPr="00A52FB2">
        <w:rPr>
          <w:rFonts w:ascii="Times New Roman" w:eastAsia="Times New Roman" w:hAnsi="Times New Roman" w:cs="Times New Roman"/>
          <w:i/>
          <w:iCs/>
          <w:kern w:val="0"/>
          <w:sz w:val="20"/>
          <w:szCs w:val="20"/>
          <w:lang w:val="el-GR" w:eastAsia="el-CY"/>
          <w14:ligatures w14:val="none"/>
        </w:rPr>
        <w:t>,</w:t>
      </w:r>
      <w:r w:rsidRPr="00A52FB2">
        <w:rPr>
          <w:rFonts w:ascii="Times New Roman" w:hAnsi="Times New Roman" w:cs="Times New Roman"/>
          <w:color w:val="000000" w:themeColor="text1"/>
          <w:sz w:val="20"/>
          <w:szCs w:val="20"/>
          <w:lang w:val="el-GR"/>
        </w:rPr>
        <w:t xml:space="preserve"> </w:t>
      </w:r>
      <w:r w:rsidRPr="00571BA3">
        <w:rPr>
          <w:rFonts w:ascii="Times New Roman" w:eastAsia="Times New Roman" w:hAnsi="Times New Roman" w:cs="Times New Roman"/>
          <w:kern w:val="0"/>
          <w:sz w:val="20"/>
          <w:szCs w:val="20"/>
          <w:lang w:eastAsia="el-CY"/>
          <w14:ligatures w14:val="none"/>
        </w:rPr>
        <w:t>Επ</w:t>
      </w:r>
      <w:proofErr w:type="spellStart"/>
      <w:r w:rsidRPr="00571BA3">
        <w:rPr>
          <w:rFonts w:ascii="Times New Roman" w:eastAsia="Times New Roman" w:hAnsi="Times New Roman" w:cs="Times New Roman"/>
          <w:kern w:val="0"/>
          <w:sz w:val="20"/>
          <w:szCs w:val="20"/>
          <w:lang w:eastAsia="el-CY"/>
          <w14:ligatures w14:val="none"/>
        </w:rPr>
        <w:t>ίκεντρο</w:t>
      </w:r>
      <w:proofErr w:type="spellEnd"/>
      <w:r w:rsidRPr="00A52FB2">
        <w:rPr>
          <w:rFonts w:ascii="Times New Roman" w:eastAsia="Times New Roman" w:hAnsi="Times New Roman" w:cs="Times New Roman"/>
          <w:kern w:val="0"/>
          <w:sz w:val="20"/>
          <w:szCs w:val="20"/>
          <w:lang w:eastAsia="el-CY"/>
          <w14:ligatures w14:val="none"/>
        </w:rPr>
        <w:t xml:space="preserve">, </w:t>
      </w:r>
      <w:proofErr w:type="spellStart"/>
      <w:r w:rsidRPr="00571BA3">
        <w:rPr>
          <w:rFonts w:ascii="Times New Roman" w:eastAsia="Times New Roman" w:hAnsi="Times New Roman" w:cs="Times New Roman"/>
          <w:kern w:val="0"/>
          <w:sz w:val="20"/>
          <w:szCs w:val="20"/>
          <w:lang w:eastAsia="el-CY"/>
          <w14:ligatures w14:val="none"/>
        </w:rPr>
        <w:t>Αθήν</w:t>
      </w:r>
      <w:proofErr w:type="spellEnd"/>
      <w:r w:rsidRPr="00571BA3">
        <w:rPr>
          <w:rFonts w:ascii="Times New Roman" w:eastAsia="Times New Roman" w:hAnsi="Times New Roman" w:cs="Times New Roman"/>
          <w:kern w:val="0"/>
          <w:sz w:val="20"/>
          <w:szCs w:val="20"/>
          <w:lang w:eastAsia="el-CY"/>
          <w14:ligatures w14:val="none"/>
        </w:rPr>
        <w:t xml:space="preserve">α </w:t>
      </w:r>
      <w:r w:rsidRPr="00A52FB2">
        <w:rPr>
          <w:rFonts w:ascii="Times New Roman" w:eastAsia="Times New Roman" w:hAnsi="Times New Roman" w:cs="Times New Roman"/>
          <w:kern w:val="0"/>
          <w:sz w:val="20"/>
          <w:szCs w:val="20"/>
          <w:lang w:eastAsia="el-CY"/>
          <w14:ligatures w14:val="none"/>
        </w:rPr>
        <w:t xml:space="preserve"> </w:t>
      </w:r>
      <w:r w:rsidRPr="00571BA3">
        <w:rPr>
          <w:rFonts w:ascii="Times New Roman" w:eastAsia="Times New Roman" w:hAnsi="Times New Roman" w:cs="Times New Roman"/>
          <w:kern w:val="0"/>
          <w:sz w:val="20"/>
          <w:szCs w:val="20"/>
          <w:lang w:eastAsia="el-CY"/>
          <w14:ligatures w14:val="none"/>
        </w:rPr>
        <w:t>2012</w:t>
      </w:r>
      <w:r w:rsidRPr="00A52FB2">
        <w:rPr>
          <w:rFonts w:ascii="Times New Roman" w:eastAsia="Times New Roman" w:hAnsi="Times New Roman" w:cs="Times New Roman"/>
          <w:kern w:val="0"/>
          <w:sz w:val="20"/>
          <w:szCs w:val="20"/>
          <w:lang w:eastAsia="el-CY"/>
          <w14:ligatures w14:val="none"/>
        </w:rPr>
        <w:t xml:space="preserve">, σελ. 33. </w:t>
      </w:r>
      <w:r w:rsidRPr="00A52FB2">
        <w:rPr>
          <w:rFonts w:ascii="Times New Roman" w:hAnsi="Times New Roman" w:cs="Times New Roman"/>
          <w:sz w:val="20"/>
          <w:szCs w:val="20"/>
        </w:rPr>
        <w:t xml:space="preserve"> </w:t>
      </w:r>
    </w:p>
  </w:footnote>
  <w:footnote w:id="4">
    <w:p w14:paraId="0D455589" w14:textId="77777777" w:rsidR="00F856FA" w:rsidRPr="006A4770" w:rsidRDefault="00F856FA" w:rsidP="00F856FA">
      <w:pPr>
        <w:spacing w:after="0" w:line="240" w:lineRule="auto"/>
        <w:jc w:val="both"/>
        <w:rPr>
          <w:rFonts w:ascii="Times New Roman" w:hAnsi="Times New Roman" w:cs="Times New Roman"/>
          <w:sz w:val="20"/>
          <w:szCs w:val="20"/>
          <w:lang w:val="el-GR"/>
        </w:rPr>
      </w:pPr>
      <w:r w:rsidRPr="006A4770">
        <w:rPr>
          <w:rStyle w:val="ae"/>
          <w:rFonts w:ascii="Times New Roman" w:hAnsi="Times New Roman" w:cs="Times New Roman"/>
          <w:sz w:val="20"/>
          <w:szCs w:val="20"/>
        </w:rPr>
        <w:footnoteRef/>
      </w:r>
      <w:r w:rsidRPr="006A4770">
        <w:rPr>
          <w:rFonts w:ascii="Times New Roman" w:eastAsia="Times New Roman" w:hAnsi="Times New Roman" w:cs="Times New Roman"/>
          <w:kern w:val="0"/>
          <w:sz w:val="20"/>
          <w:szCs w:val="20"/>
          <w:lang w:eastAsia="el-CY"/>
          <w14:ligatures w14:val="none"/>
        </w:rPr>
        <w:t>Μα</w:t>
      </w:r>
      <w:proofErr w:type="spellStart"/>
      <w:r w:rsidRPr="006A4770">
        <w:rPr>
          <w:rFonts w:ascii="Times New Roman" w:eastAsia="Times New Roman" w:hAnsi="Times New Roman" w:cs="Times New Roman"/>
          <w:kern w:val="0"/>
          <w:sz w:val="20"/>
          <w:szCs w:val="20"/>
          <w:lang w:eastAsia="el-CY"/>
          <w14:ligatures w14:val="none"/>
        </w:rPr>
        <w:t>ρκ</w:t>
      </w:r>
      <w:proofErr w:type="spellEnd"/>
      <w:r w:rsidRPr="006A4770">
        <w:rPr>
          <w:rFonts w:ascii="Times New Roman" w:eastAsia="Times New Roman" w:hAnsi="Times New Roman" w:cs="Times New Roman"/>
          <w:kern w:val="0"/>
          <w:sz w:val="20"/>
          <w:szCs w:val="20"/>
          <w:lang w:eastAsia="el-CY"/>
          <w14:ligatures w14:val="none"/>
        </w:rPr>
        <w:t xml:space="preserve"> </w:t>
      </w:r>
      <w:proofErr w:type="spellStart"/>
      <w:r w:rsidRPr="006A4770">
        <w:rPr>
          <w:rFonts w:ascii="Times New Roman" w:eastAsia="Times New Roman" w:hAnsi="Times New Roman" w:cs="Times New Roman"/>
          <w:kern w:val="0"/>
          <w:sz w:val="20"/>
          <w:szCs w:val="20"/>
          <w:lang w:eastAsia="el-CY"/>
          <w14:ligatures w14:val="none"/>
        </w:rPr>
        <w:t>Φερρό</w:t>
      </w:r>
      <w:proofErr w:type="spellEnd"/>
      <w:r w:rsidRPr="006A4770">
        <w:rPr>
          <w:rFonts w:ascii="Times New Roman" w:eastAsia="Times New Roman" w:hAnsi="Times New Roman" w:cs="Times New Roman"/>
          <w:kern w:val="0"/>
          <w:sz w:val="20"/>
          <w:szCs w:val="20"/>
          <w:lang w:eastAsia="el-CY"/>
          <w14:ligatures w14:val="none"/>
        </w:rPr>
        <w:t xml:space="preserve">, </w:t>
      </w:r>
      <w:r w:rsidRPr="006A4770">
        <w:rPr>
          <w:rFonts w:ascii="Times New Roman" w:eastAsia="Times New Roman" w:hAnsi="Times New Roman" w:cs="Times New Roman"/>
          <w:i/>
          <w:iCs/>
          <w:kern w:val="0"/>
          <w:sz w:val="20"/>
          <w:szCs w:val="20"/>
          <w:lang w:eastAsia="el-CY"/>
          <w14:ligatures w14:val="none"/>
        </w:rPr>
        <w:t xml:space="preserve">Η </w:t>
      </w:r>
      <w:proofErr w:type="spellStart"/>
      <w:r w:rsidRPr="006A4770">
        <w:rPr>
          <w:rFonts w:ascii="Times New Roman" w:eastAsia="Times New Roman" w:hAnsi="Times New Roman" w:cs="Times New Roman"/>
          <w:i/>
          <w:iCs/>
          <w:kern w:val="0"/>
          <w:sz w:val="20"/>
          <w:szCs w:val="20"/>
          <w:lang w:eastAsia="el-CY"/>
          <w14:ligatures w14:val="none"/>
        </w:rPr>
        <w:t>ιστορί</w:t>
      </w:r>
      <w:proofErr w:type="spellEnd"/>
      <w:r w:rsidRPr="006A4770">
        <w:rPr>
          <w:rFonts w:ascii="Times New Roman" w:eastAsia="Times New Roman" w:hAnsi="Times New Roman" w:cs="Times New Roman"/>
          <w:i/>
          <w:iCs/>
          <w:kern w:val="0"/>
          <w:sz w:val="20"/>
          <w:szCs w:val="20"/>
          <w:lang w:eastAsia="el-CY"/>
          <w14:ligatures w14:val="none"/>
        </w:rPr>
        <w:t>α υπό επιτήρηση : επ</w:t>
      </w:r>
      <w:proofErr w:type="spellStart"/>
      <w:r w:rsidRPr="006A4770">
        <w:rPr>
          <w:rFonts w:ascii="Times New Roman" w:eastAsia="Times New Roman" w:hAnsi="Times New Roman" w:cs="Times New Roman"/>
          <w:i/>
          <w:iCs/>
          <w:kern w:val="0"/>
          <w:sz w:val="20"/>
          <w:szCs w:val="20"/>
          <w:lang w:eastAsia="el-CY"/>
          <w14:ligatures w14:val="none"/>
        </w:rPr>
        <w:t>ιστήμη</w:t>
      </w:r>
      <w:proofErr w:type="spellEnd"/>
      <w:r w:rsidRPr="006A4770">
        <w:rPr>
          <w:rFonts w:ascii="Times New Roman" w:eastAsia="Times New Roman" w:hAnsi="Times New Roman" w:cs="Times New Roman"/>
          <w:i/>
          <w:iCs/>
          <w:kern w:val="0"/>
          <w:sz w:val="20"/>
          <w:szCs w:val="20"/>
          <w:lang w:eastAsia="el-CY"/>
          <w14:ligatures w14:val="none"/>
        </w:rPr>
        <w:t xml:space="preserve"> και συνείδηση της </w:t>
      </w:r>
      <w:proofErr w:type="spellStart"/>
      <w:r w:rsidRPr="006A4770">
        <w:rPr>
          <w:rFonts w:ascii="Times New Roman" w:eastAsia="Times New Roman" w:hAnsi="Times New Roman" w:cs="Times New Roman"/>
          <w:i/>
          <w:iCs/>
          <w:kern w:val="0"/>
          <w:sz w:val="20"/>
          <w:szCs w:val="20"/>
          <w:lang w:eastAsia="el-CY"/>
          <w14:ligatures w14:val="none"/>
        </w:rPr>
        <w:t>ιστορί</w:t>
      </w:r>
      <w:proofErr w:type="spellEnd"/>
      <w:r w:rsidRPr="006A4770">
        <w:rPr>
          <w:rFonts w:ascii="Times New Roman" w:eastAsia="Times New Roman" w:hAnsi="Times New Roman" w:cs="Times New Roman"/>
          <w:i/>
          <w:iCs/>
          <w:kern w:val="0"/>
          <w:sz w:val="20"/>
          <w:szCs w:val="20"/>
          <w:lang w:eastAsia="el-CY"/>
          <w14:ligatures w14:val="none"/>
        </w:rPr>
        <w:t>ας,</w:t>
      </w:r>
      <w:r w:rsidRPr="006A4770">
        <w:rPr>
          <w:rFonts w:ascii="Times New Roman" w:eastAsia="Times New Roman" w:hAnsi="Times New Roman" w:cs="Times New Roman"/>
          <w:kern w:val="0"/>
          <w:sz w:val="20"/>
          <w:szCs w:val="20"/>
          <w:lang w:eastAsia="el-CY"/>
          <w14:ligatures w14:val="none"/>
        </w:rPr>
        <w:t xml:space="preserve"> Νησίδες, </w:t>
      </w:r>
      <w:proofErr w:type="spellStart"/>
      <w:r w:rsidRPr="006A4770">
        <w:rPr>
          <w:rFonts w:ascii="Times New Roman" w:eastAsia="Times New Roman" w:hAnsi="Times New Roman" w:cs="Times New Roman"/>
          <w:kern w:val="0"/>
          <w:sz w:val="20"/>
          <w:szCs w:val="20"/>
          <w:lang w:eastAsia="el-CY"/>
          <w14:ligatures w14:val="none"/>
        </w:rPr>
        <w:t>Σκό</w:t>
      </w:r>
      <w:proofErr w:type="spellEnd"/>
      <w:r w:rsidRPr="006A4770">
        <w:rPr>
          <w:rFonts w:ascii="Times New Roman" w:eastAsia="Times New Roman" w:hAnsi="Times New Roman" w:cs="Times New Roman"/>
          <w:kern w:val="0"/>
          <w:sz w:val="20"/>
          <w:szCs w:val="20"/>
          <w:lang w:eastAsia="el-CY"/>
          <w14:ligatures w14:val="none"/>
        </w:rPr>
        <w:t>πελος</w:t>
      </w:r>
      <w:r>
        <w:rPr>
          <w:rFonts w:ascii="Times New Roman" w:eastAsia="Times New Roman" w:hAnsi="Times New Roman" w:cs="Times New Roman"/>
          <w:kern w:val="0"/>
          <w:sz w:val="20"/>
          <w:szCs w:val="20"/>
          <w:lang w:eastAsia="el-CY"/>
          <w14:ligatures w14:val="none"/>
        </w:rPr>
        <w:t xml:space="preserve"> </w:t>
      </w:r>
      <w:r w:rsidRPr="006A4770">
        <w:rPr>
          <w:rFonts w:ascii="Times New Roman" w:eastAsia="Times New Roman" w:hAnsi="Times New Roman" w:cs="Times New Roman"/>
          <w:kern w:val="0"/>
          <w:sz w:val="20"/>
          <w:szCs w:val="20"/>
          <w:lang w:eastAsia="el-CY"/>
          <w14:ligatures w14:val="none"/>
        </w:rPr>
        <w:t>1999, σελ. 42.</w:t>
      </w:r>
    </w:p>
  </w:footnote>
  <w:footnote w:id="5">
    <w:p w14:paraId="262E9C56" w14:textId="77777777" w:rsidR="00F856FA" w:rsidRPr="00147551" w:rsidRDefault="00F856FA" w:rsidP="00F856FA">
      <w:pPr>
        <w:spacing w:after="0" w:line="240" w:lineRule="auto"/>
        <w:jc w:val="both"/>
        <w:rPr>
          <w:rFonts w:ascii="Times New Roman" w:hAnsi="Times New Roman" w:cs="Times New Roman"/>
          <w:color w:val="000000" w:themeColor="text1"/>
          <w:sz w:val="20"/>
          <w:szCs w:val="20"/>
          <w:lang w:val="el-GR"/>
        </w:rPr>
      </w:pPr>
      <w:r w:rsidRPr="00147551">
        <w:rPr>
          <w:rStyle w:val="ae"/>
          <w:rFonts w:ascii="Times New Roman" w:hAnsi="Times New Roman" w:cs="Times New Roman"/>
          <w:color w:val="000000" w:themeColor="text1"/>
          <w:sz w:val="20"/>
          <w:szCs w:val="20"/>
        </w:rPr>
        <w:footnoteRef/>
      </w:r>
      <w:r w:rsidRPr="00147551">
        <w:rPr>
          <w:rFonts w:ascii="Times New Roman" w:hAnsi="Times New Roman" w:cs="Times New Roman"/>
          <w:color w:val="000000" w:themeColor="text1"/>
          <w:sz w:val="20"/>
          <w:szCs w:val="20"/>
          <w:lang w:val="el-GR"/>
        </w:rPr>
        <w:t>Χρύσα Γιαννοπούλου &amp;  Θοδωρής  Κούρος, «Τοπία άμυνας απέναντι  σε ένα «διπλό εχθρό». Μνημεία του στρατού για τη δεκαετία του 1940 στην περιοχή  της Κόνιτσας»,</w:t>
      </w:r>
      <w:r w:rsidRPr="00147551">
        <w:rPr>
          <w:rFonts w:ascii="Times New Roman" w:eastAsia="Times New Roman" w:hAnsi="Times New Roman" w:cs="Times New Roman"/>
          <w:color w:val="000000" w:themeColor="text1"/>
          <w:kern w:val="0"/>
          <w:sz w:val="20"/>
          <w:szCs w:val="20"/>
          <w:lang w:val="el-GR" w:eastAsia="el-CY"/>
          <w14:ligatures w14:val="none"/>
        </w:rPr>
        <w:t xml:space="preserve"> </w:t>
      </w:r>
      <w:r w:rsidRPr="00147551">
        <w:rPr>
          <w:rFonts w:ascii="Times New Roman" w:hAnsi="Times New Roman" w:cs="Times New Roman"/>
          <w:color w:val="000000" w:themeColor="text1"/>
          <w:sz w:val="20"/>
          <w:szCs w:val="20"/>
          <w:lang w:val="el-GR"/>
        </w:rPr>
        <w:t xml:space="preserve">Βασίλης </w:t>
      </w:r>
      <w:proofErr w:type="spellStart"/>
      <w:r w:rsidRPr="00147551">
        <w:rPr>
          <w:rFonts w:ascii="Times New Roman" w:hAnsi="Times New Roman" w:cs="Times New Roman"/>
          <w:color w:val="000000" w:themeColor="text1"/>
          <w:sz w:val="20"/>
          <w:szCs w:val="20"/>
          <w:lang w:val="el-GR"/>
        </w:rPr>
        <w:t>Δαλκαβούκης</w:t>
      </w:r>
      <w:proofErr w:type="spellEnd"/>
      <w:r w:rsidRPr="00147551">
        <w:rPr>
          <w:rFonts w:ascii="Times New Roman" w:hAnsi="Times New Roman" w:cs="Times New Roman"/>
          <w:color w:val="000000" w:themeColor="text1"/>
          <w:sz w:val="20"/>
          <w:szCs w:val="20"/>
          <w:lang w:val="el-GR"/>
        </w:rPr>
        <w:t xml:space="preserve"> κ.ά. (</w:t>
      </w:r>
      <w:proofErr w:type="spellStart"/>
      <w:r w:rsidRPr="00147551">
        <w:rPr>
          <w:rFonts w:ascii="Times New Roman" w:hAnsi="Times New Roman" w:cs="Times New Roman"/>
          <w:color w:val="000000" w:themeColor="text1"/>
          <w:sz w:val="20"/>
          <w:szCs w:val="20"/>
          <w:lang w:val="el-GR"/>
        </w:rPr>
        <w:t>επιμ</w:t>
      </w:r>
      <w:proofErr w:type="spellEnd"/>
      <w:r w:rsidRPr="00147551">
        <w:rPr>
          <w:rFonts w:ascii="Times New Roman" w:hAnsi="Times New Roman" w:cs="Times New Roman"/>
          <w:color w:val="000000" w:themeColor="text1"/>
          <w:sz w:val="20"/>
          <w:szCs w:val="20"/>
          <w:lang w:val="el-GR"/>
        </w:rPr>
        <w:t xml:space="preserve">.), </w:t>
      </w:r>
      <w:r w:rsidRPr="00147551">
        <w:rPr>
          <w:rFonts w:ascii="Times New Roman" w:eastAsia="Times New Roman" w:hAnsi="Times New Roman" w:cs="Times New Roman"/>
          <w:i/>
          <w:iCs/>
          <w:color w:val="000000" w:themeColor="text1"/>
          <w:kern w:val="0"/>
          <w:sz w:val="20"/>
          <w:szCs w:val="20"/>
          <w:lang w:val="el-GR" w:eastAsia="el-CY"/>
          <w14:ligatures w14:val="none"/>
        </w:rPr>
        <w:t xml:space="preserve">Αφηγήσεις για τη δεκαετία του 1940 : από το λόγο του κατοχικού κράτους στη </w:t>
      </w:r>
      <w:proofErr w:type="spellStart"/>
      <w:r w:rsidRPr="00147551">
        <w:rPr>
          <w:rFonts w:ascii="Times New Roman" w:eastAsia="Times New Roman" w:hAnsi="Times New Roman" w:cs="Times New Roman"/>
          <w:i/>
          <w:iCs/>
          <w:color w:val="000000" w:themeColor="text1"/>
          <w:kern w:val="0"/>
          <w:sz w:val="20"/>
          <w:szCs w:val="20"/>
          <w:lang w:val="el-GR" w:eastAsia="el-CY"/>
          <w14:ligatures w14:val="none"/>
        </w:rPr>
        <w:t>μετανεωτερική</w:t>
      </w:r>
      <w:proofErr w:type="spellEnd"/>
      <w:r w:rsidRPr="00147551">
        <w:rPr>
          <w:rFonts w:ascii="Times New Roman" w:eastAsia="Times New Roman" w:hAnsi="Times New Roman" w:cs="Times New Roman"/>
          <w:i/>
          <w:iCs/>
          <w:color w:val="000000" w:themeColor="text1"/>
          <w:kern w:val="0"/>
          <w:sz w:val="20"/>
          <w:szCs w:val="20"/>
          <w:lang w:val="el-GR" w:eastAsia="el-CY"/>
          <w14:ligatures w14:val="none"/>
        </w:rPr>
        <w:t xml:space="preserve"> ιστοριογραφία,</w:t>
      </w:r>
      <w:r w:rsidRPr="00147551">
        <w:rPr>
          <w:rFonts w:ascii="Times New Roman" w:hAnsi="Times New Roman" w:cs="Times New Roman"/>
          <w:color w:val="000000" w:themeColor="text1"/>
          <w:sz w:val="20"/>
          <w:szCs w:val="20"/>
          <w:lang w:val="el-GR"/>
        </w:rPr>
        <w:t xml:space="preserve"> </w:t>
      </w:r>
      <w:r w:rsidRPr="00147551">
        <w:rPr>
          <w:rFonts w:ascii="Times New Roman" w:eastAsia="Times New Roman" w:hAnsi="Times New Roman" w:cs="Times New Roman"/>
          <w:color w:val="000000" w:themeColor="text1"/>
          <w:kern w:val="0"/>
          <w:sz w:val="20"/>
          <w:szCs w:val="20"/>
          <w:lang w:val="el-GR" w:eastAsia="el-CY"/>
          <w14:ligatures w14:val="none"/>
        </w:rPr>
        <w:t xml:space="preserve">Επίκεντρο, Αθήνα  2012, </w:t>
      </w:r>
      <w:proofErr w:type="spellStart"/>
      <w:r w:rsidRPr="00147551">
        <w:rPr>
          <w:rFonts w:ascii="Times New Roman" w:eastAsia="Times New Roman" w:hAnsi="Times New Roman" w:cs="Times New Roman"/>
          <w:color w:val="000000" w:themeColor="text1"/>
          <w:kern w:val="0"/>
          <w:sz w:val="20"/>
          <w:szCs w:val="20"/>
          <w:lang w:val="el-GR" w:eastAsia="el-CY"/>
          <w14:ligatures w14:val="none"/>
        </w:rPr>
        <w:t>σσ</w:t>
      </w:r>
      <w:proofErr w:type="spellEnd"/>
      <w:r w:rsidRPr="00147551">
        <w:rPr>
          <w:rFonts w:ascii="Times New Roman" w:eastAsia="Times New Roman" w:hAnsi="Times New Roman" w:cs="Times New Roman"/>
          <w:color w:val="000000" w:themeColor="text1"/>
          <w:kern w:val="0"/>
          <w:sz w:val="20"/>
          <w:szCs w:val="20"/>
          <w:lang w:val="el-GR" w:eastAsia="el-CY"/>
          <w14:ligatures w14:val="none"/>
        </w:rPr>
        <w:t xml:space="preserve">. </w:t>
      </w:r>
      <w:r w:rsidRPr="00147551">
        <w:rPr>
          <w:rFonts w:ascii="Times New Roman" w:hAnsi="Times New Roman" w:cs="Times New Roman"/>
          <w:color w:val="000000" w:themeColor="text1"/>
          <w:sz w:val="20"/>
          <w:szCs w:val="20"/>
          <w:lang w:val="el-GR"/>
        </w:rPr>
        <w:t xml:space="preserve">238-239.  </w:t>
      </w:r>
    </w:p>
  </w:footnote>
  <w:footnote w:id="6">
    <w:p w14:paraId="25DE709A" w14:textId="77777777" w:rsidR="00B13EAA" w:rsidRPr="00A855CA" w:rsidRDefault="00B13EAA" w:rsidP="00B13EAA">
      <w:pPr>
        <w:spacing w:after="0" w:line="240" w:lineRule="auto"/>
        <w:jc w:val="both"/>
        <w:rPr>
          <w:rFonts w:ascii="Times New Roman" w:hAnsi="Times New Roman"/>
          <w:sz w:val="20"/>
          <w:szCs w:val="20"/>
          <w:lang w:val="el-GR"/>
        </w:rPr>
      </w:pPr>
      <w:r w:rsidRPr="00A855CA">
        <w:rPr>
          <w:rStyle w:val="ae"/>
          <w:rFonts w:ascii="Times New Roman" w:hAnsi="Times New Roman"/>
          <w:sz w:val="20"/>
          <w:szCs w:val="20"/>
        </w:rPr>
        <w:footnoteRef/>
      </w:r>
      <w:r w:rsidRPr="00A855CA">
        <w:rPr>
          <w:rFonts w:ascii="Times New Roman" w:hAnsi="Times New Roman"/>
          <w:sz w:val="20"/>
          <w:szCs w:val="20"/>
          <w:lang w:val="el-GR"/>
        </w:rPr>
        <w:t xml:space="preserve">Αλέξης Κύρου, </w:t>
      </w:r>
      <w:r w:rsidRPr="00A855CA">
        <w:rPr>
          <w:rFonts w:ascii="Times New Roman" w:hAnsi="Times New Roman"/>
          <w:i/>
          <w:sz w:val="20"/>
          <w:szCs w:val="20"/>
          <w:lang w:val="el-GR"/>
        </w:rPr>
        <w:t>Ελληνική Εξωτερική  Πολιτική</w:t>
      </w:r>
      <w:r w:rsidRPr="00A855CA">
        <w:rPr>
          <w:rFonts w:ascii="Times New Roman" w:hAnsi="Times New Roman"/>
          <w:sz w:val="20"/>
          <w:szCs w:val="20"/>
          <w:lang w:val="el-GR"/>
        </w:rPr>
        <w:t xml:space="preserve">, </w:t>
      </w:r>
      <w:proofErr w:type="spellStart"/>
      <w:r w:rsidRPr="00A855CA">
        <w:rPr>
          <w:rFonts w:ascii="Times New Roman" w:hAnsi="Times New Roman"/>
          <w:sz w:val="20"/>
          <w:szCs w:val="20"/>
          <w:lang w:val="el-GR"/>
        </w:rPr>
        <w:t>Βιβλιοπωλείον</w:t>
      </w:r>
      <w:proofErr w:type="spellEnd"/>
      <w:r w:rsidRPr="00A855CA">
        <w:rPr>
          <w:rFonts w:ascii="Times New Roman" w:hAnsi="Times New Roman"/>
          <w:sz w:val="20"/>
          <w:szCs w:val="20"/>
          <w:lang w:val="el-GR"/>
        </w:rPr>
        <w:t xml:space="preserve"> της 'Εστίας', Αθήνα, 1984, σελ. 391.</w:t>
      </w:r>
    </w:p>
  </w:footnote>
  <w:footnote w:id="7">
    <w:p w14:paraId="6F138FBB" w14:textId="77777777" w:rsidR="00FB2BDA" w:rsidRDefault="00F856FA" w:rsidP="00F856FA">
      <w:pPr>
        <w:spacing w:after="0" w:line="240" w:lineRule="auto"/>
        <w:jc w:val="both"/>
        <w:rPr>
          <w:rFonts w:ascii="Times New Roman" w:hAnsi="Times New Roman" w:cs="Times New Roman"/>
          <w:sz w:val="20"/>
          <w:szCs w:val="20"/>
          <w:lang w:val="el-GR"/>
        </w:rPr>
      </w:pPr>
      <w:r w:rsidRPr="00564E69">
        <w:rPr>
          <w:rStyle w:val="ae"/>
          <w:rFonts w:ascii="Times New Roman" w:hAnsi="Times New Roman" w:cs="Times New Roman"/>
          <w:sz w:val="20"/>
          <w:szCs w:val="20"/>
        </w:rPr>
        <w:footnoteRef/>
      </w:r>
      <w:r w:rsidRPr="00564E69">
        <w:rPr>
          <w:rFonts w:ascii="Times New Roman" w:hAnsi="Times New Roman" w:cs="Times New Roman"/>
          <w:sz w:val="20"/>
          <w:szCs w:val="20"/>
          <w:lang w:val="el-GR"/>
        </w:rPr>
        <w:t xml:space="preserve">Μαίρη </w:t>
      </w:r>
      <w:proofErr w:type="spellStart"/>
      <w:r w:rsidRPr="00564E69">
        <w:rPr>
          <w:rFonts w:ascii="Times New Roman" w:hAnsi="Times New Roman" w:cs="Times New Roman"/>
          <w:sz w:val="20"/>
          <w:szCs w:val="20"/>
          <w:lang w:val="el-GR"/>
        </w:rPr>
        <w:t>Κουτσελίνη</w:t>
      </w:r>
      <w:proofErr w:type="spellEnd"/>
      <w:r w:rsidRPr="00564E69">
        <w:rPr>
          <w:rFonts w:ascii="Times New Roman" w:hAnsi="Times New Roman" w:cs="Times New Roman"/>
          <w:sz w:val="20"/>
          <w:szCs w:val="20"/>
          <w:lang w:val="el-GR"/>
        </w:rPr>
        <w:t xml:space="preserve">, «Το  </w:t>
      </w:r>
      <w:proofErr w:type="spellStart"/>
      <w:r w:rsidRPr="00564E69">
        <w:rPr>
          <w:rFonts w:ascii="Times New Roman" w:hAnsi="Times New Roman" w:cs="Times New Roman"/>
          <w:sz w:val="20"/>
          <w:szCs w:val="20"/>
          <w:lang w:val="el-GR"/>
        </w:rPr>
        <w:t>μετανεοτερικό</w:t>
      </w:r>
      <w:proofErr w:type="spellEnd"/>
      <w:r w:rsidRPr="00564E69">
        <w:rPr>
          <w:rFonts w:ascii="Times New Roman" w:hAnsi="Times New Roman" w:cs="Times New Roman"/>
          <w:sz w:val="20"/>
          <w:szCs w:val="20"/>
          <w:lang w:val="el-GR"/>
        </w:rPr>
        <w:t xml:space="preserve">  αναλυτικό  πρόγραμμα και η  διδακτική πράξη»,  </w:t>
      </w:r>
      <w:r w:rsidRPr="00564E69">
        <w:rPr>
          <w:rFonts w:ascii="Times New Roman" w:hAnsi="Times New Roman" w:cs="Times New Roman"/>
          <w:i/>
          <w:sz w:val="20"/>
          <w:szCs w:val="20"/>
          <w:lang w:val="el-GR"/>
        </w:rPr>
        <w:t>Επιστήμες της Αγωγής</w:t>
      </w:r>
      <w:r w:rsidRPr="00564E69">
        <w:rPr>
          <w:rFonts w:ascii="Times New Roman" w:hAnsi="Times New Roman" w:cs="Times New Roman"/>
          <w:sz w:val="20"/>
          <w:szCs w:val="20"/>
          <w:lang w:val="el-GR"/>
        </w:rPr>
        <w:t>, τ. 2, 2004, σελ.7.</w:t>
      </w:r>
      <w:r w:rsidRPr="00564E69">
        <w:rPr>
          <w:rFonts w:ascii="Times New Roman" w:hAnsi="Times New Roman" w:cs="Times New Roman"/>
          <w:sz w:val="20"/>
          <w:szCs w:val="20"/>
        </w:rPr>
        <w:t xml:space="preserve"> </w:t>
      </w:r>
    </w:p>
    <w:p w14:paraId="29BF596B" w14:textId="6550FD55" w:rsidR="00F856FA" w:rsidRPr="00564E69" w:rsidRDefault="00FB2BDA" w:rsidP="00F856FA">
      <w:pPr>
        <w:spacing w:after="0" w:line="240" w:lineRule="auto"/>
        <w:jc w:val="both"/>
        <w:rPr>
          <w:rFonts w:ascii="Times New Roman" w:hAnsi="Times New Roman" w:cs="Times New Roman"/>
          <w:sz w:val="20"/>
          <w:szCs w:val="20"/>
          <w:lang w:val="el-GR"/>
        </w:rPr>
      </w:pPr>
      <w:r w:rsidRPr="00564E69">
        <w:rPr>
          <w:rFonts w:ascii="Times New Roman" w:eastAsia="Times New Roman" w:hAnsi="Times New Roman" w:cs="Times New Roman"/>
          <w:color w:val="000000" w:themeColor="text1"/>
          <w:kern w:val="0"/>
          <w:sz w:val="20"/>
          <w:szCs w:val="20"/>
          <w:lang w:val="el-GR" w:eastAsia="el-CY"/>
          <w14:ligatures w14:val="none"/>
        </w:rPr>
        <w:t xml:space="preserve">Ελένη Αποστολίδου, </w:t>
      </w:r>
      <w:r w:rsidRPr="00564E69">
        <w:rPr>
          <w:rFonts w:ascii="Times New Roman" w:eastAsia="Times New Roman" w:hAnsi="Times New Roman" w:cs="Times New Roman"/>
          <w:i/>
          <w:iCs/>
          <w:color w:val="000000" w:themeColor="text1"/>
          <w:kern w:val="0"/>
          <w:sz w:val="20"/>
          <w:szCs w:val="20"/>
          <w:lang w:val="el-GR" w:eastAsia="el-CY"/>
          <w14:ligatures w14:val="none"/>
        </w:rPr>
        <w:t>Μαθήματα διδακτικής της ιστορίας</w:t>
      </w:r>
      <w:r w:rsidRPr="00564E69">
        <w:rPr>
          <w:rFonts w:ascii="Times New Roman" w:eastAsia="Times New Roman" w:hAnsi="Times New Roman" w:cs="Times New Roman"/>
          <w:color w:val="000000" w:themeColor="text1"/>
          <w:kern w:val="0"/>
          <w:sz w:val="20"/>
          <w:szCs w:val="20"/>
          <w:lang w:val="el-GR" w:eastAsia="el-CY"/>
          <w14:ligatures w14:val="none"/>
        </w:rPr>
        <w:t xml:space="preserve">, Πεδίο, Αθήνα 2019, σελ. </w:t>
      </w:r>
      <w:r w:rsidRPr="00564E69">
        <w:rPr>
          <w:rFonts w:ascii="Times New Roman" w:hAnsi="Times New Roman" w:cs="Times New Roman"/>
          <w:color w:val="000000" w:themeColor="text1"/>
          <w:sz w:val="20"/>
          <w:szCs w:val="20"/>
          <w:lang w:val="el-GR"/>
        </w:rPr>
        <w:t>207.</w:t>
      </w:r>
    </w:p>
  </w:footnote>
  <w:footnote w:id="8">
    <w:p w14:paraId="2CD61C70" w14:textId="77777777" w:rsidR="00F856FA" w:rsidRPr="00564E69" w:rsidRDefault="00F856FA" w:rsidP="00F856FA">
      <w:pPr>
        <w:pStyle w:val="Web"/>
        <w:spacing w:before="0" w:beforeAutospacing="0" w:after="0" w:afterAutospacing="0"/>
        <w:jc w:val="both"/>
        <w:rPr>
          <w:sz w:val="20"/>
          <w:szCs w:val="20"/>
          <w:lang w:val="el-GR"/>
        </w:rPr>
      </w:pPr>
      <w:r w:rsidRPr="00564E69">
        <w:rPr>
          <w:rStyle w:val="ae"/>
          <w:sz w:val="20"/>
          <w:szCs w:val="20"/>
        </w:rPr>
        <w:footnoteRef/>
      </w:r>
      <w:r w:rsidRPr="00564E69">
        <w:rPr>
          <w:sz w:val="20"/>
          <w:szCs w:val="20"/>
          <w:lang w:val="el-GR"/>
        </w:rPr>
        <w:t xml:space="preserve">Γιάννης Παπαθεοδώρου, ««Διδακτισμός» ή διδακτική της ιστορίας;», </w:t>
      </w:r>
      <w:r w:rsidRPr="00564E69">
        <w:rPr>
          <w:i/>
          <w:sz w:val="20"/>
          <w:szCs w:val="20"/>
          <w:lang w:val="el-GR"/>
        </w:rPr>
        <w:t>Κυπριακή Εκπαίδευση,</w:t>
      </w:r>
      <w:r w:rsidRPr="00564E69">
        <w:rPr>
          <w:sz w:val="20"/>
          <w:szCs w:val="20"/>
          <w:lang w:val="el-GR"/>
        </w:rPr>
        <w:t xml:space="preserve"> τ. 125, Ιούλιος-Αύγουστος, 2002, σελ. 91. </w:t>
      </w:r>
    </w:p>
  </w:footnote>
  <w:footnote w:id="9">
    <w:p w14:paraId="2D0DC1DD" w14:textId="77777777" w:rsidR="00F856FA" w:rsidRPr="006A4770" w:rsidRDefault="00F856FA" w:rsidP="00F856FA">
      <w:pPr>
        <w:pStyle w:val="Default"/>
        <w:jc w:val="both"/>
        <w:rPr>
          <w:rFonts w:ascii="Times New Roman" w:hAnsi="Times New Roman" w:cs="Times New Roman"/>
          <w:sz w:val="20"/>
          <w:szCs w:val="20"/>
          <w:lang w:val="el-GR"/>
        </w:rPr>
      </w:pPr>
      <w:r w:rsidRPr="006A4770">
        <w:rPr>
          <w:rStyle w:val="ae"/>
          <w:rFonts w:ascii="Times New Roman" w:hAnsi="Times New Roman" w:cs="Times New Roman"/>
          <w:sz w:val="20"/>
          <w:szCs w:val="20"/>
        </w:rPr>
        <w:footnoteRef/>
      </w:r>
      <w:r w:rsidRPr="006A4770">
        <w:rPr>
          <w:rFonts w:ascii="Times New Roman" w:hAnsi="Times New Roman" w:cs="Times New Roman"/>
          <w:color w:val="auto"/>
          <w:sz w:val="20"/>
          <w:szCs w:val="20"/>
          <w:lang w:val="el-GR"/>
        </w:rPr>
        <w:t xml:space="preserve">Τριαντάφυλλος </w:t>
      </w:r>
      <w:proofErr w:type="spellStart"/>
      <w:r w:rsidRPr="006A4770">
        <w:rPr>
          <w:rFonts w:ascii="Times New Roman" w:hAnsi="Times New Roman" w:cs="Times New Roman"/>
          <w:color w:val="auto"/>
          <w:sz w:val="20"/>
          <w:szCs w:val="20"/>
          <w:lang w:val="el-GR"/>
        </w:rPr>
        <w:t>Μηταφίδης</w:t>
      </w:r>
      <w:proofErr w:type="spellEnd"/>
      <w:r w:rsidRPr="006A4770">
        <w:rPr>
          <w:rFonts w:ascii="Times New Roman" w:hAnsi="Times New Roman" w:cs="Times New Roman"/>
          <w:color w:val="auto"/>
          <w:sz w:val="20"/>
          <w:szCs w:val="20"/>
          <w:lang w:val="el-GR"/>
        </w:rPr>
        <w:t>, «Η σχολική Ιστορία σε καθεστώς κρατικής επιτήρησης και πολιτικής  ομηρίας»,</w:t>
      </w:r>
      <w:r w:rsidRPr="006A4770">
        <w:rPr>
          <w:rFonts w:ascii="Times New Roman" w:hAnsi="Times New Roman" w:cs="Times New Roman"/>
          <w:sz w:val="20"/>
          <w:szCs w:val="20"/>
          <w:lang w:val="el-GR"/>
        </w:rPr>
        <w:t xml:space="preserve"> </w:t>
      </w:r>
      <w:r w:rsidRPr="006A4770">
        <w:rPr>
          <w:rFonts w:ascii="Times New Roman" w:hAnsi="Times New Roman" w:cs="Times New Roman"/>
          <w:i/>
          <w:sz w:val="20"/>
          <w:szCs w:val="20"/>
          <w:lang w:val="el-GR"/>
        </w:rPr>
        <w:t>Κυπριακή Εκπαίδευση</w:t>
      </w:r>
      <w:r w:rsidRPr="006A4770">
        <w:rPr>
          <w:rFonts w:ascii="Times New Roman" w:hAnsi="Times New Roman" w:cs="Times New Roman"/>
          <w:sz w:val="20"/>
          <w:szCs w:val="20"/>
          <w:lang w:val="el-GR"/>
        </w:rPr>
        <w:t>, τ. 125, Ιούλιος-Αύγουστος 2002, σελ. 102.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27013"/>
    <w:multiLevelType w:val="hybridMultilevel"/>
    <w:tmpl w:val="D7CAE572"/>
    <w:lvl w:ilvl="0" w:tplc="C65AF64E">
      <w:start w:val="1"/>
      <w:numFmt w:val="decimal"/>
      <w:lvlText w:val="%1."/>
      <w:lvlJc w:val="left"/>
      <w:pPr>
        <w:ind w:left="720" w:hanging="360"/>
      </w:pPr>
      <w:rPr>
        <w:rFonts w:eastAsiaTheme="minorHAnsi"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36539AE"/>
    <w:multiLevelType w:val="hybridMultilevel"/>
    <w:tmpl w:val="3B30E954"/>
    <w:lvl w:ilvl="0" w:tplc="AF30365E">
      <w:start w:val="1"/>
      <w:numFmt w:val="decimal"/>
      <w:lvlText w:val="%1."/>
      <w:lvlJc w:val="left"/>
      <w:pPr>
        <w:ind w:left="720" w:hanging="360"/>
      </w:pPr>
      <w:rPr>
        <w:rFonts w:eastAsiaTheme="minorHAnsi"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16940159">
    <w:abstractNumId w:val="1"/>
  </w:num>
  <w:num w:numId="2" w16cid:durableId="37219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A3"/>
    <w:rsid w:val="0001552D"/>
    <w:rsid w:val="0001574D"/>
    <w:rsid w:val="00036622"/>
    <w:rsid w:val="00046ABC"/>
    <w:rsid w:val="00057A94"/>
    <w:rsid w:val="00062C75"/>
    <w:rsid w:val="000803BF"/>
    <w:rsid w:val="00087E38"/>
    <w:rsid w:val="00091993"/>
    <w:rsid w:val="00091B8A"/>
    <w:rsid w:val="000A6283"/>
    <w:rsid w:val="000A6482"/>
    <w:rsid w:val="000C3727"/>
    <w:rsid w:val="000C4DA3"/>
    <w:rsid w:val="000D5270"/>
    <w:rsid w:val="000D5921"/>
    <w:rsid w:val="00113E59"/>
    <w:rsid w:val="0016643F"/>
    <w:rsid w:val="00185EC8"/>
    <w:rsid w:val="00193C7A"/>
    <w:rsid w:val="001973A1"/>
    <w:rsid w:val="001C2BCE"/>
    <w:rsid w:val="001D0AA5"/>
    <w:rsid w:val="001F6530"/>
    <w:rsid w:val="002014AE"/>
    <w:rsid w:val="00202242"/>
    <w:rsid w:val="00211477"/>
    <w:rsid w:val="00225FBD"/>
    <w:rsid w:val="002319F6"/>
    <w:rsid w:val="00233BE0"/>
    <w:rsid w:val="00245464"/>
    <w:rsid w:val="00254DF3"/>
    <w:rsid w:val="00262269"/>
    <w:rsid w:val="002639CA"/>
    <w:rsid w:val="0028563E"/>
    <w:rsid w:val="002A76C2"/>
    <w:rsid w:val="002D42ED"/>
    <w:rsid w:val="002E028C"/>
    <w:rsid w:val="002E23AE"/>
    <w:rsid w:val="003060C3"/>
    <w:rsid w:val="00315984"/>
    <w:rsid w:val="00336109"/>
    <w:rsid w:val="00346FEE"/>
    <w:rsid w:val="00353683"/>
    <w:rsid w:val="00356E88"/>
    <w:rsid w:val="00360D86"/>
    <w:rsid w:val="00391384"/>
    <w:rsid w:val="003A3EEA"/>
    <w:rsid w:val="003A524C"/>
    <w:rsid w:val="003B439C"/>
    <w:rsid w:val="003C3C67"/>
    <w:rsid w:val="003E6F8E"/>
    <w:rsid w:val="003F2369"/>
    <w:rsid w:val="00400A4E"/>
    <w:rsid w:val="00417748"/>
    <w:rsid w:val="00432BF5"/>
    <w:rsid w:val="00435021"/>
    <w:rsid w:val="004751C6"/>
    <w:rsid w:val="004A127C"/>
    <w:rsid w:val="004A5E3A"/>
    <w:rsid w:val="004D3695"/>
    <w:rsid w:val="004D4791"/>
    <w:rsid w:val="004F3DFF"/>
    <w:rsid w:val="0051706E"/>
    <w:rsid w:val="00526E65"/>
    <w:rsid w:val="00553D59"/>
    <w:rsid w:val="00566F3F"/>
    <w:rsid w:val="00585D29"/>
    <w:rsid w:val="00586806"/>
    <w:rsid w:val="00594578"/>
    <w:rsid w:val="005C1D3C"/>
    <w:rsid w:val="005D4916"/>
    <w:rsid w:val="005F1A04"/>
    <w:rsid w:val="006361CD"/>
    <w:rsid w:val="006802AE"/>
    <w:rsid w:val="006E5BCB"/>
    <w:rsid w:val="00700FE1"/>
    <w:rsid w:val="00711267"/>
    <w:rsid w:val="00764E92"/>
    <w:rsid w:val="007729F6"/>
    <w:rsid w:val="00792AC0"/>
    <w:rsid w:val="007C1AD3"/>
    <w:rsid w:val="007F0835"/>
    <w:rsid w:val="00814AB2"/>
    <w:rsid w:val="0082785B"/>
    <w:rsid w:val="00832F97"/>
    <w:rsid w:val="008369BC"/>
    <w:rsid w:val="008468B8"/>
    <w:rsid w:val="00862B13"/>
    <w:rsid w:val="00896337"/>
    <w:rsid w:val="008B0991"/>
    <w:rsid w:val="008F5A7A"/>
    <w:rsid w:val="00901AB6"/>
    <w:rsid w:val="00922E54"/>
    <w:rsid w:val="00946584"/>
    <w:rsid w:val="0094733D"/>
    <w:rsid w:val="00967D3D"/>
    <w:rsid w:val="00973D0C"/>
    <w:rsid w:val="009D278D"/>
    <w:rsid w:val="00A1026A"/>
    <w:rsid w:val="00A11810"/>
    <w:rsid w:val="00A403B3"/>
    <w:rsid w:val="00A73909"/>
    <w:rsid w:val="00A93C70"/>
    <w:rsid w:val="00AC77DE"/>
    <w:rsid w:val="00AE1856"/>
    <w:rsid w:val="00B13EAA"/>
    <w:rsid w:val="00B34DAB"/>
    <w:rsid w:val="00B613BB"/>
    <w:rsid w:val="00B7532F"/>
    <w:rsid w:val="00B772E0"/>
    <w:rsid w:val="00B83143"/>
    <w:rsid w:val="00BC6020"/>
    <w:rsid w:val="00BD26AC"/>
    <w:rsid w:val="00BD36DE"/>
    <w:rsid w:val="00BF4059"/>
    <w:rsid w:val="00C209EE"/>
    <w:rsid w:val="00C21C4B"/>
    <w:rsid w:val="00C4135A"/>
    <w:rsid w:val="00C71A3D"/>
    <w:rsid w:val="00C76BA7"/>
    <w:rsid w:val="00C836CC"/>
    <w:rsid w:val="00CB13C2"/>
    <w:rsid w:val="00CB6D09"/>
    <w:rsid w:val="00CC0834"/>
    <w:rsid w:val="00CC429A"/>
    <w:rsid w:val="00CE0E99"/>
    <w:rsid w:val="00CE1ED1"/>
    <w:rsid w:val="00D020B6"/>
    <w:rsid w:val="00D17BF8"/>
    <w:rsid w:val="00D207E9"/>
    <w:rsid w:val="00D267E5"/>
    <w:rsid w:val="00D44F99"/>
    <w:rsid w:val="00D60FC9"/>
    <w:rsid w:val="00D639EA"/>
    <w:rsid w:val="00D74C4B"/>
    <w:rsid w:val="00D85456"/>
    <w:rsid w:val="00D93568"/>
    <w:rsid w:val="00DC1CE9"/>
    <w:rsid w:val="00DC5FAF"/>
    <w:rsid w:val="00E0160F"/>
    <w:rsid w:val="00E20E6D"/>
    <w:rsid w:val="00E22745"/>
    <w:rsid w:val="00E30F90"/>
    <w:rsid w:val="00E44F22"/>
    <w:rsid w:val="00E45094"/>
    <w:rsid w:val="00E636D0"/>
    <w:rsid w:val="00E7314E"/>
    <w:rsid w:val="00E75B97"/>
    <w:rsid w:val="00E774F0"/>
    <w:rsid w:val="00EB1A99"/>
    <w:rsid w:val="00F13B5C"/>
    <w:rsid w:val="00F344E1"/>
    <w:rsid w:val="00F5601F"/>
    <w:rsid w:val="00F70021"/>
    <w:rsid w:val="00F7065A"/>
    <w:rsid w:val="00F773E2"/>
    <w:rsid w:val="00F7777A"/>
    <w:rsid w:val="00F856FA"/>
    <w:rsid w:val="00F863F2"/>
    <w:rsid w:val="00F86A62"/>
    <w:rsid w:val="00FB037D"/>
    <w:rsid w:val="00FB2A67"/>
    <w:rsid w:val="00FB2BDA"/>
    <w:rsid w:val="00FB5F8D"/>
    <w:rsid w:val="00FE38FE"/>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6D70"/>
  <w15:chartTrackingRefBased/>
  <w15:docId w15:val="{B2C076F1-49D2-4152-9E69-75A95FFD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C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C4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C4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C4D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C4D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C4D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C4D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4D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4D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4D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4DA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4DA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C4DA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4DA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4DA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4DA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4DA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4DA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4DA3"/>
    <w:rPr>
      <w:rFonts w:eastAsiaTheme="majorEastAsia" w:cstheme="majorBidi"/>
      <w:color w:val="272727" w:themeColor="text1" w:themeTint="D8"/>
    </w:rPr>
  </w:style>
  <w:style w:type="paragraph" w:styleId="a3">
    <w:name w:val="Title"/>
    <w:basedOn w:val="a"/>
    <w:next w:val="a"/>
    <w:link w:val="Char"/>
    <w:uiPriority w:val="10"/>
    <w:qFormat/>
    <w:rsid w:val="000C4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C4D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4DA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C4D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4DA3"/>
    <w:pPr>
      <w:spacing w:before="160"/>
      <w:jc w:val="center"/>
    </w:pPr>
    <w:rPr>
      <w:i/>
      <w:iCs/>
      <w:color w:val="404040" w:themeColor="text1" w:themeTint="BF"/>
    </w:rPr>
  </w:style>
  <w:style w:type="character" w:customStyle="1" w:styleId="Char1">
    <w:name w:val="Απόσπασμα Char"/>
    <w:basedOn w:val="a0"/>
    <w:link w:val="a5"/>
    <w:uiPriority w:val="29"/>
    <w:rsid w:val="000C4DA3"/>
    <w:rPr>
      <w:i/>
      <w:iCs/>
      <w:color w:val="404040" w:themeColor="text1" w:themeTint="BF"/>
    </w:rPr>
  </w:style>
  <w:style w:type="paragraph" w:styleId="a6">
    <w:name w:val="List Paragraph"/>
    <w:basedOn w:val="a"/>
    <w:uiPriority w:val="34"/>
    <w:qFormat/>
    <w:rsid w:val="000C4DA3"/>
    <w:pPr>
      <w:ind w:left="720"/>
      <w:contextualSpacing/>
    </w:pPr>
  </w:style>
  <w:style w:type="character" w:styleId="a7">
    <w:name w:val="Intense Emphasis"/>
    <w:basedOn w:val="a0"/>
    <w:uiPriority w:val="21"/>
    <w:qFormat/>
    <w:rsid w:val="000C4DA3"/>
    <w:rPr>
      <w:i/>
      <w:iCs/>
      <w:color w:val="0F4761" w:themeColor="accent1" w:themeShade="BF"/>
    </w:rPr>
  </w:style>
  <w:style w:type="paragraph" w:styleId="a8">
    <w:name w:val="Intense Quote"/>
    <w:basedOn w:val="a"/>
    <w:next w:val="a"/>
    <w:link w:val="Char2"/>
    <w:uiPriority w:val="30"/>
    <w:qFormat/>
    <w:rsid w:val="000C4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C4DA3"/>
    <w:rPr>
      <w:i/>
      <w:iCs/>
      <w:color w:val="0F4761" w:themeColor="accent1" w:themeShade="BF"/>
    </w:rPr>
  </w:style>
  <w:style w:type="character" w:styleId="a9">
    <w:name w:val="Intense Reference"/>
    <w:basedOn w:val="a0"/>
    <w:uiPriority w:val="32"/>
    <w:qFormat/>
    <w:rsid w:val="000C4DA3"/>
    <w:rPr>
      <w:b/>
      <w:bCs/>
      <w:smallCaps/>
      <w:color w:val="0F4761" w:themeColor="accent1" w:themeShade="BF"/>
      <w:spacing w:val="5"/>
    </w:rPr>
  </w:style>
  <w:style w:type="table" w:styleId="aa">
    <w:name w:val="Table Grid"/>
    <w:basedOn w:val="a1"/>
    <w:uiPriority w:val="39"/>
    <w:rsid w:val="0039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E636D0"/>
    <w:rPr>
      <w:b/>
      <w:bCs/>
    </w:rPr>
  </w:style>
  <w:style w:type="character" w:styleId="ac">
    <w:name w:val="Emphasis"/>
    <w:basedOn w:val="a0"/>
    <w:uiPriority w:val="20"/>
    <w:qFormat/>
    <w:rsid w:val="008B0991"/>
    <w:rPr>
      <w:i/>
      <w:iCs/>
    </w:rPr>
  </w:style>
  <w:style w:type="character" w:styleId="-">
    <w:name w:val="Hyperlink"/>
    <w:uiPriority w:val="99"/>
    <w:unhideWhenUsed/>
    <w:rsid w:val="00113E59"/>
    <w:rPr>
      <w:strike w:val="0"/>
      <w:dstrike w:val="0"/>
      <w:color w:val="0076B2"/>
      <w:u w:val="none"/>
      <w:effect w:val="none"/>
    </w:rPr>
  </w:style>
  <w:style w:type="paragraph" w:styleId="ad">
    <w:name w:val="footnote text"/>
    <w:basedOn w:val="a"/>
    <w:link w:val="Char3"/>
    <w:uiPriority w:val="99"/>
    <w:unhideWhenUsed/>
    <w:rsid w:val="00F856FA"/>
    <w:pPr>
      <w:spacing w:after="0" w:line="240" w:lineRule="auto"/>
    </w:pPr>
    <w:rPr>
      <w:sz w:val="20"/>
      <w:szCs w:val="20"/>
    </w:rPr>
  </w:style>
  <w:style w:type="character" w:customStyle="1" w:styleId="Char3">
    <w:name w:val="Κείμενο υποσημείωσης Char"/>
    <w:basedOn w:val="a0"/>
    <w:link w:val="ad"/>
    <w:uiPriority w:val="99"/>
    <w:rsid w:val="00F856FA"/>
    <w:rPr>
      <w:sz w:val="20"/>
      <w:szCs w:val="20"/>
    </w:rPr>
  </w:style>
  <w:style w:type="character" w:styleId="ae">
    <w:name w:val="footnote reference"/>
    <w:basedOn w:val="a0"/>
    <w:uiPriority w:val="99"/>
    <w:semiHidden/>
    <w:unhideWhenUsed/>
    <w:rsid w:val="00F856FA"/>
    <w:rPr>
      <w:vertAlign w:val="superscript"/>
    </w:rPr>
  </w:style>
  <w:style w:type="paragraph" w:styleId="Web">
    <w:name w:val="Normal (Web)"/>
    <w:basedOn w:val="a"/>
    <w:uiPriority w:val="99"/>
    <w:unhideWhenUsed/>
    <w:rsid w:val="00F856FA"/>
    <w:pPr>
      <w:spacing w:before="100" w:beforeAutospacing="1" w:after="100" w:afterAutospacing="1" w:line="240" w:lineRule="auto"/>
    </w:pPr>
    <w:rPr>
      <w:rFonts w:ascii="Times New Roman" w:eastAsia="Times New Roman" w:hAnsi="Times New Roman" w:cs="Times New Roman"/>
      <w:kern w:val="0"/>
      <w:sz w:val="24"/>
      <w:szCs w:val="24"/>
      <w:lang w:eastAsia="el-CY"/>
      <w14:ligatures w14:val="none"/>
    </w:rPr>
  </w:style>
  <w:style w:type="paragraph" w:customStyle="1" w:styleId="Default">
    <w:name w:val="Default"/>
    <w:rsid w:val="00F856FA"/>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customStyle="1" w:styleId="apple-converted-space">
    <w:name w:val="apple-converted-space"/>
    <w:basedOn w:val="a0"/>
    <w:rsid w:val="007C1AD3"/>
  </w:style>
  <w:style w:type="character" w:styleId="af">
    <w:name w:val="Unresolved Mention"/>
    <w:basedOn w:val="a0"/>
    <w:uiPriority w:val="99"/>
    <w:semiHidden/>
    <w:unhideWhenUsed/>
    <w:rsid w:val="002D4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7952">
      <w:bodyDiv w:val="1"/>
      <w:marLeft w:val="0"/>
      <w:marRight w:val="0"/>
      <w:marTop w:val="0"/>
      <w:marBottom w:val="0"/>
      <w:divBdr>
        <w:top w:val="none" w:sz="0" w:space="0" w:color="auto"/>
        <w:left w:val="none" w:sz="0" w:space="0" w:color="auto"/>
        <w:bottom w:val="none" w:sz="0" w:space="0" w:color="auto"/>
        <w:right w:val="none" w:sz="0" w:space="0" w:color="auto"/>
      </w:divBdr>
    </w:div>
    <w:div w:id="335576414">
      <w:bodyDiv w:val="1"/>
      <w:marLeft w:val="0"/>
      <w:marRight w:val="0"/>
      <w:marTop w:val="0"/>
      <w:marBottom w:val="0"/>
      <w:divBdr>
        <w:top w:val="none" w:sz="0" w:space="0" w:color="auto"/>
        <w:left w:val="none" w:sz="0" w:space="0" w:color="auto"/>
        <w:bottom w:val="none" w:sz="0" w:space="0" w:color="auto"/>
        <w:right w:val="none" w:sz="0" w:space="0" w:color="auto"/>
      </w:divBdr>
    </w:div>
    <w:div w:id="363412480">
      <w:bodyDiv w:val="1"/>
      <w:marLeft w:val="0"/>
      <w:marRight w:val="0"/>
      <w:marTop w:val="0"/>
      <w:marBottom w:val="0"/>
      <w:divBdr>
        <w:top w:val="none" w:sz="0" w:space="0" w:color="auto"/>
        <w:left w:val="none" w:sz="0" w:space="0" w:color="auto"/>
        <w:bottom w:val="none" w:sz="0" w:space="0" w:color="auto"/>
        <w:right w:val="none" w:sz="0" w:space="0" w:color="auto"/>
      </w:divBdr>
    </w:div>
    <w:div w:id="865100122">
      <w:bodyDiv w:val="1"/>
      <w:marLeft w:val="0"/>
      <w:marRight w:val="0"/>
      <w:marTop w:val="0"/>
      <w:marBottom w:val="0"/>
      <w:divBdr>
        <w:top w:val="none" w:sz="0" w:space="0" w:color="auto"/>
        <w:left w:val="none" w:sz="0" w:space="0" w:color="auto"/>
        <w:bottom w:val="none" w:sz="0" w:space="0" w:color="auto"/>
        <w:right w:val="none" w:sz="0" w:space="0" w:color="auto"/>
      </w:divBdr>
    </w:div>
    <w:div w:id="1222058911">
      <w:bodyDiv w:val="1"/>
      <w:marLeft w:val="0"/>
      <w:marRight w:val="0"/>
      <w:marTop w:val="0"/>
      <w:marBottom w:val="0"/>
      <w:divBdr>
        <w:top w:val="none" w:sz="0" w:space="0" w:color="auto"/>
        <w:left w:val="none" w:sz="0" w:space="0" w:color="auto"/>
        <w:bottom w:val="none" w:sz="0" w:space="0" w:color="auto"/>
        <w:right w:val="none" w:sz="0" w:space="0" w:color="auto"/>
      </w:divBdr>
    </w:div>
    <w:div w:id="1327780572">
      <w:bodyDiv w:val="1"/>
      <w:marLeft w:val="0"/>
      <w:marRight w:val="0"/>
      <w:marTop w:val="0"/>
      <w:marBottom w:val="0"/>
      <w:divBdr>
        <w:top w:val="none" w:sz="0" w:space="0" w:color="auto"/>
        <w:left w:val="none" w:sz="0" w:space="0" w:color="auto"/>
        <w:bottom w:val="none" w:sz="0" w:space="0" w:color="auto"/>
        <w:right w:val="none" w:sz="0" w:space="0" w:color="auto"/>
      </w:divBdr>
    </w:div>
    <w:div w:id="1505440245">
      <w:bodyDiv w:val="1"/>
      <w:marLeft w:val="0"/>
      <w:marRight w:val="0"/>
      <w:marTop w:val="0"/>
      <w:marBottom w:val="0"/>
      <w:divBdr>
        <w:top w:val="none" w:sz="0" w:space="0" w:color="auto"/>
        <w:left w:val="none" w:sz="0" w:space="0" w:color="auto"/>
        <w:bottom w:val="none" w:sz="0" w:space="0" w:color="auto"/>
        <w:right w:val="none" w:sz="0" w:space="0" w:color="auto"/>
      </w:divBdr>
    </w:div>
    <w:div w:id="1770078450">
      <w:bodyDiv w:val="1"/>
      <w:marLeft w:val="0"/>
      <w:marRight w:val="0"/>
      <w:marTop w:val="0"/>
      <w:marBottom w:val="0"/>
      <w:divBdr>
        <w:top w:val="none" w:sz="0" w:space="0" w:color="auto"/>
        <w:left w:val="none" w:sz="0" w:space="0" w:color="auto"/>
        <w:bottom w:val="none" w:sz="0" w:space="0" w:color="auto"/>
        <w:right w:val="none" w:sz="0" w:space="0" w:color="auto"/>
      </w:divBdr>
    </w:div>
    <w:div w:id="195293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idaktorika.gr/eadd/browse?type=publisher&amp;value=%CE%A0%CE%AC%CE%BD%CF%84%CE%B5%CE%B9%CE%BF+%CE%A0%CE%B1%CE%BD%CE%B5%CF%80%CE%B9%CF%83%CF%84%CE%AE%CE%BC%CE%B9%CE%BF+%CE%9A%CE%BF%CE%B9%CE%BD%CF%89%CE%BD%CE%B9%CE%BA%CF%8E%CE%BD+%CE%BA%CE%B1%CE%B9+%CE%A0%CE%BF%CE%BB%CE%B9%CF%84%CE%B9%CE%BA%CF%8E%CE%BD+%CE%95%CF%80%CE%B9%CF%83%CF%84%CE%B7%CE%BC%CF%8E%CE%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dtheses.ekt.gr/eadd/browse?type=publisher&amp;value=%CE%A0%CE%B1%CE%BD%CE%B5%CF%80%CE%B9%CF%83%CF%84%CE%AE%CE%BC%CE%B9%CE%BF+%CE%9A%CF%81%CE%AE%CF%84%CE%B7%CF%82" TargetMode="External"/><Relationship Id="rId5" Type="http://schemas.openxmlformats.org/officeDocument/2006/relationships/footnotes" Target="footnotes.xml"/><Relationship Id="rId10" Type="http://schemas.openxmlformats.org/officeDocument/2006/relationships/hyperlink" Target="https://www.didaktorika.gr/eadd/browse?type=publisher&amp;value=%CE%A0%CE%AC%CE%BD%CF%84%CE%B5%CE%B9%CE%BF+%CE%A0%CE%B1%CE%BD%CE%B5%CF%80%CE%B9%CF%83%CF%84%CE%AE%CE%BC%CE%B9%CE%BF+%CE%9A%CE%BF%CE%B9%CE%BD%CF%89%CE%BD%CE%B9%CE%BA%CF%8E%CE%BD+%CE%BA%CE%B1%CE%B9+%CE%A0%CE%BF%CE%BB%CE%B9%CF%84%CE%B9%CE%BA%CF%8E%CE%BD+%CE%95%CF%80%CE%B9%CF%83%CF%84%CE%B7%CE%BC%CF%8E%CE%BD" TargetMode="External"/><Relationship Id="rId4" Type="http://schemas.openxmlformats.org/officeDocument/2006/relationships/webSettings" Target="webSettings.xml"/><Relationship Id="rId9" Type="http://schemas.openxmlformats.org/officeDocument/2006/relationships/hyperlink" Target="https://www.didaktorika.gr/eadd/browse?type=publisher&amp;value=%CE%A0%CE%AC%CE%BD%CF%84%CE%B5%CE%B9%CE%BF+%CE%A0%CE%B1%CE%BD%CE%B5%CF%80%CE%B9%CF%83%CF%84%CE%AE%CE%BC%CE%B9%CE%BF+%CE%9A%CE%BF%CE%B9%CE%BD%CF%89%CE%BD%CE%B9%CE%BA%CF%8E%CE%BD+%CE%BA%CE%B1%CE%B9+%CE%A0%CE%BF%CE%BB%CE%B9%CF%84%CE%B9%CE%BA%CF%8E%CE%BD+%CE%95%CF%80%CE%B9%CF%83%CF%84%CE%B7%CE%BC%CF%8E%CE%BD"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5</Pages>
  <Words>1550</Words>
  <Characters>8839</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Charalambous</dc:creator>
  <cp:keywords/>
  <dc:description/>
  <cp:lastModifiedBy>ΕΛΕΝΗ ΧΑΡΑΛΑΜΠΟΥΣ</cp:lastModifiedBy>
  <cp:revision>94</cp:revision>
  <dcterms:created xsi:type="dcterms:W3CDTF">2024-12-28T17:42:00Z</dcterms:created>
  <dcterms:modified xsi:type="dcterms:W3CDTF">2025-10-12T08:09:00Z</dcterms:modified>
</cp:coreProperties>
</file>