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Default="00F856FA" w:rsidP="00F856FA">
      <w:pPr>
        <w:jc w:val="center"/>
        <w:rPr>
          <w:rFonts w:ascii="Times New Roman" w:eastAsia="Times New Roman" w:hAnsi="Times New Roman" w:cs="Times New Roman"/>
          <w:kern w:val="0"/>
          <w:lang w:val="el-GR" w:eastAsia="el-CY"/>
          <w14:ligatures w14:val="none"/>
        </w:rPr>
      </w:pPr>
      <w:r>
        <w:rPr>
          <w:noProof/>
        </w:rPr>
        <w:drawing>
          <wp:inline distT="0" distB="0" distL="0" distR="0" wp14:anchorId="499246E3" wp14:editId="6FECD123">
            <wp:extent cx="2808877" cy="403514"/>
            <wp:effectExtent l="19050" t="19050" r="10795" b="15875"/>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96921" cy="416162"/>
                    </a:xfrm>
                    <a:prstGeom prst="rect">
                      <a:avLst/>
                    </a:prstGeom>
                    <a:noFill/>
                    <a:ln>
                      <a:solidFill>
                        <a:schemeClr val="tx1"/>
                      </a:solidFill>
                    </a:ln>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0E70F308" w14:textId="77777777" w:rsidR="00D31E6D" w:rsidRPr="00A43B93" w:rsidRDefault="00D31E6D" w:rsidP="00A43B93">
      <w:pPr>
        <w:spacing w:after="0" w:line="240" w:lineRule="auto"/>
        <w:jc w:val="both"/>
        <w:rPr>
          <w:rFonts w:ascii="Times New Roman" w:eastAsia="Times New Roman" w:hAnsi="Times New Roman" w:cs="Times New Roman"/>
          <w:b/>
          <w:bCs/>
          <w:kern w:val="0"/>
          <w:lang w:val="el-GR" w:eastAsia="el-CY"/>
          <w14:ligatures w14:val="none"/>
        </w:rPr>
      </w:pPr>
    </w:p>
    <w:p w14:paraId="32F7823D" w14:textId="7C2E11E2" w:rsidR="00F856FA" w:rsidRPr="00A43B93" w:rsidRDefault="00F856FA" w:rsidP="00A43B93">
      <w:pPr>
        <w:spacing w:after="0" w:line="240" w:lineRule="auto"/>
        <w:jc w:val="both"/>
        <w:rPr>
          <w:rFonts w:ascii="Times New Roman" w:eastAsia="Times New Roman" w:hAnsi="Times New Roman" w:cs="Times New Roman"/>
          <w:kern w:val="0"/>
          <w:lang w:val="el-GR" w:eastAsia="el-CY"/>
          <w14:ligatures w14:val="none"/>
        </w:rPr>
      </w:pPr>
      <w:r w:rsidRPr="00A43B93">
        <w:rPr>
          <w:rFonts w:ascii="Times New Roman" w:eastAsia="Times New Roman" w:hAnsi="Times New Roman" w:cs="Times New Roman"/>
          <w:b/>
          <w:bCs/>
          <w:kern w:val="0"/>
          <w:lang w:val="el-GR" w:eastAsia="el-CY"/>
          <w14:ligatures w14:val="none"/>
        </w:rPr>
        <w:t xml:space="preserve">ΤΟΜ </w:t>
      </w:r>
      <w:r w:rsidR="003E6F8E" w:rsidRPr="00A43B93">
        <w:rPr>
          <w:rFonts w:ascii="Times New Roman" w:eastAsia="Times New Roman" w:hAnsi="Times New Roman" w:cs="Times New Roman"/>
          <w:b/>
          <w:bCs/>
          <w:kern w:val="0"/>
          <w:lang w:val="el-GR" w:eastAsia="el-CY"/>
          <w14:ligatures w14:val="none"/>
        </w:rPr>
        <w:t>469</w:t>
      </w:r>
      <w:r w:rsidRPr="00A43B93">
        <w:rPr>
          <w:rFonts w:ascii="Times New Roman" w:eastAsia="Times New Roman" w:hAnsi="Times New Roman" w:cs="Times New Roman"/>
          <w:b/>
          <w:bCs/>
          <w:kern w:val="0"/>
          <w:lang w:val="el-GR" w:eastAsia="el-CY"/>
          <w14:ligatures w14:val="none"/>
        </w:rPr>
        <w:t xml:space="preserve"> :  </w:t>
      </w:r>
      <w:r w:rsidR="003E6F8E" w:rsidRPr="00A43B93">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A43B93">
        <w:rPr>
          <w:rFonts w:ascii="Times New Roman" w:eastAsia="Times New Roman" w:hAnsi="Times New Roman" w:cs="Times New Roman"/>
          <w:kern w:val="0"/>
          <w:lang w:val="el-GR" w:eastAsia="el-CY"/>
          <w14:ligatures w14:val="none"/>
        </w:rPr>
        <w:t xml:space="preserve"> </w:t>
      </w:r>
    </w:p>
    <w:p w14:paraId="5C4C24D1" w14:textId="77777777" w:rsidR="00F856FA" w:rsidRPr="00A43B93" w:rsidRDefault="00F856FA" w:rsidP="00A43B93">
      <w:pPr>
        <w:spacing w:after="0" w:line="240" w:lineRule="auto"/>
        <w:jc w:val="both"/>
        <w:rPr>
          <w:rFonts w:ascii="Times New Roman" w:eastAsia="Times New Roman" w:hAnsi="Times New Roman" w:cs="Times New Roman"/>
          <w:b/>
          <w:bCs/>
          <w:kern w:val="0"/>
          <w:lang w:val="el-GR" w:eastAsia="el-CY"/>
          <w14:ligatures w14:val="none"/>
        </w:rPr>
      </w:pPr>
    </w:p>
    <w:p w14:paraId="2FF7DCEE" w14:textId="77777777" w:rsidR="005265D2" w:rsidRPr="005265D2" w:rsidRDefault="00F856FA" w:rsidP="005265D2">
      <w:pPr>
        <w:spacing w:after="0" w:line="240" w:lineRule="auto"/>
        <w:jc w:val="both"/>
        <w:rPr>
          <w:rFonts w:ascii="Times New Roman" w:eastAsia="Times New Roman" w:hAnsi="Times New Roman" w:cs="Times New Roman"/>
          <w:kern w:val="0"/>
          <w:lang w:val="el-GR" w:eastAsia="el-CY"/>
          <w14:ligatures w14:val="none"/>
        </w:rPr>
      </w:pPr>
      <w:r w:rsidRPr="00A43B93">
        <w:rPr>
          <w:rFonts w:ascii="Times New Roman" w:eastAsia="Times New Roman" w:hAnsi="Times New Roman" w:cs="Times New Roman"/>
          <w:b/>
          <w:bCs/>
          <w:kern w:val="0"/>
          <w:lang w:val="el-GR" w:eastAsia="el-CY"/>
          <w14:ligatures w14:val="none"/>
        </w:rPr>
        <w:t xml:space="preserve">ΔΙΑΛΕΞΗ  </w:t>
      </w:r>
      <w:r w:rsidR="00472A05" w:rsidRPr="00A43B93">
        <w:rPr>
          <w:rFonts w:ascii="Times New Roman" w:eastAsia="Times New Roman" w:hAnsi="Times New Roman" w:cs="Times New Roman"/>
          <w:b/>
          <w:bCs/>
          <w:kern w:val="0"/>
          <w:lang w:val="el-GR" w:eastAsia="el-CY"/>
          <w14:ligatures w14:val="none"/>
        </w:rPr>
        <w:t>1</w:t>
      </w:r>
      <w:r w:rsidR="009E5121" w:rsidRPr="00A43B93">
        <w:rPr>
          <w:rFonts w:ascii="Times New Roman" w:eastAsia="Times New Roman" w:hAnsi="Times New Roman" w:cs="Times New Roman"/>
          <w:b/>
          <w:bCs/>
          <w:kern w:val="0"/>
          <w:lang w:val="el-GR" w:eastAsia="el-CY"/>
          <w14:ligatures w14:val="none"/>
        </w:rPr>
        <w:t>4</w:t>
      </w:r>
      <w:r w:rsidRPr="00A43B93">
        <w:rPr>
          <w:rFonts w:ascii="Times New Roman" w:eastAsia="Times New Roman" w:hAnsi="Times New Roman" w:cs="Times New Roman"/>
          <w:b/>
          <w:bCs/>
          <w:kern w:val="0"/>
          <w:vertAlign w:val="superscript"/>
          <w:lang w:val="el-GR" w:eastAsia="el-CY"/>
          <w14:ligatures w14:val="none"/>
        </w:rPr>
        <w:t>η</w:t>
      </w:r>
      <w:r w:rsidRPr="00A43B93">
        <w:rPr>
          <w:rFonts w:ascii="Times New Roman" w:eastAsia="Times New Roman" w:hAnsi="Times New Roman" w:cs="Times New Roman"/>
          <w:b/>
          <w:bCs/>
          <w:kern w:val="0"/>
          <w:lang w:val="el-GR" w:eastAsia="el-CY"/>
          <w14:ligatures w14:val="none"/>
        </w:rPr>
        <w:t xml:space="preserve"> :</w:t>
      </w:r>
      <w:r w:rsidRPr="00A43B93">
        <w:rPr>
          <w:rFonts w:ascii="Times New Roman" w:eastAsia="Times New Roman" w:hAnsi="Times New Roman" w:cs="Times New Roman"/>
          <w:kern w:val="0"/>
          <w:lang w:val="el-GR" w:eastAsia="el-CY"/>
          <w14:ligatures w14:val="none"/>
        </w:rPr>
        <w:t xml:space="preserve"> </w:t>
      </w:r>
      <w:r w:rsidR="005265D2" w:rsidRPr="005265D2">
        <w:rPr>
          <w:rFonts w:ascii="Times New Roman" w:eastAsia="Times New Roman" w:hAnsi="Times New Roman" w:cs="Times New Roman"/>
          <w:kern w:val="0"/>
          <w:lang w:val="el-GR" w:eastAsia="el-CY"/>
          <w14:ligatures w14:val="none"/>
        </w:rPr>
        <w:t>VI. «Εθνικές διεκδικήσεις»</w:t>
      </w:r>
    </w:p>
    <w:p w14:paraId="21A3262C" w14:textId="76BA320B" w:rsidR="005265D2" w:rsidRDefault="005265D2" w:rsidP="005265D2">
      <w:pPr>
        <w:spacing w:after="0" w:line="24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 xml:space="preserve">                             </w:t>
      </w:r>
      <w:r w:rsidRPr="005265D2">
        <w:rPr>
          <w:rFonts w:ascii="Times New Roman" w:eastAsia="Times New Roman" w:hAnsi="Times New Roman" w:cs="Times New Roman"/>
          <w:kern w:val="0"/>
          <w:lang w:val="el-GR" w:eastAsia="el-CY"/>
          <w14:ligatures w14:val="none"/>
        </w:rPr>
        <w:t>VI.I.  1878- 1931 : Από τα ενωτικά ψηφίσματα  στο κάψιμο  του Κυβερνείου</w:t>
      </w:r>
    </w:p>
    <w:p w14:paraId="7A6683E7" w14:textId="7696E272" w:rsidR="00D31E6D" w:rsidRPr="00A43B93" w:rsidRDefault="00F856FA" w:rsidP="00A43B93">
      <w:pPr>
        <w:rPr>
          <w:rFonts w:ascii="Times New Roman" w:eastAsia="+mn-ea" w:hAnsi="Times New Roman" w:cs="Times New Roman"/>
          <w:color w:val="000000" w:themeColor="text1"/>
          <w:kern w:val="24"/>
          <w:sz w:val="24"/>
          <w:szCs w:val="24"/>
          <w:lang w:val="el-GR"/>
        </w:rPr>
      </w:pPr>
      <w:r w:rsidRPr="00857957">
        <w:rPr>
          <w:rFonts w:ascii="Times New Roman" w:eastAsia="Times New Roman" w:hAnsi="Times New Roman" w:cs="Times New Roman"/>
          <w:kern w:val="0"/>
          <w:sz w:val="24"/>
          <w:szCs w:val="24"/>
          <w:lang w:val="el-GR" w:eastAsia="el-CY"/>
          <w14:ligatures w14:val="none"/>
        </w:rPr>
        <w:t>______________________________________</w:t>
      </w:r>
      <w:r w:rsidR="00F75B94">
        <w:rPr>
          <w:rFonts w:ascii="Times New Roman" w:eastAsia="Times New Roman" w:hAnsi="Times New Roman" w:cs="Times New Roman"/>
          <w:kern w:val="0"/>
          <w:sz w:val="24"/>
          <w:szCs w:val="24"/>
          <w:lang w:val="el-GR" w:eastAsia="el-CY"/>
          <w14:ligatures w14:val="none"/>
        </w:rPr>
        <w:t>_________________________</w:t>
      </w:r>
      <w:r w:rsidR="00F75B94">
        <w:rPr>
          <w:rFonts w:ascii="Times New Roman" w:eastAsia="Times New Roman" w:hAnsi="Times New Roman" w:cs="Times New Roman"/>
          <w:kern w:val="0"/>
          <w:sz w:val="24"/>
          <w:szCs w:val="24"/>
          <w:lang w:val="el-GR" w:eastAsia="el-CY"/>
          <w14:ligatures w14:val="none"/>
        </w:rPr>
        <w:tab/>
      </w:r>
    </w:p>
    <w:p w14:paraId="0441881C" w14:textId="4A97D208"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Ελένη Χαραλάμπους </w:t>
      </w:r>
    </w:p>
    <w:p w14:paraId="610F4ED8" w14:textId="69975845"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Ειδική Επιστήμονας</w:t>
      </w:r>
      <w:r w:rsidR="00472A05">
        <w:rPr>
          <w:rFonts w:ascii="Times New Roman" w:eastAsia="Times New Roman" w:hAnsi="Times New Roman" w:cs="Times New Roman"/>
          <w:kern w:val="0"/>
          <w:sz w:val="20"/>
          <w:szCs w:val="20"/>
          <w:lang w:val="el-GR" w:eastAsia="el-CY"/>
          <w14:ligatures w14:val="none"/>
        </w:rPr>
        <w:t xml:space="preserve"> </w:t>
      </w:r>
    </w:p>
    <w:p w14:paraId="2350A8E9" w14:textId="77777777"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Τμήμα Τουρκικών και Μεσανατολικών Σπουδών</w:t>
      </w:r>
    </w:p>
    <w:p w14:paraId="686CB075" w14:textId="20BE219B" w:rsidR="00F856FA" w:rsidRPr="00857957" w:rsidRDefault="003E6F8E"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Εαρινό </w:t>
      </w:r>
      <w:r w:rsidR="00F856FA" w:rsidRPr="00857957">
        <w:rPr>
          <w:rFonts w:ascii="Times New Roman" w:eastAsia="Times New Roman" w:hAnsi="Times New Roman" w:cs="Times New Roman"/>
          <w:kern w:val="0"/>
          <w:sz w:val="20"/>
          <w:szCs w:val="20"/>
          <w:lang w:val="el-GR" w:eastAsia="el-CY"/>
          <w14:ligatures w14:val="none"/>
        </w:rPr>
        <w:t>Εξάμηνο 202</w:t>
      </w:r>
      <w:r w:rsidRPr="00857957">
        <w:rPr>
          <w:rFonts w:ascii="Times New Roman" w:eastAsia="Times New Roman" w:hAnsi="Times New Roman" w:cs="Times New Roman"/>
          <w:kern w:val="0"/>
          <w:sz w:val="20"/>
          <w:szCs w:val="20"/>
          <w:lang w:val="el-GR" w:eastAsia="el-CY"/>
          <w14:ligatures w14:val="none"/>
        </w:rPr>
        <w:t>5</w:t>
      </w:r>
    </w:p>
    <w:p w14:paraId="2CBA7317" w14:textId="77777777" w:rsidR="00F856FA" w:rsidRPr="00857957" w:rsidRDefault="00F856FA" w:rsidP="00D31E6D">
      <w:pPr>
        <w:spacing w:after="0" w:line="276" w:lineRule="auto"/>
        <w:jc w:val="both"/>
        <w:rPr>
          <w:rFonts w:ascii="Times New Roman" w:eastAsia="Times New Roman" w:hAnsi="Times New Roman" w:cs="Times New Roman"/>
          <w:kern w:val="0"/>
          <w:sz w:val="24"/>
          <w:szCs w:val="24"/>
          <w:lang w:val="el-GR" w:eastAsia="el-CY"/>
          <w14:ligatures w14:val="none"/>
        </w:rPr>
      </w:pPr>
      <w:r w:rsidRPr="00857957">
        <w:rPr>
          <w:rFonts w:ascii="Times New Roman" w:eastAsia="Times New Roman" w:hAnsi="Times New Roman" w:cs="Times New Roman"/>
          <w:kern w:val="0"/>
          <w:sz w:val="24"/>
          <w:szCs w:val="24"/>
          <w:lang w:val="el-GR" w:eastAsia="el-CY"/>
          <w14:ligatures w14:val="none"/>
        </w:rPr>
        <w:t>_____________________________________________________________________</w:t>
      </w:r>
    </w:p>
    <w:p w14:paraId="1028B8EA" w14:textId="77777777" w:rsidR="00D31E6D" w:rsidRDefault="00D31E6D" w:rsidP="005D4916">
      <w:pPr>
        <w:spacing w:after="0" w:line="276" w:lineRule="auto"/>
        <w:jc w:val="both"/>
        <w:rPr>
          <w:rFonts w:ascii="Times New Roman" w:hAnsi="Times New Roman" w:cs="Times New Roman"/>
          <w:b/>
          <w:bCs/>
          <w:sz w:val="24"/>
          <w:szCs w:val="24"/>
          <w:lang w:val="el-GR"/>
        </w:rPr>
      </w:pPr>
    </w:p>
    <w:p w14:paraId="0E7EDB53" w14:textId="49DF2203" w:rsidR="000D748D" w:rsidRDefault="00F856FA" w:rsidP="00D31E6D">
      <w:pPr>
        <w:spacing w:after="0" w:line="240" w:lineRule="auto"/>
        <w:jc w:val="both"/>
        <w:rPr>
          <w:rFonts w:ascii="Times New Roman" w:hAnsi="Times New Roman" w:cs="Times New Roman"/>
          <w:b/>
          <w:bCs/>
          <w:sz w:val="24"/>
          <w:szCs w:val="24"/>
          <w:lang w:val="el-GR"/>
        </w:rPr>
      </w:pPr>
      <w:r w:rsidRPr="00857957">
        <w:rPr>
          <w:rFonts w:ascii="Times New Roman" w:hAnsi="Times New Roman" w:cs="Times New Roman"/>
          <w:b/>
          <w:bCs/>
          <w:sz w:val="24"/>
          <w:szCs w:val="24"/>
          <w:lang w:val="el-GR"/>
        </w:rPr>
        <w:t xml:space="preserve">Πίνακας περιεχομένων </w:t>
      </w:r>
    </w:p>
    <w:p w14:paraId="50BA449D" w14:textId="77777777" w:rsidR="00BC7ECD" w:rsidRPr="00857957" w:rsidRDefault="00BC7ECD" w:rsidP="00D31E6D">
      <w:pPr>
        <w:spacing w:after="0" w:line="240" w:lineRule="auto"/>
        <w:jc w:val="both"/>
        <w:rPr>
          <w:rFonts w:ascii="Times New Roman" w:hAnsi="Times New Roman" w:cs="Times New Roman"/>
          <w:b/>
          <w:bCs/>
          <w:sz w:val="24"/>
          <w:szCs w:val="24"/>
          <w:lang w:val="el-GR"/>
        </w:rPr>
      </w:pPr>
    </w:p>
    <w:p w14:paraId="302C4350" w14:textId="6832EFB8" w:rsidR="0061652A" w:rsidRPr="00F02D30" w:rsidRDefault="0061652A" w:rsidP="00BC7ECD">
      <w:pPr>
        <w:spacing w:after="0" w:line="240" w:lineRule="auto"/>
        <w:jc w:val="both"/>
        <w:rPr>
          <w:rFonts w:ascii="Times New Roman" w:hAnsi="Times New Roman" w:cs="Times New Roman"/>
          <w:bCs/>
          <w:color w:val="000000" w:themeColor="text1"/>
          <w:sz w:val="24"/>
          <w:szCs w:val="24"/>
          <w:lang w:val="el-GR"/>
        </w:rPr>
      </w:pPr>
      <w:r w:rsidRPr="00F02D30">
        <w:rPr>
          <w:rFonts w:ascii="Times New Roman" w:hAnsi="Times New Roman" w:cs="Times New Roman"/>
          <w:sz w:val="24"/>
          <w:szCs w:val="24"/>
          <w:lang w:val="el-GR"/>
        </w:rPr>
        <w:t>1.</w:t>
      </w:r>
      <w:r w:rsidRPr="0061652A">
        <w:rPr>
          <w:rFonts w:ascii="Times New Roman" w:hAnsi="Times New Roman" w:cs="Times New Roman"/>
          <w:sz w:val="24"/>
          <w:szCs w:val="24"/>
          <w:lang w:val="el-GR"/>
        </w:rPr>
        <w:t>Εθνικές διεκδικήσεις</w:t>
      </w:r>
      <w:r w:rsidRPr="0061652A">
        <w:rPr>
          <w:rFonts w:ascii="Times New Roman" w:eastAsia="+mn-ea" w:hAnsi="Times New Roman" w:cs="Times New Roman"/>
          <w:color w:val="000000" w:themeColor="text1"/>
          <w:kern w:val="24"/>
          <w:sz w:val="24"/>
          <w:szCs w:val="24"/>
          <w:lang w:val="el-GR"/>
        </w:rPr>
        <w:t xml:space="preserve"> 1878-1931</w:t>
      </w:r>
    </w:p>
    <w:p w14:paraId="686CD030" w14:textId="63BBA16A" w:rsidR="00656DC3" w:rsidRPr="0061652A" w:rsidRDefault="00AB46B1" w:rsidP="00BC7ECD">
      <w:pPr>
        <w:spacing w:after="0" w:line="240" w:lineRule="auto"/>
        <w:jc w:val="both"/>
        <w:rPr>
          <w:rFonts w:ascii="Times New Roman" w:hAnsi="Times New Roman" w:cs="Times New Roman"/>
          <w:bCs/>
          <w:color w:val="000000" w:themeColor="text1"/>
          <w:sz w:val="24"/>
          <w:szCs w:val="24"/>
          <w:lang w:val="el-GR"/>
        </w:rPr>
      </w:pPr>
      <w:r w:rsidRPr="0061652A">
        <w:rPr>
          <w:rFonts w:ascii="Times New Roman" w:hAnsi="Times New Roman" w:cs="Times New Roman"/>
          <w:bCs/>
          <w:color w:val="000000" w:themeColor="text1"/>
          <w:sz w:val="24"/>
          <w:szCs w:val="24"/>
          <w:lang w:val="el-GR"/>
        </w:rPr>
        <w:t>2</w:t>
      </w:r>
      <w:r w:rsidR="00102A9A" w:rsidRPr="0061652A">
        <w:rPr>
          <w:rFonts w:ascii="Times New Roman" w:hAnsi="Times New Roman" w:cs="Times New Roman"/>
          <w:bCs/>
          <w:color w:val="000000" w:themeColor="text1"/>
          <w:sz w:val="24"/>
          <w:szCs w:val="24"/>
          <w:lang w:val="el-GR"/>
        </w:rPr>
        <w:t>.</w:t>
      </w:r>
      <w:r w:rsidR="00AE1642" w:rsidRPr="0061652A">
        <w:rPr>
          <w:rFonts w:ascii="Times New Roman" w:hAnsi="Times New Roman" w:cs="Times New Roman"/>
          <w:sz w:val="24"/>
          <w:szCs w:val="24"/>
          <w:lang w:val="el-GR"/>
        </w:rPr>
        <w:t xml:space="preserve">Η πηγή από το </w:t>
      </w:r>
      <w:r w:rsidR="00656DC3" w:rsidRPr="0061652A">
        <w:rPr>
          <w:rFonts w:ascii="Times New Roman" w:hAnsi="Times New Roman" w:cs="Times New Roman"/>
          <w:sz w:val="24"/>
          <w:szCs w:val="24"/>
          <w:lang w:val="el-GR"/>
        </w:rPr>
        <w:t xml:space="preserve"> σχολικ</w:t>
      </w:r>
      <w:r w:rsidR="00AE1642" w:rsidRPr="0061652A">
        <w:rPr>
          <w:rFonts w:ascii="Times New Roman" w:hAnsi="Times New Roman" w:cs="Times New Roman"/>
          <w:sz w:val="24"/>
          <w:szCs w:val="24"/>
          <w:lang w:val="el-GR"/>
        </w:rPr>
        <w:t>ό</w:t>
      </w:r>
      <w:r w:rsidR="00656DC3" w:rsidRPr="0061652A">
        <w:rPr>
          <w:rFonts w:ascii="Times New Roman" w:hAnsi="Times New Roman" w:cs="Times New Roman"/>
          <w:sz w:val="24"/>
          <w:szCs w:val="24"/>
          <w:lang w:val="el-GR"/>
        </w:rPr>
        <w:t xml:space="preserve"> εγχειρ</w:t>
      </w:r>
      <w:r w:rsidR="00AE1642" w:rsidRPr="0061652A">
        <w:rPr>
          <w:rFonts w:ascii="Times New Roman" w:hAnsi="Times New Roman" w:cs="Times New Roman"/>
          <w:sz w:val="24"/>
          <w:szCs w:val="24"/>
          <w:lang w:val="el-GR"/>
        </w:rPr>
        <w:t>ίδιο</w:t>
      </w:r>
    </w:p>
    <w:p w14:paraId="12DD41F2" w14:textId="349F6AA0" w:rsidR="00656DC3" w:rsidRPr="0061652A" w:rsidRDefault="0061652A" w:rsidP="00BC7ECD">
      <w:pPr>
        <w:spacing w:after="0" w:line="240" w:lineRule="auto"/>
        <w:jc w:val="both"/>
        <w:rPr>
          <w:rFonts w:ascii="Times New Roman" w:hAnsi="Times New Roman" w:cs="Times New Roman"/>
          <w:sz w:val="24"/>
          <w:szCs w:val="24"/>
          <w:lang w:val="el-GR"/>
        </w:rPr>
      </w:pPr>
      <w:r w:rsidRPr="00F02D30">
        <w:rPr>
          <w:rFonts w:ascii="Times New Roman" w:hAnsi="Times New Roman" w:cs="Times New Roman"/>
          <w:sz w:val="24"/>
          <w:szCs w:val="24"/>
          <w:lang w:val="el-GR"/>
        </w:rPr>
        <w:t>3</w:t>
      </w:r>
      <w:r w:rsidR="006826CE" w:rsidRPr="0061652A">
        <w:rPr>
          <w:rFonts w:ascii="Times New Roman" w:hAnsi="Times New Roman" w:cs="Times New Roman"/>
          <w:sz w:val="24"/>
          <w:szCs w:val="24"/>
          <w:lang w:val="el-GR"/>
        </w:rPr>
        <w:t>.</w:t>
      </w:r>
      <w:r w:rsidR="00656DC3" w:rsidRPr="0061652A">
        <w:rPr>
          <w:rFonts w:ascii="Times New Roman" w:hAnsi="Times New Roman" w:cs="Times New Roman"/>
          <w:sz w:val="24"/>
          <w:szCs w:val="24"/>
          <w:lang w:val="el-GR"/>
        </w:rPr>
        <w:t>Επιλεγμένη  βιβλιογραφία</w:t>
      </w:r>
    </w:p>
    <w:p w14:paraId="1915833D" w14:textId="77777777" w:rsidR="001816D8" w:rsidRPr="00857957" w:rsidRDefault="001816D8" w:rsidP="00BC7ECD">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 xml:space="preserve">Στόχοι ενότητας </w:t>
      </w:r>
    </w:p>
    <w:p w14:paraId="5CBA15D0" w14:textId="77777777" w:rsidR="001435B6" w:rsidRDefault="001435B6" w:rsidP="00BD5EDA">
      <w:pPr>
        <w:pStyle w:val="af"/>
        <w:jc w:val="both"/>
        <w:rPr>
          <w:rFonts w:ascii="Times New Roman" w:eastAsia="+mn-ea" w:hAnsi="Times New Roman" w:cs="Times New Roman"/>
          <w:color w:val="000000" w:themeColor="text1"/>
          <w:kern w:val="24"/>
          <w:sz w:val="24"/>
          <w:szCs w:val="24"/>
          <w:lang w:val="el-GR"/>
        </w:rPr>
      </w:pPr>
    </w:p>
    <w:p w14:paraId="14946981" w14:textId="392A0C7D" w:rsidR="00057BE2" w:rsidRDefault="004A618D" w:rsidP="00BD5EDA">
      <w:pPr>
        <w:pStyle w:val="af"/>
        <w:jc w:val="both"/>
        <w:rPr>
          <w:rFonts w:ascii="Times New Roman" w:eastAsia="+mn-ea" w:hAnsi="Times New Roman" w:cs="Times New Roman"/>
          <w:color w:val="000000" w:themeColor="text1"/>
          <w:kern w:val="24"/>
          <w:sz w:val="24"/>
          <w:szCs w:val="24"/>
          <w:lang w:val="el-GR"/>
        </w:rPr>
      </w:pPr>
      <w:r>
        <w:rPr>
          <w:rFonts w:ascii="Times New Roman" w:eastAsia="+mn-ea" w:hAnsi="Times New Roman" w:cs="Times New Roman"/>
          <w:color w:val="000000" w:themeColor="text1"/>
          <w:kern w:val="24"/>
          <w:sz w:val="24"/>
          <w:szCs w:val="24"/>
          <w:lang w:val="el-GR"/>
        </w:rPr>
        <w:t>1.</w:t>
      </w:r>
      <w:r w:rsidR="004A5993">
        <w:rPr>
          <w:rFonts w:ascii="Times New Roman" w:eastAsia="+mn-ea" w:hAnsi="Times New Roman" w:cs="Times New Roman"/>
          <w:color w:val="000000" w:themeColor="text1"/>
          <w:kern w:val="24"/>
          <w:sz w:val="24"/>
          <w:szCs w:val="24"/>
        </w:rPr>
        <w:t>H</w:t>
      </w:r>
      <w:r w:rsidR="004A5993" w:rsidRPr="004A5993">
        <w:rPr>
          <w:rFonts w:ascii="Times New Roman" w:eastAsia="+mn-ea" w:hAnsi="Times New Roman" w:cs="Times New Roman"/>
          <w:color w:val="000000" w:themeColor="text1"/>
          <w:kern w:val="24"/>
          <w:sz w:val="24"/>
          <w:szCs w:val="24"/>
          <w:lang w:val="el-GR"/>
        </w:rPr>
        <w:t xml:space="preserve"> </w:t>
      </w:r>
      <w:r w:rsidR="004A5993">
        <w:rPr>
          <w:rFonts w:ascii="Times New Roman" w:eastAsia="+mn-ea" w:hAnsi="Times New Roman" w:cs="Times New Roman"/>
          <w:color w:val="000000" w:themeColor="text1"/>
          <w:kern w:val="24"/>
          <w:sz w:val="24"/>
          <w:szCs w:val="24"/>
          <w:lang w:val="el-GR"/>
        </w:rPr>
        <w:t>α</w:t>
      </w:r>
      <w:r w:rsidR="002A438C">
        <w:rPr>
          <w:rFonts w:ascii="Times New Roman" w:eastAsia="+mn-ea" w:hAnsi="Times New Roman" w:cs="Times New Roman"/>
          <w:color w:val="000000" w:themeColor="text1"/>
          <w:kern w:val="24"/>
          <w:sz w:val="24"/>
          <w:szCs w:val="24"/>
          <w:lang w:val="el-GR"/>
        </w:rPr>
        <w:t xml:space="preserve">πουσία  ενός  ισχυρού  </w:t>
      </w:r>
      <w:proofErr w:type="spellStart"/>
      <w:r w:rsidR="002A438C">
        <w:rPr>
          <w:rFonts w:ascii="Times New Roman" w:eastAsia="+mn-ea" w:hAnsi="Times New Roman" w:cs="Times New Roman"/>
          <w:color w:val="000000" w:themeColor="text1"/>
          <w:kern w:val="24"/>
          <w:sz w:val="24"/>
          <w:szCs w:val="24"/>
          <w:lang w:val="el-GR"/>
        </w:rPr>
        <w:t>πολιτικο</w:t>
      </w:r>
      <w:proofErr w:type="spellEnd"/>
      <w:r>
        <w:rPr>
          <w:rFonts w:ascii="Times New Roman" w:eastAsia="+mn-ea" w:hAnsi="Times New Roman" w:cs="Times New Roman"/>
          <w:color w:val="000000" w:themeColor="text1"/>
          <w:kern w:val="24"/>
          <w:sz w:val="24"/>
          <w:szCs w:val="24"/>
          <w:lang w:val="el-GR"/>
        </w:rPr>
        <w:t>-</w:t>
      </w:r>
      <w:r w:rsidR="002A438C">
        <w:rPr>
          <w:rFonts w:ascii="Times New Roman" w:eastAsia="+mn-ea" w:hAnsi="Times New Roman" w:cs="Times New Roman"/>
          <w:color w:val="000000" w:themeColor="text1"/>
          <w:kern w:val="24"/>
          <w:sz w:val="24"/>
          <w:szCs w:val="24"/>
          <w:lang w:val="el-GR"/>
        </w:rPr>
        <w:t>θρησκευτικού  θεσμού  στο πρότυπο της κυπριακ</w:t>
      </w:r>
      <w:r>
        <w:rPr>
          <w:rFonts w:ascii="Times New Roman" w:eastAsia="+mn-ea" w:hAnsi="Times New Roman" w:cs="Times New Roman"/>
          <w:color w:val="000000" w:themeColor="text1"/>
          <w:kern w:val="24"/>
          <w:sz w:val="24"/>
          <w:szCs w:val="24"/>
          <w:lang w:val="el-GR"/>
        </w:rPr>
        <w:t>ή</w:t>
      </w:r>
      <w:r w:rsidR="002A438C">
        <w:rPr>
          <w:rFonts w:ascii="Times New Roman" w:eastAsia="+mn-ea" w:hAnsi="Times New Roman" w:cs="Times New Roman"/>
          <w:color w:val="000000" w:themeColor="text1"/>
          <w:kern w:val="24"/>
          <w:sz w:val="24"/>
          <w:szCs w:val="24"/>
          <w:lang w:val="el-GR"/>
        </w:rPr>
        <w:t>ς ορθόδοξης  εκκλησίας συνιστούσε ένα</w:t>
      </w:r>
      <w:r w:rsidR="004A5993">
        <w:rPr>
          <w:rFonts w:ascii="Times New Roman" w:eastAsia="+mn-ea" w:hAnsi="Times New Roman" w:cs="Times New Roman"/>
          <w:color w:val="000000" w:themeColor="text1"/>
          <w:kern w:val="24"/>
          <w:sz w:val="24"/>
          <w:szCs w:val="24"/>
          <w:lang w:val="el-GR"/>
        </w:rPr>
        <w:t>ν</w:t>
      </w:r>
      <w:r w:rsidR="002A438C">
        <w:rPr>
          <w:rFonts w:ascii="Times New Roman" w:eastAsia="+mn-ea" w:hAnsi="Times New Roman" w:cs="Times New Roman"/>
          <w:color w:val="000000" w:themeColor="text1"/>
          <w:kern w:val="24"/>
          <w:sz w:val="24"/>
          <w:szCs w:val="24"/>
          <w:lang w:val="el-GR"/>
        </w:rPr>
        <w:t xml:space="preserve"> επιπλέον  παράγοντα για την καθυστερημένη οικοδόμηση  </w:t>
      </w:r>
      <w:r w:rsidR="004A5993">
        <w:rPr>
          <w:rFonts w:ascii="Times New Roman" w:eastAsia="+mn-ea" w:hAnsi="Times New Roman" w:cs="Times New Roman"/>
          <w:color w:val="000000" w:themeColor="text1"/>
          <w:kern w:val="24"/>
          <w:sz w:val="24"/>
          <w:szCs w:val="24"/>
          <w:lang w:val="el-GR"/>
        </w:rPr>
        <w:t xml:space="preserve">των </w:t>
      </w:r>
      <w:r w:rsidR="002A438C">
        <w:rPr>
          <w:rFonts w:ascii="Times New Roman" w:eastAsia="+mn-ea" w:hAnsi="Times New Roman" w:cs="Times New Roman"/>
          <w:color w:val="000000" w:themeColor="text1"/>
          <w:kern w:val="24"/>
          <w:sz w:val="24"/>
          <w:szCs w:val="24"/>
          <w:lang w:val="el-GR"/>
        </w:rPr>
        <w:t>τ/κ εθνικών διεκδικήσεων.</w:t>
      </w:r>
    </w:p>
    <w:p w14:paraId="26B55AD8" w14:textId="2B6A7895" w:rsidR="00DC173F" w:rsidRDefault="00DC173F" w:rsidP="00BD5EDA">
      <w:pPr>
        <w:pStyle w:val="af"/>
        <w:jc w:val="both"/>
        <w:rPr>
          <w:rFonts w:ascii="Times New Roman" w:eastAsia="+mn-ea" w:hAnsi="Times New Roman" w:cs="Times New Roman"/>
          <w:color w:val="000000" w:themeColor="text1"/>
          <w:kern w:val="24"/>
          <w:sz w:val="24"/>
          <w:szCs w:val="24"/>
          <w:lang w:val="el-GR"/>
        </w:rPr>
      </w:pPr>
      <w:r>
        <w:rPr>
          <w:rFonts w:ascii="Times New Roman" w:eastAsia="+mn-ea" w:hAnsi="Times New Roman" w:cs="Times New Roman"/>
          <w:color w:val="000000" w:themeColor="text1"/>
          <w:kern w:val="24"/>
          <w:sz w:val="24"/>
          <w:szCs w:val="24"/>
          <w:lang w:val="el-GR"/>
        </w:rPr>
        <w:t>2.</w:t>
      </w:r>
      <w:r w:rsidR="00057BE2">
        <w:rPr>
          <w:rFonts w:ascii="Times New Roman" w:eastAsia="+mn-ea" w:hAnsi="Times New Roman" w:cs="Times New Roman"/>
          <w:color w:val="000000" w:themeColor="text1"/>
          <w:kern w:val="24"/>
          <w:sz w:val="24"/>
          <w:szCs w:val="24"/>
          <w:lang w:val="el-GR"/>
        </w:rPr>
        <w:t xml:space="preserve">Η σύμπνοια μεταξύ </w:t>
      </w:r>
      <w:r w:rsidR="002B1AA7">
        <w:rPr>
          <w:rFonts w:ascii="Times New Roman" w:eastAsia="+mn-ea" w:hAnsi="Times New Roman" w:cs="Times New Roman"/>
          <w:color w:val="000000" w:themeColor="text1"/>
          <w:kern w:val="24"/>
          <w:sz w:val="24"/>
          <w:szCs w:val="24"/>
          <w:lang w:val="el-GR"/>
        </w:rPr>
        <w:t xml:space="preserve">των αιρετών βουλευτών, </w:t>
      </w:r>
      <w:r w:rsidR="00057BE2">
        <w:rPr>
          <w:rFonts w:ascii="Times New Roman" w:eastAsia="+mn-ea" w:hAnsi="Times New Roman" w:cs="Times New Roman"/>
          <w:color w:val="000000" w:themeColor="text1"/>
          <w:kern w:val="24"/>
          <w:sz w:val="24"/>
          <w:szCs w:val="24"/>
          <w:lang w:val="el-GR"/>
        </w:rPr>
        <w:t>Μουσουλμάνων και  Μη Μουσουλμάνων</w:t>
      </w:r>
      <w:r w:rsidR="002B1AA7">
        <w:rPr>
          <w:rFonts w:ascii="Times New Roman" w:eastAsia="+mn-ea" w:hAnsi="Times New Roman" w:cs="Times New Roman"/>
          <w:color w:val="000000" w:themeColor="text1"/>
          <w:kern w:val="24"/>
          <w:sz w:val="24"/>
          <w:szCs w:val="24"/>
          <w:lang w:val="el-GR"/>
        </w:rPr>
        <w:t>,</w:t>
      </w:r>
      <w:r w:rsidR="00057BE2">
        <w:rPr>
          <w:rFonts w:ascii="Times New Roman" w:eastAsia="+mn-ea" w:hAnsi="Times New Roman" w:cs="Times New Roman"/>
          <w:color w:val="000000" w:themeColor="text1"/>
          <w:kern w:val="24"/>
          <w:sz w:val="24"/>
          <w:szCs w:val="24"/>
          <w:lang w:val="el-GR"/>
        </w:rPr>
        <w:t xml:space="preserve"> διήρκησε μέχρι  και τα μέσα  της δεκαετίας του 1890 και την  ανάπτυξη του  εθνικισμού  στις  δύο  κοινότητες. Οι  Μουσουλμάνοι </w:t>
      </w:r>
      <w:r w:rsidR="002B1AA7">
        <w:rPr>
          <w:rFonts w:ascii="Times New Roman" w:eastAsia="+mn-ea" w:hAnsi="Times New Roman" w:cs="Times New Roman"/>
          <w:color w:val="000000" w:themeColor="text1"/>
          <w:kern w:val="24"/>
          <w:sz w:val="24"/>
          <w:szCs w:val="24"/>
          <w:lang w:val="el-GR"/>
        </w:rPr>
        <w:t>Β</w:t>
      </w:r>
      <w:r w:rsidR="00057BE2">
        <w:rPr>
          <w:rFonts w:ascii="Times New Roman" w:eastAsia="+mn-ea" w:hAnsi="Times New Roman" w:cs="Times New Roman"/>
          <w:color w:val="000000" w:themeColor="text1"/>
          <w:kern w:val="24"/>
          <w:sz w:val="24"/>
          <w:szCs w:val="24"/>
          <w:lang w:val="el-GR"/>
        </w:rPr>
        <w:t>ουλευτές επιθυμώντας τη διασφάλιση των  συμφερόντων του Σουλτάνου, καταψήφι</w:t>
      </w:r>
      <w:r w:rsidR="00647216">
        <w:rPr>
          <w:rFonts w:ascii="Times New Roman" w:eastAsia="+mn-ea" w:hAnsi="Times New Roman" w:cs="Times New Roman"/>
          <w:color w:val="000000" w:themeColor="text1"/>
          <w:kern w:val="24"/>
          <w:sz w:val="24"/>
          <w:szCs w:val="24"/>
          <w:lang w:val="el-GR"/>
        </w:rPr>
        <w:t>ζ</w:t>
      </w:r>
      <w:r w:rsidR="00057BE2">
        <w:rPr>
          <w:rFonts w:ascii="Times New Roman" w:eastAsia="+mn-ea" w:hAnsi="Times New Roman" w:cs="Times New Roman"/>
          <w:color w:val="000000" w:themeColor="text1"/>
          <w:kern w:val="24"/>
          <w:sz w:val="24"/>
          <w:szCs w:val="24"/>
          <w:lang w:val="el-GR"/>
        </w:rPr>
        <w:t xml:space="preserve">αν  πλέον τα  αιτήματα για τον  φόρο  υποτελείας συνδέοντας τα  άμεσα  με τη  συνέχιση  της ισχύος  του  επί  του  νησιού.   </w:t>
      </w:r>
    </w:p>
    <w:p w14:paraId="3635765B" w14:textId="582E78F8" w:rsidR="00DC173F" w:rsidRDefault="00DC173F" w:rsidP="00BD5EDA">
      <w:pPr>
        <w:pStyle w:val="af"/>
        <w:jc w:val="both"/>
        <w:rPr>
          <w:rFonts w:ascii="Times New Roman" w:eastAsia="+mn-ea" w:hAnsi="Times New Roman" w:cs="Times New Roman"/>
          <w:color w:val="000000" w:themeColor="text1"/>
          <w:kern w:val="24"/>
          <w:sz w:val="24"/>
          <w:szCs w:val="24"/>
          <w:lang w:val="el-GR"/>
        </w:rPr>
      </w:pPr>
      <w:r>
        <w:rPr>
          <w:rFonts w:ascii="Times New Roman" w:eastAsia="+mn-ea" w:hAnsi="Times New Roman" w:cs="Times New Roman"/>
          <w:color w:val="000000" w:themeColor="text1"/>
          <w:kern w:val="24"/>
          <w:sz w:val="24"/>
          <w:szCs w:val="24"/>
          <w:lang w:val="el-GR"/>
        </w:rPr>
        <w:t>3.Οι Μουσουλμάνοι Βουλευτές  έθεταν, σε περίπτωση  εγκατάλειψης  του νησιού  από τη Βρετανία, την επιστροφή  του στην Οθωμανική Αυτοκρατορία. Με την πάροδο των ετών και ιδιαίτερα  μετά την προσάρτηση  του 1914 περιορίστηκαν στην απαίτηση  για παραμονή  της Βρετανίας στο νησί.</w:t>
      </w:r>
    </w:p>
    <w:p w14:paraId="72B2EDB8" w14:textId="512F0564" w:rsidR="00DC173F" w:rsidRDefault="00DC173F" w:rsidP="00BD5EDA">
      <w:pPr>
        <w:pStyle w:val="af"/>
        <w:jc w:val="both"/>
        <w:rPr>
          <w:rFonts w:ascii="Times New Roman" w:eastAsia="+mn-ea" w:hAnsi="Times New Roman" w:cs="Times New Roman"/>
          <w:color w:val="000000" w:themeColor="text1"/>
          <w:kern w:val="24"/>
          <w:sz w:val="24"/>
          <w:szCs w:val="24"/>
          <w:lang w:val="tr-TR"/>
        </w:rPr>
      </w:pPr>
      <w:r>
        <w:rPr>
          <w:rFonts w:ascii="Times New Roman" w:eastAsia="+mn-ea" w:hAnsi="Times New Roman" w:cs="Times New Roman"/>
          <w:color w:val="000000" w:themeColor="text1"/>
          <w:kern w:val="24"/>
          <w:sz w:val="24"/>
          <w:szCs w:val="24"/>
          <w:lang w:val="el-GR"/>
        </w:rPr>
        <w:t>4.Οι Τ/κ, αβοήθητοι  από  τις  οθωμανικές  αρχές  της Κωνσταντινούπολης,  διαφωνώντας με το αίτημα  των Ε/κ για  Ένωση  και αποτελώντας μειονότητα  στα θεσμικά  όργανα  της διοίκησης,  δεν διεκδικούσαν  κατά τρόπο δυναμικό  την επιστροφή  του νησιού  στο</w:t>
      </w:r>
      <w:r w:rsidR="00EB48CE">
        <w:rPr>
          <w:rFonts w:ascii="Times New Roman" w:eastAsia="+mn-ea" w:hAnsi="Times New Roman" w:cs="Times New Roman"/>
          <w:color w:val="000000" w:themeColor="text1"/>
          <w:kern w:val="24"/>
          <w:sz w:val="24"/>
          <w:szCs w:val="24"/>
          <w:lang w:val="el-GR"/>
        </w:rPr>
        <w:t>ν</w:t>
      </w:r>
      <w:r>
        <w:rPr>
          <w:rFonts w:ascii="Times New Roman" w:eastAsia="+mn-ea" w:hAnsi="Times New Roman" w:cs="Times New Roman"/>
          <w:color w:val="000000" w:themeColor="text1"/>
          <w:kern w:val="24"/>
          <w:sz w:val="24"/>
          <w:szCs w:val="24"/>
          <w:lang w:val="el-GR"/>
        </w:rPr>
        <w:t xml:space="preserve"> Σουλτάνο και την κατάργηση της  Σύμβασης, αλλά   αντίθετα  έστρεψαν τις ελπίδες  τους  για  διασφάλιση της κοινότητ</w:t>
      </w:r>
      <w:r w:rsidR="00647216">
        <w:rPr>
          <w:rFonts w:ascii="Times New Roman" w:eastAsia="+mn-ea" w:hAnsi="Times New Roman" w:cs="Times New Roman"/>
          <w:color w:val="000000" w:themeColor="text1"/>
          <w:kern w:val="24"/>
          <w:sz w:val="24"/>
          <w:szCs w:val="24"/>
          <w:lang w:val="el-GR"/>
        </w:rPr>
        <w:t>ά</w:t>
      </w:r>
      <w:r>
        <w:rPr>
          <w:rFonts w:ascii="Times New Roman" w:eastAsia="+mn-ea" w:hAnsi="Times New Roman" w:cs="Times New Roman"/>
          <w:color w:val="000000" w:themeColor="text1"/>
          <w:kern w:val="24"/>
          <w:sz w:val="24"/>
          <w:szCs w:val="24"/>
          <w:lang w:val="el-GR"/>
        </w:rPr>
        <w:t xml:space="preserve">ς τους στη  συνέχιση  της  βρετανικής  παρουσίας στο νησί.       </w:t>
      </w:r>
    </w:p>
    <w:p w14:paraId="1E2F47CF" w14:textId="4F95C955" w:rsidR="00F673E9" w:rsidRDefault="00DC173F" w:rsidP="00F673E9">
      <w:pPr>
        <w:pStyle w:val="af"/>
        <w:jc w:val="both"/>
        <w:rPr>
          <w:rFonts w:ascii="Times New Roman" w:eastAsia="+mn-ea" w:hAnsi="Times New Roman" w:cs="Times New Roman"/>
          <w:color w:val="000000" w:themeColor="text1"/>
          <w:kern w:val="24"/>
          <w:sz w:val="24"/>
          <w:szCs w:val="24"/>
          <w:lang w:val="tr-TR"/>
        </w:rPr>
      </w:pPr>
      <w:r>
        <w:rPr>
          <w:rFonts w:ascii="Times New Roman" w:eastAsia="+mn-ea" w:hAnsi="Times New Roman" w:cs="Times New Roman"/>
          <w:color w:val="000000" w:themeColor="text1"/>
          <w:kern w:val="24"/>
          <w:sz w:val="24"/>
          <w:szCs w:val="24"/>
          <w:lang w:val="el-GR"/>
        </w:rPr>
        <w:t>5</w:t>
      </w:r>
      <w:r w:rsidR="007E39C9">
        <w:rPr>
          <w:rFonts w:ascii="Times New Roman" w:eastAsia="+mn-ea" w:hAnsi="Times New Roman" w:cs="Times New Roman"/>
          <w:color w:val="000000" w:themeColor="text1"/>
          <w:kern w:val="24"/>
          <w:sz w:val="24"/>
          <w:szCs w:val="24"/>
          <w:lang w:val="el-GR"/>
        </w:rPr>
        <w:t>.</w:t>
      </w:r>
      <w:r w:rsidR="00F673E9" w:rsidRPr="009B2409">
        <w:rPr>
          <w:rFonts w:ascii="Times New Roman" w:eastAsia="+mn-ea" w:hAnsi="Times New Roman" w:cs="Times New Roman"/>
          <w:color w:val="000000" w:themeColor="text1"/>
          <w:kern w:val="24"/>
          <w:sz w:val="24"/>
          <w:szCs w:val="24"/>
          <w:lang w:val="el-GR"/>
        </w:rPr>
        <w:t>Η επανάσταση  των Νε</w:t>
      </w:r>
      <w:r w:rsidR="00F673E9">
        <w:rPr>
          <w:rFonts w:ascii="Times New Roman" w:eastAsia="+mn-ea" w:hAnsi="Times New Roman" w:cs="Times New Roman"/>
          <w:color w:val="000000" w:themeColor="text1"/>
          <w:kern w:val="24"/>
          <w:sz w:val="24"/>
          <w:szCs w:val="24"/>
          <w:lang w:val="el-GR"/>
        </w:rPr>
        <w:t>ο</w:t>
      </w:r>
      <w:r w:rsidR="00F673E9" w:rsidRPr="009B2409">
        <w:rPr>
          <w:rFonts w:ascii="Times New Roman" w:eastAsia="+mn-ea" w:hAnsi="Times New Roman" w:cs="Times New Roman"/>
          <w:color w:val="000000" w:themeColor="text1"/>
          <w:kern w:val="24"/>
          <w:sz w:val="24"/>
          <w:szCs w:val="24"/>
          <w:lang w:val="el-GR"/>
        </w:rPr>
        <w:t>το</w:t>
      </w:r>
      <w:r w:rsidR="00F673E9">
        <w:rPr>
          <w:rFonts w:ascii="Times New Roman" w:eastAsia="+mn-ea" w:hAnsi="Times New Roman" w:cs="Times New Roman"/>
          <w:color w:val="000000" w:themeColor="text1"/>
          <w:kern w:val="24"/>
          <w:sz w:val="24"/>
          <w:szCs w:val="24"/>
          <w:lang w:val="el-GR"/>
        </w:rPr>
        <w:t>ύ</w:t>
      </w:r>
      <w:r w:rsidR="00F673E9" w:rsidRPr="009B2409">
        <w:rPr>
          <w:rFonts w:ascii="Times New Roman" w:eastAsia="+mn-ea" w:hAnsi="Times New Roman" w:cs="Times New Roman"/>
          <w:color w:val="000000" w:themeColor="text1"/>
          <w:kern w:val="24"/>
          <w:sz w:val="24"/>
          <w:szCs w:val="24"/>
          <w:lang w:val="el-GR"/>
        </w:rPr>
        <w:t xml:space="preserve">ρκων το 1908, οι Βαλκανικοί   Πόλεμοι το 1912-13 και ο Α΄ Παγκόσμιος  Πόλεμος </w:t>
      </w:r>
      <w:r w:rsidR="004A5993">
        <w:rPr>
          <w:rFonts w:ascii="Times New Roman" w:eastAsia="+mn-ea" w:hAnsi="Times New Roman" w:cs="Times New Roman"/>
          <w:color w:val="000000" w:themeColor="text1"/>
          <w:kern w:val="24"/>
          <w:sz w:val="24"/>
          <w:szCs w:val="24"/>
          <w:lang w:val="el-GR"/>
        </w:rPr>
        <w:t>το 1914-1918</w:t>
      </w:r>
      <w:r w:rsidR="00F673E9" w:rsidRPr="009B2409">
        <w:rPr>
          <w:rFonts w:ascii="Times New Roman" w:eastAsia="+mn-ea" w:hAnsi="Times New Roman" w:cs="Times New Roman"/>
          <w:color w:val="000000" w:themeColor="text1"/>
          <w:kern w:val="24"/>
          <w:sz w:val="24"/>
          <w:szCs w:val="24"/>
          <w:lang w:val="el-GR"/>
        </w:rPr>
        <w:t xml:space="preserve"> τροχοδρομούν  μια σειρά  κινήσεων  έντασης  και σηματοδοτούν  την εθνική αφύπνιση  στο νησί.</w:t>
      </w:r>
    </w:p>
    <w:p w14:paraId="04114A3C" w14:textId="4986AA34" w:rsidR="00FA7EC4" w:rsidRDefault="00DC173F" w:rsidP="00924F15">
      <w:pPr>
        <w:spacing w:after="0" w:line="240" w:lineRule="auto"/>
        <w:jc w:val="both"/>
        <w:rPr>
          <w:rFonts w:ascii="Times New Roman" w:eastAsia="+mn-ea" w:hAnsi="Times New Roman" w:cs="Times New Roman"/>
          <w:color w:val="000000" w:themeColor="text1"/>
          <w:kern w:val="24"/>
          <w:sz w:val="24"/>
          <w:szCs w:val="24"/>
          <w:lang w:val="el-GR"/>
        </w:rPr>
      </w:pPr>
      <w:r>
        <w:rPr>
          <w:rFonts w:ascii="Times New Roman" w:eastAsia="+mn-ea" w:hAnsi="Times New Roman" w:cs="Times New Roman"/>
          <w:color w:val="000000" w:themeColor="text1"/>
          <w:kern w:val="24"/>
          <w:sz w:val="24"/>
          <w:szCs w:val="24"/>
          <w:lang w:val="el-GR"/>
        </w:rPr>
        <w:t>6</w:t>
      </w:r>
      <w:r w:rsidR="00A62F7C">
        <w:rPr>
          <w:rFonts w:ascii="Times New Roman" w:eastAsia="+mn-ea" w:hAnsi="Times New Roman" w:cs="Times New Roman"/>
          <w:color w:val="000000" w:themeColor="text1"/>
          <w:kern w:val="24"/>
          <w:sz w:val="24"/>
          <w:szCs w:val="24"/>
          <w:lang w:val="el-GR"/>
        </w:rPr>
        <w:t>.</w:t>
      </w:r>
      <w:r w:rsidR="00F673E9" w:rsidRPr="009B2409">
        <w:rPr>
          <w:rFonts w:ascii="Times New Roman" w:eastAsia="+mn-ea" w:hAnsi="Times New Roman" w:cs="Times New Roman"/>
          <w:color w:val="000000" w:themeColor="text1"/>
          <w:kern w:val="24"/>
          <w:sz w:val="24"/>
          <w:szCs w:val="24"/>
          <w:lang w:val="el-GR"/>
        </w:rPr>
        <w:t xml:space="preserve">Η διαδικασία συγκρότησης  του  εθνικισμού  και ο αντίκτυπος  της ελληνοτουρκικής  σύγκρουσης  στην Κύπρο  υπήρξαν,  μέχρι   το 1923,  καθοριστικοί παράγοντες  τόσο </w:t>
      </w:r>
      <w:r w:rsidR="00F673E9" w:rsidRPr="009B2409">
        <w:rPr>
          <w:rFonts w:ascii="Times New Roman" w:eastAsia="+mn-ea" w:hAnsi="Times New Roman" w:cs="Times New Roman"/>
          <w:color w:val="000000" w:themeColor="text1"/>
          <w:kern w:val="24"/>
          <w:sz w:val="24"/>
          <w:szCs w:val="24"/>
          <w:lang w:val="el-GR"/>
        </w:rPr>
        <w:lastRenderedPageBreak/>
        <w:t>για την πρώιμη  εθνική  αφύπνιση  της  τουρκοκυπριακής  κοινότητας όσο  και για την κλιμάκωση  της  ριζοσπαστικοποίησης  του τουρκοκυπριακού  εθνικισμού.</w:t>
      </w:r>
    </w:p>
    <w:p w14:paraId="5AF2EDC8" w14:textId="77777777" w:rsidR="00680731" w:rsidRPr="002B1AA7" w:rsidRDefault="00680731"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p>
    <w:p w14:paraId="0CC1A5AC" w14:textId="4D33F015" w:rsidR="00F856FA" w:rsidRDefault="00F856FA" w:rsidP="00D31E6D">
      <w:pPr>
        <w:spacing w:after="0" w:line="240" w:lineRule="auto"/>
        <w:jc w:val="both"/>
        <w:rPr>
          <w:rFonts w:ascii="Times New Roman" w:eastAsia="Times New Roman" w:hAnsi="Times New Roman" w:cs="Times New Roman"/>
          <w:b/>
          <w:bCs/>
          <w:kern w:val="0"/>
          <w:sz w:val="24"/>
          <w:szCs w:val="24"/>
          <w:lang w:val="tr-TR" w:eastAsia="el-CY"/>
          <w14:ligatures w14:val="none"/>
        </w:rPr>
      </w:pPr>
      <w:r w:rsidRPr="00857957">
        <w:rPr>
          <w:rFonts w:ascii="Times New Roman" w:eastAsia="Times New Roman" w:hAnsi="Times New Roman" w:cs="Times New Roman"/>
          <w:b/>
          <w:bCs/>
          <w:kern w:val="0"/>
          <w:sz w:val="24"/>
          <w:szCs w:val="24"/>
          <w:lang w:val="el-GR" w:eastAsia="el-CY"/>
          <w14:ligatures w14:val="none"/>
        </w:rPr>
        <w:t>Περιεχόμενο  ενότητας</w:t>
      </w:r>
    </w:p>
    <w:p w14:paraId="63050265" w14:textId="77777777" w:rsidR="007E39C9" w:rsidRDefault="007E39C9" w:rsidP="007E39C9">
      <w:pPr>
        <w:spacing w:after="0" w:line="240" w:lineRule="auto"/>
        <w:ind w:right="283"/>
        <w:jc w:val="both"/>
        <w:rPr>
          <w:rFonts w:ascii="Times New Roman" w:hAnsi="Times New Roman" w:cs="Times New Roman"/>
          <w:color w:val="000000" w:themeColor="text1"/>
          <w:sz w:val="24"/>
          <w:szCs w:val="24"/>
          <w:lang w:val="el-GR"/>
        </w:rPr>
      </w:pPr>
    </w:p>
    <w:p w14:paraId="14F4CC42" w14:textId="479AB4B3" w:rsidR="007E39C9" w:rsidRPr="007E39C9" w:rsidRDefault="007E39C9" w:rsidP="007E39C9">
      <w:pPr>
        <w:spacing w:after="0" w:line="240" w:lineRule="auto"/>
        <w:ind w:right="283"/>
        <w:jc w:val="both"/>
        <w:rPr>
          <w:rFonts w:ascii="Times New Roman" w:hAnsi="Times New Roman" w:cs="Times New Roman"/>
          <w:color w:val="000000" w:themeColor="text1"/>
          <w:sz w:val="24"/>
          <w:szCs w:val="24"/>
          <w:lang w:val="el-GR"/>
        </w:rPr>
      </w:pPr>
      <w:r w:rsidRPr="007E39C9">
        <w:rPr>
          <w:rFonts w:ascii="Times New Roman" w:hAnsi="Times New Roman" w:cs="Times New Roman"/>
          <w:color w:val="000000" w:themeColor="text1"/>
          <w:sz w:val="24"/>
          <w:szCs w:val="24"/>
          <w:lang w:val="el-GR"/>
        </w:rPr>
        <w:t>1881:</w:t>
      </w:r>
      <w:r w:rsidR="00BA6A6E">
        <w:rPr>
          <w:rFonts w:ascii="Times New Roman" w:hAnsi="Times New Roman" w:cs="Times New Roman"/>
          <w:color w:val="000000" w:themeColor="text1"/>
          <w:sz w:val="24"/>
          <w:szCs w:val="24"/>
          <w:lang w:val="el-GR"/>
        </w:rPr>
        <w:t xml:space="preserve"> </w:t>
      </w:r>
      <w:r w:rsidR="001323F0">
        <w:rPr>
          <w:rFonts w:ascii="Times New Roman" w:hAnsi="Times New Roman" w:cs="Times New Roman"/>
          <w:color w:val="000000" w:themeColor="text1"/>
          <w:sz w:val="24"/>
          <w:szCs w:val="24"/>
          <w:lang w:val="el-GR"/>
        </w:rPr>
        <w:t xml:space="preserve"> </w:t>
      </w:r>
      <w:r w:rsidR="00BA6A6E">
        <w:rPr>
          <w:rFonts w:ascii="Times New Roman" w:hAnsi="Times New Roman" w:cs="Times New Roman"/>
          <w:color w:val="000000" w:themeColor="text1"/>
          <w:sz w:val="24"/>
          <w:szCs w:val="24"/>
          <w:lang w:val="el-GR"/>
        </w:rPr>
        <w:t xml:space="preserve">Οθωμανικό Αναγνωστήριο </w:t>
      </w:r>
      <w:r w:rsidR="00BA6A6E">
        <w:rPr>
          <w:rFonts w:ascii="Times New Roman" w:hAnsi="Times New Roman" w:cs="Times New Roman"/>
          <w:color w:val="000000" w:themeColor="text1"/>
          <w:sz w:val="24"/>
          <w:szCs w:val="24"/>
          <w:lang w:val="el-GR"/>
        </w:rPr>
        <w:sym w:font="Wingdings" w:char="F0F0"/>
      </w:r>
      <w:r w:rsidR="00BA6A6E">
        <w:rPr>
          <w:rFonts w:ascii="Times New Roman" w:hAnsi="Times New Roman" w:cs="Times New Roman"/>
          <w:color w:val="000000" w:themeColor="text1"/>
          <w:sz w:val="24"/>
          <w:szCs w:val="24"/>
          <w:lang w:val="el-GR"/>
        </w:rPr>
        <w:t xml:space="preserve"> </w:t>
      </w:r>
      <w:r w:rsidR="00C11D91">
        <w:rPr>
          <w:rFonts w:ascii="Times New Roman" w:hAnsi="Times New Roman" w:cs="Times New Roman"/>
          <w:color w:val="000000" w:themeColor="text1"/>
          <w:sz w:val="24"/>
          <w:szCs w:val="24"/>
          <w:lang w:val="el-GR"/>
        </w:rPr>
        <w:t>Θ</w:t>
      </w:r>
      <w:r w:rsidR="00BA6A6E" w:rsidRPr="0031101E">
        <w:rPr>
          <w:rFonts w:ascii="Times New Roman" w:hAnsi="Times New Roman" w:cs="Times New Roman"/>
          <w:color w:val="000000" w:themeColor="text1"/>
          <w:sz w:val="24"/>
          <w:szCs w:val="24"/>
          <w:lang w:val="el-GR"/>
        </w:rPr>
        <w:t xml:space="preserve">έτει  τις  βάσεις του </w:t>
      </w:r>
      <w:proofErr w:type="spellStart"/>
      <w:r w:rsidR="00BA6A6E" w:rsidRPr="0031101E">
        <w:rPr>
          <w:rFonts w:ascii="Times New Roman" w:hAnsi="Times New Roman" w:cs="Times New Roman"/>
          <w:color w:val="000000" w:themeColor="text1"/>
          <w:sz w:val="24"/>
          <w:szCs w:val="24"/>
          <w:lang w:val="el-GR"/>
        </w:rPr>
        <w:t>αντιενωτικού</w:t>
      </w:r>
      <w:proofErr w:type="spellEnd"/>
      <w:r w:rsidR="00BA6A6E" w:rsidRPr="0031101E">
        <w:rPr>
          <w:rFonts w:ascii="Times New Roman" w:hAnsi="Times New Roman" w:cs="Times New Roman"/>
          <w:color w:val="000000" w:themeColor="text1"/>
          <w:sz w:val="24"/>
          <w:szCs w:val="24"/>
          <w:lang w:val="el-GR"/>
        </w:rPr>
        <w:t xml:space="preserve">  αγώνα</w:t>
      </w:r>
    </w:p>
    <w:p w14:paraId="0E4CC31E" w14:textId="3C0E9401" w:rsidR="007E39C9" w:rsidRPr="00784720" w:rsidRDefault="007E39C9" w:rsidP="007E39C9">
      <w:pPr>
        <w:spacing w:after="0" w:line="240" w:lineRule="auto"/>
        <w:ind w:right="283"/>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el-GR"/>
        </w:rPr>
        <w:t xml:space="preserve">1882 : </w:t>
      </w:r>
      <w:r w:rsidR="00BA6A6E">
        <w:rPr>
          <w:rFonts w:ascii="Times New Roman" w:hAnsi="Times New Roman" w:cs="Times New Roman"/>
          <w:color w:val="000000" w:themeColor="text1"/>
          <w:sz w:val="24"/>
          <w:szCs w:val="24"/>
          <w:lang w:val="el-GR"/>
        </w:rPr>
        <w:t xml:space="preserve">Η επιστολή του </w:t>
      </w:r>
      <w:r w:rsidR="009C00C6">
        <w:rPr>
          <w:rFonts w:ascii="Times New Roman" w:hAnsi="Times New Roman" w:cs="Times New Roman"/>
          <w:color w:val="000000" w:themeColor="text1"/>
          <w:sz w:val="24"/>
          <w:szCs w:val="24"/>
        </w:rPr>
        <w:t xml:space="preserve"> </w:t>
      </w:r>
      <w:r w:rsidR="009C00C6">
        <w:rPr>
          <w:rFonts w:ascii="Times New Roman" w:hAnsi="Times New Roman" w:cs="Times New Roman"/>
          <w:color w:val="000000" w:themeColor="text1"/>
          <w:sz w:val="24"/>
          <w:szCs w:val="24"/>
          <w:lang w:val="el-GR"/>
        </w:rPr>
        <w:t xml:space="preserve">μουφτή </w:t>
      </w:r>
      <w:proofErr w:type="spellStart"/>
      <w:r w:rsidR="00784720" w:rsidRPr="00784720">
        <w:rPr>
          <w:rFonts w:ascii="Times New Roman" w:hAnsi="Times New Roman" w:cs="Times New Roman"/>
          <w:color w:val="000000" w:themeColor="text1"/>
          <w:sz w:val="24"/>
          <w:szCs w:val="24"/>
        </w:rPr>
        <w:t>Esseyid</w:t>
      </w:r>
      <w:proofErr w:type="spellEnd"/>
      <w:r w:rsidR="00784720" w:rsidRPr="00784720">
        <w:rPr>
          <w:rFonts w:ascii="Times New Roman" w:hAnsi="Times New Roman" w:cs="Times New Roman"/>
          <w:color w:val="000000" w:themeColor="text1"/>
          <w:sz w:val="24"/>
          <w:szCs w:val="24"/>
        </w:rPr>
        <w:t xml:space="preserve"> </w:t>
      </w:r>
      <w:proofErr w:type="spellStart"/>
      <w:r w:rsidR="00784720" w:rsidRPr="00784720">
        <w:rPr>
          <w:rFonts w:ascii="Times New Roman" w:hAnsi="Times New Roman" w:cs="Times New Roman"/>
          <w:color w:val="000000" w:themeColor="text1"/>
          <w:sz w:val="24"/>
          <w:szCs w:val="24"/>
        </w:rPr>
        <w:t>Ahmet</w:t>
      </w:r>
      <w:proofErr w:type="spellEnd"/>
      <w:r w:rsidR="00784720" w:rsidRPr="00784720">
        <w:rPr>
          <w:rFonts w:ascii="Times New Roman" w:hAnsi="Times New Roman" w:cs="Times New Roman"/>
          <w:color w:val="000000" w:themeColor="text1"/>
          <w:sz w:val="24"/>
          <w:szCs w:val="24"/>
        </w:rPr>
        <w:t xml:space="preserve"> </w:t>
      </w:r>
      <w:proofErr w:type="spellStart"/>
      <w:r w:rsidR="00784720" w:rsidRPr="00784720">
        <w:rPr>
          <w:rFonts w:ascii="Times New Roman" w:hAnsi="Times New Roman" w:cs="Times New Roman"/>
          <w:color w:val="000000" w:themeColor="text1"/>
          <w:sz w:val="24"/>
          <w:szCs w:val="24"/>
        </w:rPr>
        <w:t>Asım</w:t>
      </w:r>
      <w:proofErr w:type="spellEnd"/>
      <w:r w:rsidR="00784720" w:rsidRPr="00784720">
        <w:rPr>
          <w:rFonts w:ascii="Times New Roman" w:hAnsi="Times New Roman" w:cs="Times New Roman"/>
          <w:color w:val="000000" w:themeColor="text1"/>
          <w:sz w:val="24"/>
          <w:szCs w:val="24"/>
        </w:rPr>
        <w:t xml:space="preserve"> </w:t>
      </w:r>
      <w:proofErr w:type="spellStart"/>
      <w:r w:rsidR="00784720" w:rsidRPr="00784720">
        <w:rPr>
          <w:rFonts w:ascii="Times New Roman" w:hAnsi="Times New Roman" w:cs="Times New Roman"/>
          <w:color w:val="000000" w:themeColor="text1"/>
          <w:sz w:val="24"/>
          <w:szCs w:val="24"/>
        </w:rPr>
        <w:t>Efendi</w:t>
      </w:r>
      <w:proofErr w:type="spellEnd"/>
      <w:r w:rsidR="00784720" w:rsidRPr="00784720">
        <w:rPr>
          <w:rFonts w:ascii="Times New Roman" w:hAnsi="Times New Roman" w:cs="Times New Roman"/>
          <w:color w:val="000000" w:themeColor="text1"/>
          <w:sz w:val="24"/>
          <w:szCs w:val="24"/>
        </w:rPr>
        <w:t xml:space="preserve"> </w:t>
      </w:r>
      <w:r w:rsidR="00BA6A6E">
        <w:rPr>
          <w:rFonts w:ascii="Times New Roman" w:hAnsi="Times New Roman" w:cs="Times New Roman"/>
          <w:color w:val="000000" w:themeColor="text1"/>
          <w:sz w:val="24"/>
          <w:szCs w:val="24"/>
          <w:lang w:val="tr-TR"/>
        </w:rPr>
        <w:t xml:space="preserve"> </w:t>
      </w:r>
      <w:r w:rsidR="00BA6A6E">
        <w:rPr>
          <w:rFonts w:ascii="Times New Roman" w:hAnsi="Times New Roman" w:cs="Times New Roman"/>
          <w:color w:val="000000" w:themeColor="text1"/>
          <w:sz w:val="24"/>
          <w:szCs w:val="24"/>
          <w:lang w:val="el-GR"/>
        </w:rPr>
        <w:t xml:space="preserve">στον λόρδο </w:t>
      </w:r>
      <w:proofErr w:type="spellStart"/>
      <w:r w:rsidR="00BA6A6E" w:rsidRPr="00BA6A6E">
        <w:rPr>
          <w:rFonts w:ascii="Times New Roman" w:hAnsi="Times New Roman" w:cs="Times New Roman"/>
          <w:color w:val="000000" w:themeColor="text1"/>
          <w:sz w:val="24"/>
          <w:szCs w:val="24"/>
        </w:rPr>
        <w:t>Kimberley</w:t>
      </w:r>
      <w:proofErr w:type="spellEnd"/>
      <w:r w:rsidR="00BA6A6E">
        <w:rPr>
          <w:rFonts w:ascii="Times New Roman" w:hAnsi="Times New Roman" w:cs="Times New Roman"/>
          <w:b/>
          <w:bCs/>
          <w:color w:val="000000" w:themeColor="text1"/>
          <w:sz w:val="24"/>
          <w:szCs w:val="24"/>
          <w:lang w:val="el-GR"/>
        </w:rPr>
        <w:t xml:space="preserve"> </w:t>
      </w:r>
      <w:r w:rsidR="00784720">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 xml:space="preserve">με την  οποία ζητούσε ισότητα και ίση  εκπροσώπηση  στη διοίκηση </w:t>
      </w:r>
    </w:p>
    <w:p w14:paraId="74CB187E" w14:textId="18275E90" w:rsidR="00D47042" w:rsidRDefault="00D47042" w:rsidP="00D47042">
      <w:pPr>
        <w:spacing w:after="0" w:line="240" w:lineRule="auto"/>
        <w:ind w:right="283"/>
        <w:jc w:val="both"/>
        <w:rPr>
          <w:rFonts w:ascii="Times New Roman" w:hAnsi="Times New Roman" w:cs="Times New Roman"/>
          <w:color w:val="000000" w:themeColor="text1"/>
          <w:sz w:val="24"/>
          <w:szCs w:val="24"/>
          <w:lang w:val="el-GR"/>
        </w:rPr>
      </w:pPr>
      <w:r w:rsidRPr="00D47042">
        <w:rPr>
          <w:rFonts w:ascii="Times New Roman" w:hAnsi="Times New Roman" w:cs="Times New Roman"/>
          <w:color w:val="000000" w:themeColor="text1"/>
          <w:sz w:val="24"/>
          <w:szCs w:val="24"/>
        </w:rPr>
        <w:t xml:space="preserve">1891 :  </w:t>
      </w:r>
      <w:r w:rsidRPr="00D47042">
        <w:rPr>
          <w:rFonts w:ascii="Times New Roman" w:hAnsi="Times New Roman" w:cs="Times New Roman"/>
          <w:color w:val="000000" w:themeColor="text1"/>
          <w:sz w:val="24"/>
          <w:szCs w:val="24"/>
          <w:lang w:val="el-GR"/>
        </w:rPr>
        <w:t>Εφημερίδα</w:t>
      </w:r>
      <w:r w:rsidRPr="00D47042">
        <w:rPr>
          <w:rFonts w:ascii="Times New Roman" w:hAnsi="Times New Roman" w:cs="Times New Roman"/>
          <w:color w:val="000000" w:themeColor="text1"/>
          <w:sz w:val="24"/>
          <w:szCs w:val="24"/>
        </w:rPr>
        <w:t xml:space="preserve"> </w:t>
      </w:r>
      <w:r w:rsidRPr="00D47042">
        <w:rPr>
          <w:rFonts w:ascii="Times New Roman" w:hAnsi="Times New Roman" w:cs="Times New Roman"/>
          <w:i/>
          <w:iCs/>
          <w:color w:val="000000" w:themeColor="text1"/>
          <w:sz w:val="24"/>
          <w:szCs w:val="24"/>
          <w:lang w:val="en-GB"/>
        </w:rPr>
        <w:t>Zaman</w:t>
      </w:r>
      <w:r w:rsidRPr="00D47042">
        <w:rPr>
          <w:rFonts w:ascii="Times New Roman" w:hAnsi="Times New Roman" w:cs="Times New Roman"/>
          <w:color w:val="000000" w:themeColor="text1"/>
          <w:sz w:val="24"/>
          <w:szCs w:val="24"/>
          <w:lang w:val="el-GR"/>
        </w:rPr>
        <w:t xml:space="preserve"> </w:t>
      </w:r>
      <w:r w:rsidRPr="00D47042">
        <w:rPr>
          <w:rFonts w:ascii="Times New Roman" w:hAnsi="Times New Roman" w:cs="Times New Roman"/>
          <w:color w:val="000000" w:themeColor="text1"/>
          <w:sz w:val="24"/>
          <w:szCs w:val="24"/>
          <w:lang w:val="el-GR"/>
        </w:rPr>
        <w:sym w:font="Wingdings" w:char="F0F0"/>
      </w:r>
      <w:r w:rsidRPr="00D47042">
        <w:rPr>
          <w:rFonts w:ascii="Times New Roman" w:hAnsi="Times New Roman" w:cs="Times New Roman"/>
          <w:color w:val="000000" w:themeColor="text1"/>
          <w:sz w:val="24"/>
          <w:szCs w:val="24"/>
          <w:lang w:val="el-GR"/>
        </w:rPr>
        <w:t xml:space="preserve"> </w:t>
      </w:r>
      <w:r w:rsidR="00C11D91">
        <w:rPr>
          <w:rFonts w:ascii="Times New Roman" w:hAnsi="Times New Roman" w:cs="Times New Roman"/>
          <w:color w:val="000000" w:themeColor="text1"/>
          <w:sz w:val="24"/>
          <w:szCs w:val="24"/>
          <w:lang w:val="el-GR"/>
        </w:rPr>
        <w:t>Ε</w:t>
      </w:r>
      <w:r w:rsidRPr="00D47042">
        <w:rPr>
          <w:rFonts w:ascii="Times New Roman" w:hAnsi="Times New Roman" w:cs="Times New Roman"/>
          <w:color w:val="000000" w:themeColor="text1"/>
          <w:sz w:val="24"/>
          <w:szCs w:val="24"/>
          <w:lang w:val="el-GR"/>
        </w:rPr>
        <w:t>ναντίωση</w:t>
      </w:r>
      <w:r w:rsidRPr="00D47042">
        <w:rPr>
          <w:rFonts w:ascii="Times New Roman" w:hAnsi="Times New Roman" w:cs="Times New Roman"/>
          <w:color w:val="000000" w:themeColor="text1"/>
          <w:sz w:val="24"/>
          <w:szCs w:val="24"/>
          <w:lang w:val="tr-TR"/>
        </w:rPr>
        <w:t xml:space="preserve"> </w:t>
      </w:r>
      <w:r w:rsidRPr="00D47042">
        <w:rPr>
          <w:rFonts w:ascii="Times New Roman" w:hAnsi="Times New Roman" w:cs="Times New Roman"/>
          <w:color w:val="000000" w:themeColor="text1"/>
          <w:sz w:val="24"/>
          <w:szCs w:val="24"/>
          <w:lang w:val="el-GR"/>
        </w:rPr>
        <w:t>στ</w:t>
      </w:r>
      <w:r w:rsidR="001323F0">
        <w:rPr>
          <w:rFonts w:ascii="Times New Roman" w:hAnsi="Times New Roman" w:cs="Times New Roman"/>
          <w:color w:val="000000" w:themeColor="text1"/>
          <w:sz w:val="24"/>
          <w:szCs w:val="24"/>
          <w:lang w:val="el-GR"/>
        </w:rPr>
        <w:t>ον ενωτικό αγώνα</w:t>
      </w:r>
    </w:p>
    <w:p w14:paraId="144C989B" w14:textId="624B295F" w:rsidR="00F30955" w:rsidRPr="00F30955" w:rsidRDefault="00F30955" w:rsidP="00F30955">
      <w:pPr>
        <w:spacing w:after="0" w:line="240" w:lineRule="auto"/>
        <w:ind w:right="283"/>
        <w:jc w:val="both"/>
        <w:rPr>
          <w:rFonts w:ascii="Times New Roman" w:eastAsia="Times New Roman" w:hAnsi="Times New Roman" w:cs="Times New Roman"/>
          <w:sz w:val="24"/>
          <w:szCs w:val="24"/>
          <w:lang w:val="el-GR"/>
        </w:rPr>
      </w:pPr>
      <w:r w:rsidRPr="00F30955">
        <w:rPr>
          <w:rFonts w:ascii="Times New Roman" w:eastAsia="Times New Roman" w:hAnsi="Times New Roman" w:cs="Times New Roman"/>
          <w:sz w:val="24"/>
          <w:szCs w:val="24"/>
          <w:lang w:val="el-GR"/>
        </w:rPr>
        <w:t>1895 :</w:t>
      </w:r>
      <w:r>
        <w:rPr>
          <w:rFonts w:ascii="Times New Roman" w:eastAsia="Times New Roman" w:hAnsi="Times New Roman" w:cs="Times New Roman"/>
          <w:sz w:val="24"/>
          <w:szCs w:val="24"/>
          <w:lang w:val="el-GR"/>
        </w:rPr>
        <w:t xml:space="preserve"> </w:t>
      </w:r>
      <w:r w:rsidRPr="00F30955">
        <w:rPr>
          <w:rFonts w:ascii="Times New Roman" w:eastAsia="Times New Roman" w:hAnsi="Times New Roman" w:cs="Times New Roman"/>
          <w:sz w:val="24"/>
          <w:szCs w:val="24"/>
          <w:lang w:val="el-GR"/>
        </w:rPr>
        <w:t>Παγκύπρια Ελληνικά Συλλαλητήρια &amp; Επιστολή  του μου</w:t>
      </w:r>
      <w:r>
        <w:rPr>
          <w:rFonts w:ascii="Times New Roman" w:eastAsia="Times New Roman" w:hAnsi="Times New Roman" w:cs="Times New Roman"/>
          <w:sz w:val="24"/>
          <w:szCs w:val="24"/>
          <w:lang w:val="el-GR"/>
        </w:rPr>
        <w:t>φ</w:t>
      </w:r>
      <w:r w:rsidRPr="00F30955">
        <w:rPr>
          <w:rFonts w:ascii="Times New Roman" w:eastAsia="Times New Roman" w:hAnsi="Times New Roman" w:cs="Times New Roman"/>
          <w:sz w:val="24"/>
          <w:szCs w:val="24"/>
          <w:lang w:val="el-GR"/>
        </w:rPr>
        <w:t xml:space="preserve">τή </w:t>
      </w:r>
      <w:proofErr w:type="spellStart"/>
      <w:r w:rsidRPr="00F30955">
        <w:rPr>
          <w:rFonts w:ascii="Times New Roman" w:hAnsi="Times New Roman" w:cs="Times New Roman"/>
          <w:color w:val="000000" w:themeColor="text1"/>
          <w:sz w:val="24"/>
          <w:szCs w:val="24"/>
        </w:rPr>
        <w:t>Hacı</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Ali</w:t>
      </w:r>
      <w:proofErr w:type="spellEnd"/>
      <w:r w:rsidRPr="00F30955">
        <w:rPr>
          <w:rFonts w:ascii="Times New Roman" w:hAnsi="Times New Roman" w:cs="Times New Roman"/>
          <w:color w:val="000000" w:themeColor="text1"/>
          <w:sz w:val="24"/>
          <w:szCs w:val="24"/>
        </w:rPr>
        <w:t xml:space="preserve"> </w:t>
      </w:r>
      <w:proofErr w:type="spellStart"/>
      <w:r w:rsidRPr="00F30955">
        <w:rPr>
          <w:rFonts w:ascii="Times New Roman" w:hAnsi="Times New Roman" w:cs="Times New Roman"/>
          <w:color w:val="000000" w:themeColor="text1"/>
          <w:sz w:val="24"/>
          <w:szCs w:val="24"/>
        </w:rPr>
        <w:t>Rıfkı</w:t>
      </w:r>
      <w:proofErr w:type="spellEnd"/>
      <w:r w:rsidRPr="00F30955">
        <w:rPr>
          <w:rFonts w:ascii="Times New Roman" w:hAnsi="Times New Roman" w:cs="Times New Roman"/>
          <w:color w:val="000000" w:themeColor="text1"/>
          <w:sz w:val="24"/>
          <w:szCs w:val="24"/>
          <w:lang w:val="el-GR"/>
        </w:rPr>
        <w:t xml:space="preserve">  </w:t>
      </w:r>
      <w:r w:rsidRPr="00F30955">
        <w:rPr>
          <w:rFonts w:ascii="Times New Roman" w:eastAsia="Times New Roman" w:hAnsi="Times New Roman" w:cs="Times New Roman"/>
          <w:sz w:val="24"/>
          <w:szCs w:val="24"/>
          <w:lang w:val="el-GR"/>
        </w:rPr>
        <w:t xml:space="preserve">προς τον Υπουργό Αποικιών </w:t>
      </w:r>
      <w:r w:rsidR="006D482F">
        <w:rPr>
          <w:rFonts w:ascii="Times New Roman" w:eastAsia="Times New Roman" w:hAnsi="Times New Roman" w:cs="Times New Roman"/>
          <w:sz w:val="24"/>
          <w:szCs w:val="24"/>
          <w:lang w:val="el-GR"/>
        </w:rPr>
        <w:t xml:space="preserve"> «η Χριστιανική κοινότητα  αφέθηκε ελεύθερη  να απαιτεί την εκπλήρωση  των επιθυμιών της  και να επιβεβαιώνει  τα σχέδι</w:t>
      </w:r>
      <w:r w:rsidR="0070529C">
        <w:rPr>
          <w:rFonts w:ascii="Times New Roman" w:eastAsia="Times New Roman" w:hAnsi="Times New Roman" w:cs="Times New Roman"/>
          <w:sz w:val="24"/>
          <w:szCs w:val="24"/>
          <w:lang w:val="el-GR"/>
        </w:rPr>
        <w:t>ά</w:t>
      </w:r>
      <w:r w:rsidR="006D482F">
        <w:rPr>
          <w:rFonts w:ascii="Times New Roman" w:eastAsia="Times New Roman" w:hAnsi="Times New Roman" w:cs="Times New Roman"/>
          <w:sz w:val="24"/>
          <w:szCs w:val="24"/>
          <w:lang w:val="el-GR"/>
        </w:rPr>
        <w:t xml:space="preserve"> της δημόσια»</w:t>
      </w:r>
    </w:p>
    <w:p w14:paraId="5BD147A8" w14:textId="65299F55" w:rsidR="002A438C" w:rsidRPr="005A227A" w:rsidRDefault="002A438C" w:rsidP="00D47042">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1897 : </w:t>
      </w:r>
      <w:r w:rsidR="00362138">
        <w:rPr>
          <w:rFonts w:ascii="Times New Roman" w:hAnsi="Times New Roman" w:cs="Times New Roman"/>
          <w:color w:val="000000" w:themeColor="text1"/>
          <w:sz w:val="24"/>
          <w:szCs w:val="24"/>
          <w:lang w:val="el-GR"/>
        </w:rPr>
        <w:t xml:space="preserve">Οι πρόσφυγες  της Κρήτης &amp; </w:t>
      </w:r>
      <w:r w:rsidR="009C00C6">
        <w:rPr>
          <w:rFonts w:ascii="Times New Roman" w:hAnsi="Times New Roman" w:cs="Times New Roman"/>
          <w:color w:val="000000" w:themeColor="text1"/>
          <w:sz w:val="24"/>
          <w:szCs w:val="24"/>
          <w:lang w:val="el-GR"/>
        </w:rPr>
        <w:t xml:space="preserve">Το αίτημα του </w:t>
      </w:r>
      <w:proofErr w:type="spellStart"/>
      <w:r w:rsidR="009C00C6" w:rsidRPr="009C00C6">
        <w:rPr>
          <w:rFonts w:ascii="Times New Roman" w:hAnsi="Times New Roman" w:cs="Times New Roman"/>
          <w:color w:val="000000" w:themeColor="text1"/>
          <w:sz w:val="24"/>
          <w:szCs w:val="24"/>
        </w:rPr>
        <w:t>Hacı</w:t>
      </w:r>
      <w:proofErr w:type="spellEnd"/>
      <w:r w:rsidR="009C00C6" w:rsidRPr="009C00C6">
        <w:rPr>
          <w:rFonts w:ascii="Times New Roman" w:hAnsi="Times New Roman" w:cs="Times New Roman"/>
          <w:color w:val="000000" w:themeColor="text1"/>
          <w:sz w:val="24"/>
          <w:szCs w:val="24"/>
        </w:rPr>
        <w:t xml:space="preserve"> </w:t>
      </w:r>
      <w:proofErr w:type="spellStart"/>
      <w:r w:rsidR="009C00C6" w:rsidRPr="009C00C6">
        <w:rPr>
          <w:rFonts w:ascii="Times New Roman" w:hAnsi="Times New Roman" w:cs="Times New Roman"/>
          <w:color w:val="000000" w:themeColor="text1"/>
          <w:sz w:val="24"/>
          <w:szCs w:val="24"/>
        </w:rPr>
        <w:t>Ali</w:t>
      </w:r>
      <w:proofErr w:type="spellEnd"/>
      <w:r w:rsidR="009C00C6" w:rsidRPr="009C00C6">
        <w:rPr>
          <w:rFonts w:ascii="Times New Roman" w:hAnsi="Times New Roman" w:cs="Times New Roman"/>
          <w:color w:val="000000" w:themeColor="text1"/>
          <w:sz w:val="24"/>
          <w:szCs w:val="24"/>
        </w:rPr>
        <w:t xml:space="preserve"> </w:t>
      </w:r>
      <w:proofErr w:type="spellStart"/>
      <w:r w:rsidR="009C00C6" w:rsidRPr="009C00C6">
        <w:rPr>
          <w:rFonts w:ascii="Times New Roman" w:hAnsi="Times New Roman" w:cs="Times New Roman"/>
          <w:color w:val="000000" w:themeColor="text1"/>
          <w:sz w:val="24"/>
          <w:szCs w:val="24"/>
        </w:rPr>
        <w:t>Rıfkı</w:t>
      </w:r>
      <w:proofErr w:type="spellEnd"/>
      <w:r w:rsidR="009C00C6">
        <w:rPr>
          <w:rFonts w:ascii="Times New Roman" w:hAnsi="Times New Roman" w:cs="Times New Roman"/>
          <w:color w:val="000000" w:themeColor="text1"/>
          <w:sz w:val="24"/>
          <w:szCs w:val="24"/>
          <w:lang w:val="el-GR"/>
        </w:rPr>
        <w:t xml:space="preserve"> </w:t>
      </w:r>
      <w:r w:rsidR="009C00C6" w:rsidRPr="009C00C6">
        <w:rPr>
          <w:rFonts w:ascii="Times New Roman" w:hAnsi="Times New Roman" w:cs="Times New Roman"/>
          <w:color w:val="000000" w:themeColor="text1"/>
          <w:sz w:val="24"/>
          <w:szCs w:val="24"/>
          <w:lang w:val="el-GR"/>
        </w:rPr>
        <w:t xml:space="preserve"> </w:t>
      </w:r>
      <w:r w:rsidR="009C00C6">
        <w:rPr>
          <w:rFonts w:ascii="Times New Roman" w:hAnsi="Times New Roman" w:cs="Times New Roman"/>
          <w:color w:val="000000" w:themeColor="text1"/>
          <w:sz w:val="24"/>
          <w:szCs w:val="24"/>
          <w:lang w:val="el-GR"/>
        </w:rPr>
        <w:t xml:space="preserve">προς </w:t>
      </w:r>
      <w:r>
        <w:rPr>
          <w:rFonts w:ascii="Times New Roman" w:hAnsi="Times New Roman" w:cs="Times New Roman"/>
          <w:color w:val="000000" w:themeColor="text1"/>
          <w:sz w:val="24"/>
          <w:szCs w:val="24"/>
          <w:lang w:val="el-GR"/>
        </w:rPr>
        <w:t>τη βρετανική  διοίκηση</w:t>
      </w:r>
      <w:r w:rsidR="005A227A">
        <w:rPr>
          <w:rFonts w:ascii="Times New Roman" w:hAnsi="Times New Roman" w:cs="Times New Roman"/>
          <w:color w:val="000000" w:themeColor="text1"/>
          <w:sz w:val="24"/>
          <w:szCs w:val="24"/>
          <w:lang w:val="el-GR"/>
        </w:rPr>
        <w:t xml:space="preserve"> </w:t>
      </w:r>
    </w:p>
    <w:p w14:paraId="2A59E4FE" w14:textId="77777777" w:rsidR="003032F9" w:rsidRDefault="00497136" w:rsidP="00D47042">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1902 : Δήλωση </w:t>
      </w:r>
      <w:r w:rsidR="0093327D">
        <w:rPr>
          <w:rFonts w:ascii="Times New Roman" w:hAnsi="Times New Roman" w:cs="Times New Roman"/>
          <w:color w:val="000000" w:themeColor="text1"/>
          <w:sz w:val="24"/>
          <w:szCs w:val="24"/>
          <w:lang w:val="en-US"/>
        </w:rPr>
        <w:t>Chamberlain</w:t>
      </w:r>
    </w:p>
    <w:p w14:paraId="0B97B7F6" w14:textId="5D1283DF" w:rsidR="003032F9" w:rsidRDefault="00497136" w:rsidP="00085E6B">
      <w:pPr>
        <w:spacing w:after="0" w:line="240" w:lineRule="auto"/>
        <w:ind w:right="283" w:firstLine="660"/>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Το πρώην  μέλος του Νομοθετικού Συμβουλίου </w:t>
      </w:r>
      <w:proofErr w:type="spellStart"/>
      <w:r w:rsidR="009C00C6" w:rsidRPr="009C00C6">
        <w:rPr>
          <w:rFonts w:ascii="Times New Roman" w:hAnsi="Times New Roman" w:cs="Times New Roman"/>
          <w:color w:val="000000" w:themeColor="text1"/>
          <w:sz w:val="24"/>
          <w:szCs w:val="24"/>
        </w:rPr>
        <w:t>Ahmet</w:t>
      </w:r>
      <w:proofErr w:type="spellEnd"/>
      <w:r w:rsidR="009C00C6" w:rsidRPr="009C00C6">
        <w:rPr>
          <w:rFonts w:ascii="Times New Roman" w:hAnsi="Times New Roman" w:cs="Times New Roman"/>
          <w:color w:val="000000" w:themeColor="text1"/>
          <w:sz w:val="24"/>
          <w:szCs w:val="24"/>
        </w:rPr>
        <w:t xml:space="preserve"> </w:t>
      </w:r>
      <w:proofErr w:type="spellStart"/>
      <w:r w:rsidR="009C00C6" w:rsidRPr="009C00C6">
        <w:rPr>
          <w:rFonts w:ascii="Times New Roman" w:hAnsi="Times New Roman" w:cs="Times New Roman"/>
          <w:color w:val="000000" w:themeColor="text1"/>
          <w:sz w:val="24"/>
          <w:szCs w:val="24"/>
        </w:rPr>
        <w:t>Raşit</w:t>
      </w:r>
      <w:proofErr w:type="spellEnd"/>
      <w:r w:rsidR="009C00C6" w:rsidRPr="009C00C6">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 xml:space="preserve">ζήτησε την επιστροφή της Κύπρου  στην </w:t>
      </w:r>
      <w:r w:rsidR="001323F0">
        <w:rPr>
          <w:rFonts w:ascii="Times New Roman" w:hAnsi="Times New Roman" w:cs="Times New Roman"/>
          <w:color w:val="000000" w:themeColor="text1"/>
          <w:sz w:val="24"/>
          <w:szCs w:val="24"/>
          <w:lang w:val="el-GR"/>
        </w:rPr>
        <w:t xml:space="preserve">Οθωμανική Αυτοκρατορία </w:t>
      </w:r>
      <w:r>
        <w:rPr>
          <w:rFonts w:ascii="Times New Roman" w:hAnsi="Times New Roman" w:cs="Times New Roman"/>
          <w:color w:val="000000" w:themeColor="text1"/>
          <w:sz w:val="24"/>
          <w:szCs w:val="24"/>
          <w:lang w:val="el-GR"/>
        </w:rPr>
        <w:t xml:space="preserve">σε περίπτωση  αποχώρησης  των </w:t>
      </w:r>
      <w:r w:rsidR="00362138">
        <w:rPr>
          <w:rFonts w:ascii="Times New Roman" w:hAnsi="Times New Roman" w:cs="Times New Roman"/>
          <w:color w:val="000000" w:themeColor="text1"/>
          <w:sz w:val="24"/>
          <w:szCs w:val="24"/>
          <w:lang w:val="el-GR"/>
        </w:rPr>
        <w:t xml:space="preserve"> Βρετανών </w:t>
      </w:r>
    </w:p>
    <w:p w14:paraId="6403E210" w14:textId="6AE5B1B8" w:rsidR="00497136" w:rsidRDefault="00F235EA" w:rsidP="003032F9">
      <w:pPr>
        <w:spacing w:after="0" w:line="240" w:lineRule="auto"/>
        <w:ind w:left="660"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Καταψήφιση ψηφίσματος</w:t>
      </w:r>
      <w:r w:rsidR="007D625D">
        <w:rPr>
          <w:rFonts w:ascii="Times New Roman" w:hAnsi="Times New Roman" w:cs="Times New Roman"/>
          <w:color w:val="000000" w:themeColor="text1"/>
          <w:sz w:val="24"/>
          <w:szCs w:val="24"/>
          <w:lang w:val="el-GR"/>
        </w:rPr>
        <w:t xml:space="preserve"> Γεώργιου </w:t>
      </w:r>
      <w:proofErr w:type="spellStart"/>
      <w:r w:rsidR="007D625D">
        <w:rPr>
          <w:rFonts w:ascii="Times New Roman" w:hAnsi="Times New Roman" w:cs="Times New Roman"/>
          <w:color w:val="000000" w:themeColor="text1"/>
          <w:sz w:val="24"/>
          <w:szCs w:val="24"/>
          <w:lang w:val="el-GR"/>
        </w:rPr>
        <w:t>Σιακαλλή</w:t>
      </w:r>
      <w:proofErr w:type="spellEnd"/>
      <w:r w:rsidR="00805862">
        <w:rPr>
          <w:rFonts w:ascii="Times New Roman" w:hAnsi="Times New Roman" w:cs="Times New Roman"/>
          <w:color w:val="000000" w:themeColor="text1"/>
          <w:sz w:val="24"/>
          <w:szCs w:val="24"/>
          <w:lang w:val="el-GR"/>
        </w:rPr>
        <w:t xml:space="preserve"> σχετικά με την πληρωμή του Φόρου Υποτελείας από τη Βρετανία</w:t>
      </w:r>
    </w:p>
    <w:p w14:paraId="2EDB93DD" w14:textId="13DADE5F" w:rsidR="005A227A" w:rsidRPr="007D625D" w:rsidRDefault="005A227A" w:rsidP="00D47042">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1903: </w:t>
      </w:r>
      <w:r w:rsidR="001323F0">
        <w:rPr>
          <w:rFonts w:ascii="Times New Roman" w:hAnsi="Times New Roman" w:cs="Times New Roman"/>
          <w:color w:val="000000" w:themeColor="text1"/>
          <w:sz w:val="24"/>
          <w:szCs w:val="24"/>
          <w:lang w:val="el-GR"/>
        </w:rPr>
        <w:t xml:space="preserve">Νομοθετικό Συμβούλιο  </w:t>
      </w:r>
      <w:r w:rsidR="001323F0">
        <w:rPr>
          <w:rFonts w:ascii="Times New Roman" w:hAnsi="Times New Roman" w:cs="Times New Roman"/>
          <w:color w:val="000000" w:themeColor="text1"/>
          <w:sz w:val="24"/>
          <w:szCs w:val="24"/>
          <w:lang w:val="el-GR"/>
        </w:rPr>
        <w:sym w:font="Wingdings" w:char="F0F0"/>
      </w:r>
      <w:r w:rsidR="001323F0">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 xml:space="preserve">Η παράγραφος  υπέρ  της </w:t>
      </w:r>
      <w:r w:rsidR="00386A5C">
        <w:rPr>
          <w:rFonts w:ascii="Times New Roman" w:hAnsi="Times New Roman" w:cs="Times New Roman"/>
          <w:color w:val="000000" w:themeColor="text1"/>
          <w:sz w:val="24"/>
          <w:szCs w:val="24"/>
          <w:lang w:val="el-GR"/>
        </w:rPr>
        <w:t>Έ</w:t>
      </w:r>
      <w:r>
        <w:rPr>
          <w:rFonts w:ascii="Times New Roman" w:hAnsi="Times New Roman" w:cs="Times New Roman"/>
          <w:color w:val="000000" w:themeColor="text1"/>
          <w:sz w:val="24"/>
          <w:szCs w:val="24"/>
          <w:lang w:val="el-GR"/>
        </w:rPr>
        <w:t xml:space="preserve">νωσης  της Κύπρου  με την Ελλάδα &amp; </w:t>
      </w:r>
      <w:r w:rsidR="001323F0">
        <w:rPr>
          <w:rFonts w:ascii="Times New Roman" w:hAnsi="Times New Roman" w:cs="Times New Roman"/>
          <w:color w:val="000000" w:themeColor="text1"/>
          <w:sz w:val="24"/>
          <w:szCs w:val="24"/>
          <w:lang w:val="el-GR"/>
        </w:rPr>
        <w:t>Τ</w:t>
      </w:r>
      <w:r>
        <w:rPr>
          <w:rFonts w:ascii="Times New Roman" w:hAnsi="Times New Roman" w:cs="Times New Roman"/>
          <w:color w:val="000000" w:themeColor="text1"/>
          <w:sz w:val="24"/>
          <w:szCs w:val="24"/>
          <w:lang w:val="el-GR"/>
        </w:rPr>
        <w:t>ο ψήφισμα</w:t>
      </w:r>
      <w:r w:rsidR="001323F0">
        <w:rPr>
          <w:rFonts w:ascii="Times New Roman" w:hAnsi="Times New Roman" w:cs="Times New Roman"/>
          <w:color w:val="000000" w:themeColor="text1"/>
          <w:sz w:val="24"/>
          <w:szCs w:val="24"/>
          <w:lang w:val="el-GR"/>
        </w:rPr>
        <w:t xml:space="preserve"> των Μουσουλμάνων Βουλευτών </w:t>
      </w:r>
    </w:p>
    <w:p w14:paraId="130561C1" w14:textId="08DFBD5C" w:rsidR="002A438C" w:rsidRDefault="002A438C" w:rsidP="00D47042">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1907: </w:t>
      </w:r>
      <w:r w:rsidR="009C48D1">
        <w:rPr>
          <w:rFonts w:ascii="Times New Roman" w:hAnsi="Times New Roman" w:cs="Times New Roman"/>
          <w:color w:val="000000" w:themeColor="text1"/>
          <w:sz w:val="24"/>
          <w:szCs w:val="24"/>
          <w:lang w:val="el-GR"/>
        </w:rPr>
        <w:t xml:space="preserve">Οι  Μουσουλμάνοι Βουλευτές απέρριψαν την πρόταση των Ελλήνων για πληρωμή του Φόρου Υποτελείας από τη Βρετανία </w:t>
      </w:r>
    </w:p>
    <w:p w14:paraId="1F5C7140" w14:textId="5B7CB8D2" w:rsidR="002A438C" w:rsidRDefault="002A438C" w:rsidP="00D47042">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1911 : </w:t>
      </w:r>
      <w:r w:rsidR="008C234A">
        <w:rPr>
          <w:rFonts w:ascii="Times New Roman" w:hAnsi="Times New Roman" w:cs="Times New Roman"/>
          <w:color w:val="000000" w:themeColor="text1"/>
          <w:sz w:val="24"/>
          <w:szCs w:val="24"/>
          <w:lang w:val="el-GR"/>
        </w:rPr>
        <w:t>Ν</w:t>
      </w:r>
      <w:r>
        <w:rPr>
          <w:rFonts w:ascii="Times New Roman" w:hAnsi="Times New Roman" w:cs="Times New Roman"/>
          <w:color w:val="000000" w:themeColor="text1"/>
          <w:sz w:val="24"/>
          <w:szCs w:val="24"/>
          <w:lang w:val="el-GR"/>
        </w:rPr>
        <w:t>ομοθετικό</w:t>
      </w:r>
      <w:r w:rsidR="008C234A">
        <w:rPr>
          <w:rFonts w:ascii="Times New Roman" w:hAnsi="Times New Roman" w:cs="Times New Roman"/>
          <w:color w:val="000000" w:themeColor="text1"/>
          <w:sz w:val="24"/>
          <w:szCs w:val="24"/>
          <w:lang w:val="el-GR"/>
        </w:rPr>
        <w:t xml:space="preserve"> Συμβούλιο </w:t>
      </w:r>
      <w:r>
        <w:rPr>
          <w:rFonts w:ascii="Times New Roman" w:hAnsi="Times New Roman" w:cs="Times New Roman"/>
          <w:color w:val="000000" w:themeColor="text1"/>
          <w:sz w:val="24"/>
          <w:szCs w:val="24"/>
          <w:lang w:val="el-GR"/>
        </w:rPr>
        <w:t xml:space="preserve"> </w:t>
      </w:r>
      <w:r w:rsidR="001323F0">
        <w:rPr>
          <w:rFonts w:ascii="Times New Roman" w:hAnsi="Times New Roman" w:cs="Times New Roman"/>
          <w:color w:val="000000" w:themeColor="text1"/>
          <w:sz w:val="24"/>
          <w:szCs w:val="24"/>
          <w:lang w:val="el-GR"/>
        </w:rPr>
        <w:sym w:font="Wingdings" w:char="F0F0"/>
      </w:r>
      <w:r>
        <w:rPr>
          <w:rFonts w:ascii="Times New Roman" w:hAnsi="Times New Roman" w:cs="Times New Roman"/>
          <w:color w:val="000000" w:themeColor="text1"/>
          <w:sz w:val="24"/>
          <w:szCs w:val="24"/>
          <w:lang w:val="en-US"/>
        </w:rPr>
        <w:t>Ziai</w:t>
      </w:r>
      <w:r w:rsidRPr="002A438C">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n-US"/>
        </w:rPr>
        <w:t>Effendi</w:t>
      </w:r>
      <w:r w:rsidRPr="002A438C">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«το  νησί  μπορεί να επιστραφεί   και να παραδοθεί  μόνο  στην οθωμανική  κυβέρνηση»</w:t>
      </w:r>
    </w:p>
    <w:p w14:paraId="053EBFF3" w14:textId="10FEE9D7" w:rsidR="0093327D" w:rsidRDefault="0093327D" w:rsidP="00D47042">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1912 : </w:t>
      </w:r>
      <w:r w:rsidR="00651A6C">
        <w:rPr>
          <w:rFonts w:ascii="Times New Roman" w:hAnsi="Times New Roman" w:cs="Times New Roman"/>
          <w:color w:val="000000" w:themeColor="text1"/>
          <w:sz w:val="24"/>
          <w:szCs w:val="24"/>
          <w:lang w:val="el-GR"/>
        </w:rPr>
        <w:t xml:space="preserve">Αιματηρά </w:t>
      </w:r>
      <w:r>
        <w:rPr>
          <w:rFonts w:ascii="Times New Roman" w:hAnsi="Times New Roman" w:cs="Times New Roman"/>
          <w:color w:val="000000" w:themeColor="text1"/>
          <w:sz w:val="24"/>
          <w:szCs w:val="24"/>
          <w:lang w:val="el-GR"/>
        </w:rPr>
        <w:t xml:space="preserve"> διακοινοτικά επεισόδια </w:t>
      </w:r>
      <w:r w:rsidR="00651A6C">
        <w:rPr>
          <w:rFonts w:ascii="Times New Roman" w:hAnsi="Times New Roman" w:cs="Times New Roman"/>
          <w:color w:val="000000" w:themeColor="text1"/>
          <w:sz w:val="24"/>
          <w:szCs w:val="24"/>
          <w:lang w:val="el-GR"/>
        </w:rPr>
        <w:t xml:space="preserve"> στη </w:t>
      </w:r>
      <w:r>
        <w:rPr>
          <w:rFonts w:ascii="Times New Roman" w:hAnsi="Times New Roman" w:cs="Times New Roman"/>
          <w:color w:val="000000" w:themeColor="text1"/>
          <w:sz w:val="24"/>
          <w:szCs w:val="24"/>
          <w:lang w:val="el-GR"/>
        </w:rPr>
        <w:t>Λεμεσ</w:t>
      </w:r>
      <w:r w:rsidR="00651A6C">
        <w:rPr>
          <w:rFonts w:ascii="Times New Roman" w:hAnsi="Times New Roman" w:cs="Times New Roman"/>
          <w:color w:val="000000" w:themeColor="text1"/>
          <w:sz w:val="24"/>
          <w:szCs w:val="24"/>
          <w:lang w:val="el-GR"/>
        </w:rPr>
        <w:t>ό</w:t>
      </w:r>
      <w:r>
        <w:rPr>
          <w:rFonts w:ascii="Times New Roman" w:hAnsi="Times New Roman" w:cs="Times New Roman"/>
          <w:color w:val="000000" w:themeColor="text1"/>
          <w:sz w:val="24"/>
          <w:szCs w:val="24"/>
          <w:lang w:val="el-GR"/>
        </w:rPr>
        <w:t xml:space="preserve"> </w:t>
      </w:r>
    </w:p>
    <w:p w14:paraId="73B6DACC" w14:textId="38589577" w:rsidR="007E39C9" w:rsidRDefault="00651A6C" w:rsidP="007E39C9">
      <w:pPr>
        <w:spacing w:after="0" w:line="240" w:lineRule="auto"/>
        <w:jc w:val="both"/>
        <w:rPr>
          <w:rFonts w:ascii="Times New Roman" w:eastAsia="+mn-ea" w:hAnsi="Times New Roman" w:cs="Times New Roman"/>
          <w:color w:val="000000" w:themeColor="text1"/>
          <w:kern w:val="24"/>
          <w:sz w:val="24"/>
          <w:szCs w:val="24"/>
          <w:lang w:val="el-GR"/>
        </w:rPr>
      </w:pPr>
      <w:r>
        <w:rPr>
          <w:rFonts w:ascii="Times New Roman" w:eastAsia="+mn-ea" w:hAnsi="Times New Roman" w:cs="Times New Roman"/>
          <w:color w:val="000000" w:themeColor="text1"/>
          <w:kern w:val="24"/>
          <w:sz w:val="24"/>
          <w:szCs w:val="24"/>
          <w:lang w:val="el-GR"/>
        </w:rPr>
        <w:t xml:space="preserve">           </w:t>
      </w:r>
      <w:r w:rsidR="007E39C9">
        <w:rPr>
          <w:rFonts w:ascii="Times New Roman" w:eastAsia="+mn-ea" w:hAnsi="Times New Roman" w:cs="Times New Roman"/>
          <w:color w:val="000000" w:themeColor="text1"/>
          <w:kern w:val="24"/>
          <w:sz w:val="24"/>
          <w:szCs w:val="24"/>
          <w:lang w:val="el-GR"/>
        </w:rPr>
        <w:t xml:space="preserve">Οι  Μουσουλμάνοι  </w:t>
      </w:r>
      <w:r w:rsidR="00533EA6">
        <w:rPr>
          <w:rFonts w:ascii="Times New Roman" w:eastAsia="+mn-ea" w:hAnsi="Times New Roman" w:cs="Times New Roman"/>
          <w:color w:val="000000" w:themeColor="text1"/>
          <w:kern w:val="24"/>
          <w:sz w:val="24"/>
          <w:szCs w:val="24"/>
          <w:lang w:val="el-GR"/>
        </w:rPr>
        <w:t xml:space="preserve">Βουλευτές  του </w:t>
      </w:r>
      <w:r w:rsidR="007E39C9">
        <w:rPr>
          <w:rFonts w:ascii="Times New Roman" w:eastAsia="+mn-ea" w:hAnsi="Times New Roman" w:cs="Times New Roman"/>
          <w:color w:val="000000" w:themeColor="text1"/>
          <w:kern w:val="24"/>
          <w:sz w:val="24"/>
          <w:szCs w:val="24"/>
          <w:lang w:val="el-GR"/>
        </w:rPr>
        <w:t xml:space="preserve">Νομοθετικού Συμβουλίου  απευθύνθηκαν  στον </w:t>
      </w:r>
      <w:r w:rsidR="00533EA6">
        <w:rPr>
          <w:rFonts w:ascii="Times New Roman" w:eastAsia="+mn-ea" w:hAnsi="Times New Roman" w:cs="Times New Roman"/>
          <w:color w:val="000000" w:themeColor="text1"/>
          <w:kern w:val="24"/>
          <w:sz w:val="24"/>
          <w:szCs w:val="24"/>
          <w:lang w:val="el-GR"/>
        </w:rPr>
        <w:t>Υ</w:t>
      </w:r>
      <w:r w:rsidR="007E39C9">
        <w:rPr>
          <w:rFonts w:ascii="Times New Roman" w:eastAsia="+mn-ea" w:hAnsi="Times New Roman" w:cs="Times New Roman"/>
          <w:color w:val="000000" w:themeColor="text1"/>
          <w:kern w:val="24"/>
          <w:sz w:val="24"/>
          <w:szCs w:val="24"/>
          <w:lang w:val="el-GR"/>
        </w:rPr>
        <w:t xml:space="preserve">πουργό </w:t>
      </w:r>
      <w:r w:rsidR="00533EA6">
        <w:rPr>
          <w:rFonts w:ascii="Times New Roman" w:eastAsia="+mn-ea" w:hAnsi="Times New Roman" w:cs="Times New Roman"/>
          <w:color w:val="000000" w:themeColor="text1"/>
          <w:kern w:val="24"/>
          <w:sz w:val="24"/>
          <w:szCs w:val="24"/>
          <w:lang w:val="el-GR"/>
        </w:rPr>
        <w:t>Α</w:t>
      </w:r>
      <w:r w:rsidR="007E39C9">
        <w:rPr>
          <w:rFonts w:ascii="Times New Roman" w:eastAsia="+mn-ea" w:hAnsi="Times New Roman" w:cs="Times New Roman"/>
          <w:color w:val="000000" w:themeColor="text1"/>
          <w:kern w:val="24"/>
          <w:sz w:val="24"/>
          <w:szCs w:val="24"/>
          <w:lang w:val="el-GR"/>
        </w:rPr>
        <w:t>ποικιών</w:t>
      </w:r>
      <w:r w:rsidR="00FA7EC4">
        <w:rPr>
          <w:rFonts w:ascii="Times New Roman" w:eastAsia="+mn-ea" w:hAnsi="Times New Roman" w:cs="Times New Roman"/>
          <w:color w:val="000000" w:themeColor="text1"/>
          <w:kern w:val="24"/>
          <w:sz w:val="24"/>
          <w:szCs w:val="24"/>
          <w:lang w:val="el-GR"/>
        </w:rPr>
        <w:t xml:space="preserve"> </w:t>
      </w:r>
      <w:r w:rsidR="00FA7EC4">
        <w:rPr>
          <w:rFonts w:ascii="Times New Roman" w:eastAsia="+mn-ea" w:hAnsi="Times New Roman" w:cs="Times New Roman"/>
          <w:color w:val="000000" w:themeColor="text1"/>
          <w:kern w:val="24"/>
          <w:sz w:val="24"/>
          <w:szCs w:val="24"/>
          <w:lang w:val="el-GR"/>
        </w:rPr>
        <w:sym w:font="Wingdings" w:char="F0F0"/>
      </w:r>
      <w:r w:rsidR="00FA7EC4">
        <w:rPr>
          <w:rFonts w:ascii="Times New Roman" w:eastAsia="+mn-ea" w:hAnsi="Times New Roman" w:cs="Times New Roman"/>
          <w:color w:val="000000" w:themeColor="text1"/>
          <w:kern w:val="24"/>
          <w:sz w:val="24"/>
          <w:szCs w:val="24"/>
          <w:lang w:val="el-GR"/>
        </w:rPr>
        <w:t xml:space="preserve"> Α</w:t>
      </w:r>
      <w:r w:rsidR="007E39C9">
        <w:rPr>
          <w:rFonts w:ascii="Times New Roman" w:eastAsia="+mn-ea" w:hAnsi="Times New Roman" w:cs="Times New Roman"/>
          <w:color w:val="000000" w:themeColor="text1"/>
          <w:kern w:val="24"/>
          <w:sz w:val="24"/>
          <w:szCs w:val="24"/>
          <w:lang w:val="el-GR"/>
        </w:rPr>
        <w:t>ν έπρεπε να αλλάξει κάτι  στην πολιτική κατάσταση  της Κύπρου τότε η Κύπρος έπρεπε να εκχωρηθεί  στη Μεγάλη Βρετανία είτε  να ενωθεί με την Αίγυπτο.</w:t>
      </w:r>
    </w:p>
    <w:p w14:paraId="463127E2" w14:textId="773DA794" w:rsidR="00533EA6" w:rsidRDefault="007E39C9" w:rsidP="007E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jc w:val="both"/>
        <w:rPr>
          <w:rFonts w:ascii="Times New Roman" w:eastAsia="Times New Roman" w:hAnsi="Times New Roman" w:cs="Times New Roman"/>
          <w:color w:val="000000" w:themeColor="text1"/>
          <w:sz w:val="24"/>
          <w:szCs w:val="24"/>
          <w:lang w:val="el-GR"/>
        </w:rPr>
      </w:pPr>
      <w:r w:rsidRPr="00E12837">
        <w:rPr>
          <w:rFonts w:ascii="Times New Roman" w:eastAsia="Times New Roman" w:hAnsi="Times New Roman" w:cs="Times New Roman"/>
          <w:color w:val="000000" w:themeColor="text1"/>
          <w:sz w:val="24"/>
          <w:szCs w:val="24"/>
          <w:lang w:val="el-GR"/>
        </w:rPr>
        <w:t>1913</w:t>
      </w:r>
      <w:r>
        <w:rPr>
          <w:rFonts w:ascii="Times New Roman" w:eastAsia="Times New Roman" w:hAnsi="Times New Roman" w:cs="Times New Roman"/>
          <w:color w:val="000000" w:themeColor="text1"/>
          <w:sz w:val="24"/>
          <w:szCs w:val="24"/>
          <w:lang w:val="el-GR"/>
        </w:rPr>
        <w:t xml:space="preserve"> :</w:t>
      </w:r>
      <w:r w:rsidR="00533EA6">
        <w:rPr>
          <w:rFonts w:ascii="Times New Roman" w:eastAsia="Times New Roman" w:hAnsi="Times New Roman" w:cs="Times New Roman"/>
          <w:color w:val="000000" w:themeColor="text1"/>
          <w:sz w:val="24"/>
          <w:szCs w:val="24"/>
          <w:lang w:val="el-GR"/>
        </w:rPr>
        <w:t xml:space="preserve"> Σ</w:t>
      </w:r>
      <w:r w:rsidRPr="00E12837">
        <w:rPr>
          <w:rFonts w:ascii="Times New Roman" w:eastAsia="Times New Roman" w:hAnsi="Times New Roman" w:cs="Times New Roman"/>
          <w:color w:val="000000" w:themeColor="text1"/>
          <w:sz w:val="24"/>
          <w:szCs w:val="24"/>
          <w:lang w:val="el-GR"/>
        </w:rPr>
        <w:t>τήριξη του Οθωμανικού Ναυτικού, το οποίο αποδυναμώθηκε μετά το</w:t>
      </w:r>
      <w:r w:rsidR="001323F0">
        <w:rPr>
          <w:rFonts w:ascii="Times New Roman" w:eastAsia="Times New Roman" w:hAnsi="Times New Roman" w:cs="Times New Roman"/>
          <w:color w:val="000000" w:themeColor="text1"/>
          <w:sz w:val="24"/>
          <w:szCs w:val="24"/>
          <w:lang w:val="el-GR"/>
        </w:rPr>
        <w:t>ν</w:t>
      </w:r>
      <w:r w:rsidRPr="00E12837">
        <w:rPr>
          <w:rFonts w:ascii="Times New Roman" w:eastAsia="Times New Roman" w:hAnsi="Times New Roman" w:cs="Times New Roman"/>
          <w:color w:val="000000" w:themeColor="text1"/>
          <w:sz w:val="24"/>
          <w:szCs w:val="24"/>
          <w:lang w:val="el-GR"/>
        </w:rPr>
        <w:t xml:space="preserve"> Βαλκανικό Πόλεμ</w:t>
      </w:r>
      <w:r>
        <w:rPr>
          <w:rFonts w:ascii="Times New Roman" w:eastAsia="Times New Roman" w:hAnsi="Times New Roman" w:cs="Times New Roman"/>
          <w:color w:val="000000" w:themeColor="text1"/>
          <w:sz w:val="24"/>
          <w:szCs w:val="24"/>
          <w:lang w:val="el-GR"/>
        </w:rPr>
        <w:t>ο</w:t>
      </w:r>
    </w:p>
    <w:p w14:paraId="48F4C9C8" w14:textId="612947E0" w:rsidR="007E39C9" w:rsidRPr="002C6545" w:rsidRDefault="00533EA6" w:rsidP="007E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 xml:space="preserve">            Προσάρτηση  Κρήτης </w:t>
      </w:r>
      <w:r>
        <w:rPr>
          <w:rFonts w:ascii="Times New Roman" w:eastAsia="Times New Roman" w:hAnsi="Times New Roman" w:cs="Times New Roman"/>
          <w:color w:val="000000" w:themeColor="text1"/>
          <w:sz w:val="24"/>
          <w:szCs w:val="24"/>
          <w:lang w:val="el-GR"/>
        </w:rPr>
        <w:sym w:font="Wingdings" w:char="F0F0"/>
      </w:r>
      <w:r>
        <w:rPr>
          <w:rFonts w:ascii="Times New Roman" w:eastAsia="Times New Roman" w:hAnsi="Times New Roman" w:cs="Times New Roman"/>
          <w:color w:val="000000" w:themeColor="text1"/>
          <w:sz w:val="24"/>
          <w:szCs w:val="24"/>
          <w:lang w:val="el-GR"/>
        </w:rPr>
        <w:t xml:space="preserve">  </w:t>
      </w:r>
      <w:r w:rsidR="001323F0">
        <w:rPr>
          <w:rFonts w:ascii="Times New Roman" w:eastAsia="Times New Roman" w:hAnsi="Times New Roman" w:cs="Times New Roman"/>
          <w:color w:val="000000" w:themeColor="text1"/>
          <w:sz w:val="24"/>
          <w:szCs w:val="24"/>
          <w:lang w:val="el-GR"/>
        </w:rPr>
        <w:t>«</w:t>
      </w:r>
      <w:r>
        <w:rPr>
          <w:rFonts w:ascii="Times New Roman" w:eastAsia="Times New Roman" w:hAnsi="Times New Roman" w:cs="Times New Roman"/>
          <w:color w:val="000000" w:themeColor="text1"/>
          <w:sz w:val="24"/>
          <w:szCs w:val="24"/>
          <w:lang w:val="el-GR"/>
        </w:rPr>
        <w:t>Σ</w:t>
      </w:r>
      <w:r w:rsidR="007E39C9">
        <w:rPr>
          <w:rFonts w:ascii="Times New Roman" w:eastAsia="Times New Roman" w:hAnsi="Times New Roman" w:cs="Times New Roman"/>
          <w:color w:val="000000" w:themeColor="text1"/>
          <w:sz w:val="24"/>
          <w:szCs w:val="24"/>
          <w:lang w:val="el-GR"/>
        </w:rPr>
        <w:t>ύνδρο</w:t>
      </w:r>
      <w:r>
        <w:rPr>
          <w:rFonts w:ascii="Times New Roman" w:eastAsia="Times New Roman" w:hAnsi="Times New Roman" w:cs="Times New Roman"/>
          <w:color w:val="000000" w:themeColor="text1"/>
          <w:sz w:val="24"/>
          <w:szCs w:val="24"/>
          <w:lang w:val="el-GR"/>
        </w:rPr>
        <w:t xml:space="preserve">μο  της </w:t>
      </w:r>
      <w:r w:rsidR="007E39C9">
        <w:rPr>
          <w:rFonts w:ascii="Times New Roman" w:eastAsia="Times New Roman" w:hAnsi="Times New Roman" w:cs="Times New Roman"/>
          <w:color w:val="000000" w:themeColor="text1"/>
          <w:sz w:val="24"/>
          <w:szCs w:val="24"/>
          <w:lang w:val="el-GR"/>
        </w:rPr>
        <w:t xml:space="preserve"> Κρ</w:t>
      </w:r>
      <w:r>
        <w:rPr>
          <w:rFonts w:ascii="Times New Roman" w:eastAsia="Times New Roman" w:hAnsi="Times New Roman" w:cs="Times New Roman"/>
          <w:color w:val="000000" w:themeColor="text1"/>
          <w:sz w:val="24"/>
          <w:szCs w:val="24"/>
          <w:lang w:val="el-GR"/>
        </w:rPr>
        <w:t>ή</w:t>
      </w:r>
      <w:r w:rsidR="007E39C9">
        <w:rPr>
          <w:rFonts w:ascii="Times New Roman" w:eastAsia="Times New Roman" w:hAnsi="Times New Roman" w:cs="Times New Roman"/>
          <w:color w:val="000000" w:themeColor="text1"/>
          <w:sz w:val="24"/>
          <w:szCs w:val="24"/>
          <w:lang w:val="el-GR"/>
        </w:rPr>
        <w:t>της</w:t>
      </w:r>
      <w:r w:rsidR="001323F0">
        <w:rPr>
          <w:rFonts w:ascii="Times New Roman" w:eastAsia="Times New Roman" w:hAnsi="Times New Roman" w:cs="Times New Roman"/>
          <w:color w:val="000000" w:themeColor="text1"/>
          <w:sz w:val="24"/>
          <w:szCs w:val="24"/>
          <w:lang w:val="el-GR"/>
        </w:rPr>
        <w:t>»</w:t>
      </w:r>
      <w:r w:rsidR="007E39C9">
        <w:rPr>
          <w:rFonts w:ascii="Times New Roman" w:eastAsia="Times New Roman" w:hAnsi="Times New Roman" w:cs="Times New Roman"/>
          <w:color w:val="000000" w:themeColor="text1"/>
          <w:sz w:val="24"/>
          <w:szCs w:val="24"/>
          <w:lang w:val="el-GR"/>
        </w:rPr>
        <w:t xml:space="preserve">  </w:t>
      </w:r>
    </w:p>
    <w:p w14:paraId="71EDD94A" w14:textId="353F09D8" w:rsidR="007E39C9" w:rsidRDefault="00533EA6" w:rsidP="007E39C9">
      <w:pPr>
        <w:spacing w:after="0" w:line="240" w:lineRule="auto"/>
        <w:jc w:val="both"/>
        <w:rPr>
          <w:rFonts w:ascii="Times New Roman" w:eastAsia="+mn-ea" w:hAnsi="Times New Roman" w:cs="Times New Roman"/>
          <w:color w:val="000000" w:themeColor="text1"/>
          <w:kern w:val="24"/>
          <w:sz w:val="24"/>
          <w:szCs w:val="24"/>
          <w:lang w:val="el-GR"/>
        </w:rPr>
      </w:pPr>
      <w:r>
        <w:rPr>
          <w:rFonts w:ascii="Times New Roman" w:eastAsia="+mn-ea" w:hAnsi="Times New Roman" w:cs="Times New Roman"/>
          <w:color w:val="000000" w:themeColor="text1"/>
          <w:kern w:val="24"/>
          <w:sz w:val="24"/>
          <w:szCs w:val="24"/>
          <w:lang w:val="el-GR"/>
        </w:rPr>
        <w:t xml:space="preserve">1915 : </w:t>
      </w:r>
      <w:r w:rsidR="007E39C9" w:rsidRPr="009B2409">
        <w:rPr>
          <w:rFonts w:ascii="Times New Roman" w:hAnsi="Times New Roman" w:cs="Times New Roman"/>
          <w:sz w:val="24"/>
          <w:szCs w:val="24"/>
          <w:lang w:val="el-GR"/>
        </w:rPr>
        <w:t>Η προσφορά της Κύπρου  στην Ελλάδα</w:t>
      </w:r>
      <w:r w:rsidR="001323F0">
        <w:rPr>
          <w:rFonts w:ascii="Times New Roman" w:hAnsi="Times New Roman" w:cs="Times New Roman"/>
          <w:sz w:val="24"/>
          <w:szCs w:val="24"/>
          <w:lang w:val="el-GR"/>
        </w:rPr>
        <w:t xml:space="preserve"> </w:t>
      </w:r>
      <w:r w:rsidR="007E39C9" w:rsidRPr="009B2409">
        <w:rPr>
          <w:rFonts w:ascii="Times New Roman" w:hAnsi="Times New Roman" w:cs="Times New Roman"/>
          <w:sz w:val="24"/>
          <w:szCs w:val="24"/>
          <w:lang w:val="el-GR"/>
        </w:rPr>
        <w:t>εντείνει  τις  φοβίες των Τ</w:t>
      </w:r>
      <w:r w:rsidR="007E39C9">
        <w:rPr>
          <w:rFonts w:ascii="Times New Roman" w:hAnsi="Times New Roman" w:cs="Times New Roman"/>
          <w:sz w:val="24"/>
          <w:szCs w:val="24"/>
          <w:lang w:val="el-GR"/>
        </w:rPr>
        <w:t>/κ</w:t>
      </w:r>
      <w:r w:rsidR="007E39C9" w:rsidRPr="009B2409">
        <w:rPr>
          <w:rFonts w:ascii="Times New Roman" w:hAnsi="Times New Roman" w:cs="Times New Roman"/>
          <w:sz w:val="24"/>
          <w:szCs w:val="24"/>
          <w:lang w:val="el-GR"/>
        </w:rPr>
        <w:t xml:space="preserve"> και επιβεβαιώνει  πως  η Ένωση   αποτελεί μια εφικτή πολιτική  επιδίωξη.</w:t>
      </w:r>
    </w:p>
    <w:p w14:paraId="75ADD505" w14:textId="3EC29F57" w:rsidR="007E39C9" w:rsidRDefault="00D5676E" w:rsidP="00D47042">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1917:  </w:t>
      </w:r>
      <w:r w:rsidR="00533EA6">
        <w:rPr>
          <w:rFonts w:ascii="Times New Roman" w:hAnsi="Times New Roman" w:cs="Times New Roman"/>
          <w:color w:val="000000" w:themeColor="text1"/>
          <w:sz w:val="24"/>
          <w:szCs w:val="24"/>
          <w:lang w:val="el-GR"/>
        </w:rPr>
        <w:t>Υ</w:t>
      </w:r>
      <w:r>
        <w:rPr>
          <w:rFonts w:ascii="Times New Roman" w:hAnsi="Times New Roman" w:cs="Times New Roman"/>
          <w:color w:val="000000" w:themeColor="text1"/>
          <w:sz w:val="24"/>
          <w:szCs w:val="24"/>
          <w:lang w:val="el-GR"/>
        </w:rPr>
        <w:t xml:space="preserve">πόμνημα </w:t>
      </w:r>
      <w:r w:rsidR="001323F0">
        <w:rPr>
          <w:rFonts w:ascii="Times New Roman" w:hAnsi="Times New Roman" w:cs="Times New Roman"/>
          <w:color w:val="000000" w:themeColor="text1"/>
          <w:sz w:val="24"/>
          <w:szCs w:val="24"/>
          <w:lang w:val="el-GR"/>
        </w:rPr>
        <w:sym w:font="Wingdings" w:char="F0F0"/>
      </w:r>
      <w:r w:rsidR="00533EA6">
        <w:rPr>
          <w:rFonts w:ascii="Times New Roman" w:hAnsi="Times New Roman" w:cs="Times New Roman"/>
          <w:color w:val="000000" w:themeColor="text1"/>
          <w:sz w:val="24"/>
          <w:szCs w:val="24"/>
          <w:lang w:val="el-GR"/>
        </w:rPr>
        <w:t xml:space="preserve"> </w:t>
      </w:r>
      <w:r w:rsidR="00F235EA">
        <w:rPr>
          <w:rFonts w:ascii="Times New Roman" w:hAnsi="Times New Roman" w:cs="Times New Roman"/>
          <w:color w:val="000000" w:themeColor="text1"/>
          <w:sz w:val="24"/>
          <w:szCs w:val="24"/>
          <w:lang w:val="el-GR"/>
        </w:rPr>
        <w:t>Η</w:t>
      </w:r>
      <w:r w:rsidR="00533EA6">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 xml:space="preserve"> </w:t>
      </w:r>
      <w:r w:rsidR="00533EA6">
        <w:rPr>
          <w:rFonts w:ascii="Times New Roman" w:hAnsi="Times New Roman" w:cs="Times New Roman"/>
          <w:color w:val="000000" w:themeColor="text1"/>
          <w:sz w:val="24"/>
          <w:szCs w:val="24"/>
          <w:lang w:val="el-GR"/>
        </w:rPr>
        <w:t xml:space="preserve">ένωση  ως απειλή  </w:t>
      </w:r>
      <w:r w:rsidR="00FA7EC4">
        <w:rPr>
          <w:rFonts w:ascii="Times New Roman" w:hAnsi="Times New Roman" w:cs="Times New Roman"/>
          <w:color w:val="000000" w:themeColor="text1"/>
          <w:sz w:val="24"/>
          <w:szCs w:val="24"/>
          <w:lang w:val="el-GR"/>
        </w:rPr>
        <w:t xml:space="preserve">για </w:t>
      </w:r>
      <w:r>
        <w:rPr>
          <w:rFonts w:ascii="Times New Roman" w:hAnsi="Times New Roman" w:cs="Times New Roman"/>
          <w:color w:val="000000" w:themeColor="text1"/>
          <w:sz w:val="24"/>
          <w:szCs w:val="24"/>
          <w:lang w:val="el-GR"/>
        </w:rPr>
        <w:t>την  εθνικ</w:t>
      </w:r>
      <w:r w:rsidR="00533EA6">
        <w:rPr>
          <w:rFonts w:ascii="Times New Roman" w:hAnsi="Times New Roman" w:cs="Times New Roman"/>
          <w:color w:val="000000" w:themeColor="text1"/>
          <w:sz w:val="24"/>
          <w:szCs w:val="24"/>
          <w:lang w:val="el-GR"/>
        </w:rPr>
        <w:t>ή</w:t>
      </w:r>
      <w:r>
        <w:rPr>
          <w:rFonts w:ascii="Times New Roman" w:hAnsi="Times New Roman" w:cs="Times New Roman"/>
          <w:color w:val="000000" w:themeColor="text1"/>
          <w:sz w:val="24"/>
          <w:szCs w:val="24"/>
          <w:lang w:val="el-GR"/>
        </w:rPr>
        <w:t xml:space="preserve"> ύπαρξη</w:t>
      </w:r>
      <w:r w:rsidR="00F235EA">
        <w:rPr>
          <w:rFonts w:ascii="Times New Roman" w:hAnsi="Times New Roman" w:cs="Times New Roman"/>
          <w:color w:val="000000" w:themeColor="text1"/>
          <w:sz w:val="24"/>
          <w:szCs w:val="24"/>
          <w:lang w:val="el-GR"/>
        </w:rPr>
        <w:t xml:space="preserve"> των Τ/κ</w:t>
      </w:r>
      <w:r>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br/>
        <w:t xml:space="preserve">1918 : </w:t>
      </w:r>
      <w:r w:rsidR="00533EA6">
        <w:rPr>
          <w:rFonts w:ascii="Times New Roman" w:hAnsi="Times New Roman" w:cs="Times New Roman"/>
          <w:color w:val="000000" w:themeColor="text1"/>
          <w:sz w:val="24"/>
          <w:szCs w:val="24"/>
          <w:lang w:val="el-GR"/>
        </w:rPr>
        <w:t xml:space="preserve">Νομοθετικό Συμβούλιο </w:t>
      </w:r>
      <w:r w:rsidR="00533EA6">
        <w:rPr>
          <w:rFonts w:ascii="Times New Roman" w:hAnsi="Times New Roman" w:cs="Times New Roman"/>
          <w:color w:val="000000" w:themeColor="text1"/>
          <w:sz w:val="24"/>
          <w:szCs w:val="24"/>
          <w:lang w:val="el-GR"/>
        </w:rPr>
        <w:sym w:font="Wingdings" w:char="F0F0"/>
      </w:r>
      <w:r w:rsidR="00533EA6">
        <w:rPr>
          <w:rFonts w:ascii="Times New Roman" w:hAnsi="Times New Roman" w:cs="Times New Roman"/>
          <w:color w:val="000000" w:themeColor="text1"/>
          <w:sz w:val="24"/>
          <w:szCs w:val="24"/>
          <w:lang w:val="el-GR"/>
        </w:rPr>
        <w:t xml:space="preserve"> Υ</w:t>
      </w:r>
      <w:r>
        <w:rPr>
          <w:rFonts w:ascii="Times New Roman" w:hAnsi="Times New Roman" w:cs="Times New Roman"/>
          <w:color w:val="000000" w:themeColor="text1"/>
          <w:sz w:val="24"/>
          <w:szCs w:val="24"/>
          <w:lang w:val="el-GR"/>
        </w:rPr>
        <w:t xml:space="preserve">πόμνημα </w:t>
      </w:r>
      <w:r>
        <w:rPr>
          <w:rFonts w:ascii="Times New Roman" w:hAnsi="Times New Roman" w:cs="Times New Roman"/>
          <w:color w:val="000000" w:themeColor="text1"/>
          <w:sz w:val="24"/>
          <w:szCs w:val="24"/>
          <w:lang w:val="tr-TR"/>
        </w:rPr>
        <w:t>Saıd Effendi</w:t>
      </w:r>
      <w:r>
        <w:rPr>
          <w:rFonts w:ascii="Times New Roman" w:hAnsi="Times New Roman" w:cs="Times New Roman"/>
          <w:color w:val="000000" w:themeColor="text1"/>
          <w:sz w:val="24"/>
          <w:szCs w:val="24"/>
          <w:lang w:val="el-GR"/>
        </w:rPr>
        <w:t xml:space="preserve"> </w:t>
      </w:r>
      <w:r w:rsidR="00533EA6">
        <w:rPr>
          <w:rFonts w:ascii="Times New Roman" w:hAnsi="Times New Roman" w:cs="Times New Roman"/>
          <w:color w:val="000000" w:themeColor="text1"/>
          <w:sz w:val="24"/>
          <w:szCs w:val="24"/>
          <w:lang w:val="el-GR"/>
        </w:rPr>
        <w:t>«επ</w:t>
      </w:r>
      <w:r>
        <w:rPr>
          <w:rFonts w:ascii="Times New Roman" w:hAnsi="Times New Roman" w:cs="Times New Roman"/>
          <w:color w:val="000000" w:themeColor="text1"/>
          <w:sz w:val="24"/>
          <w:szCs w:val="24"/>
          <w:lang w:val="el-GR"/>
        </w:rPr>
        <w:t xml:space="preserve">ιστροφή στον </w:t>
      </w:r>
      <w:r w:rsidR="00533EA6">
        <w:rPr>
          <w:rFonts w:ascii="Times New Roman" w:hAnsi="Times New Roman" w:cs="Times New Roman"/>
          <w:color w:val="000000" w:themeColor="text1"/>
          <w:sz w:val="24"/>
          <w:szCs w:val="24"/>
          <w:lang w:val="el-GR"/>
        </w:rPr>
        <w:t>προηγούμενο</w:t>
      </w:r>
      <w:r>
        <w:rPr>
          <w:rFonts w:ascii="Times New Roman" w:hAnsi="Times New Roman" w:cs="Times New Roman"/>
          <w:color w:val="000000" w:themeColor="text1"/>
          <w:sz w:val="24"/>
          <w:szCs w:val="24"/>
          <w:lang w:val="el-GR"/>
        </w:rPr>
        <w:t xml:space="preserve"> </w:t>
      </w:r>
      <w:r w:rsidR="00533EA6">
        <w:rPr>
          <w:rFonts w:ascii="Times New Roman" w:hAnsi="Times New Roman" w:cs="Times New Roman"/>
          <w:color w:val="000000" w:themeColor="text1"/>
          <w:sz w:val="24"/>
          <w:szCs w:val="24"/>
          <w:lang w:val="el-GR"/>
        </w:rPr>
        <w:t>ιδιοκτήτη»</w:t>
      </w:r>
      <w:r>
        <w:rPr>
          <w:rFonts w:ascii="Times New Roman" w:hAnsi="Times New Roman" w:cs="Times New Roman"/>
          <w:color w:val="000000" w:themeColor="text1"/>
          <w:sz w:val="24"/>
          <w:szCs w:val="24"/>
          <w:lang w:val="el-GR"/>
        </w:rPr>
        <w:t xml:space="preserve"> </w:t>
      </w:r>
    </w:p>
    <w:p w14:paraId="18B2300C" w14:textId="04DF327F" w:rsidR="002A438C" w:rsidRDefault="002A438C" w:rsidP="00085E6B">
      <w:pPr>
        <w:spacing w:after="0" w:line="240" w:lineRule="auto"/>
        <w:ind w:right="283"/>
        <w:jc w:val="both"/>
        <w:rPr>
          <w:rFonts w:ascii="Times New Roman" w:hAnsi="Times New Roman" w:cs="Times New Roman"/>
          <w:color w:val="000000" w:themeColor="text1"/>
          <w:sz w:val="24"/>
          <w:szCs w:val="24"/>
          <w:lang w:val="el-GR"/>
        </w:rPr>
      </w:pPr>
      <w:r w:rsidRPr="00897F6C">
        <w:rPr>
          <w:rFonts w:ascii="Times New Roman" w:hAnsi="Times New Roman" w:cs="Times New Roman"/>
          <w:color w:val="000000" w:themeColor="text1"/>
          <w:sz w:val="24"/>
          <w:szCs w:val="24"/>
          <w:lang w:val="el-GR"/>
        </w:rPr>
        <w:t xml:space="preserve">1919 : </w:t>
      </w:r>
      <w:r w:rsidR="00A1170D">
        <w:rPr>
          <w:rFonts w:ascii="Times New Roman" w:hAnsi="Times New Roman" w:cs="Times New Roman"/>
          <w:color w:val="000000" w:themeColor="text1"/>
          <w:sz w:val="24"/>
          <w:szCs w:val="24"/>
          <w:lang w:val="el-GR"/>
        </w:rPr>
        <w:t xml:space="preserve">Εφημερίδα </w:t>
      </w:r>
      <w:r w:rsidRPr="007E7BF1">
        <w:rPr>
          <w:rFonts w:ascii="Times New Roman" w:hAnsi="Times New Roman" w:cs="Times New Roman"/>
          <w:i/>
          <w:iCs/>
          <w:color w:val="000000" w:themeColor="text1"/>
          <w:sz w:val="24"/>
          <w:szCs w:val="24"/>
          <w:lang w:val="tr-TR"/>
        </w:rPr>
        <w:t>Doğru Yol</w:t>
      </w:r>
      <w:r>
        <w:rPr>
          <w:rFonts w:ascii="Times New Roman" w:hAnsi="Times New Roman" w:cs="Times New Roman"/>
          <w:color w:val="000000" w:themeColor="text1"/>
          <w:sz w:val="24"/>
          <w:szCs w:val="24"/>
          <w:lang w:val="tr-TR"/>
        </w:rPr>
        <w:t xml:space="preserve">  </w:t>
      </w:r>
      <w:r w:rsidR="007E7BF1">
        <w:rPr>
          <w:rFonts w:ascii="Times New Roman" w:hAnsi="Times New Roman" w:cs="Times New Roman"/>
          <w:color w:val="000000" w:themeColor="text1"/>
          <w:sz w:val="24"/>
          <w:szCs w:val="24"/>
          <w:lang w:val="tr-TR"/>
        </w:rPr>
        <w:sym w:font="Wingdings" w:char="F0F0"/>
      </w:r>
      <w:r w:rsidR="007E7BF1">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tr-TR"/>
        </w:rPr>
        <w:t>Mehmet Remzi</w:t>
      </w:r>
      <w:r w:rsidR="007E7BF1">
        <w:rPr>
          <w:rFonts w:ascii="Times New Roman" w:hAnsi="Times New Roman" w:cs="Times New Roman"/>
          <w:color w:val="000000" w:themeColor="text1"/>
          <w:sz w:val="24"/>
          <w:szCs w:val="24"/>
          <w:lang w:val="el-GR"/>
        </w:rPr>
        <w:t xml:space="preserve"> &amp; </w:t>
      </w:r>
      <w:r>
        <w:rPr>
          <w:rFonts w:ascii="Times New Roman" w:hAnsi="Times New Roman" w:cs="Times New Roman"/>
          <w:color w:val="000000" w:themeColor="text1"/>
          <w:sz w:val="24"/>
          <w:szCs w:val="24"/>
          <w:lang w:val="tr-TR"/>
        </w:rPr>
        <w:t xml:space="preserve"> Ahmet Ra</w:t>
      </w:r>
      <w:r w:rsidR="007E7BF1">
        <w:rPr>
          <w:rFonts w:ascii="Times New Roman" w:hAnsi="Times New Roman" w:cs="Times New Roman"/>
          <w:color w:val="000000" w:themeColor="text1"/>
          <w:sz w:val="24"/>
          <w:szCs w:val="24"/>
          <w:lang w:val="tr-TR"/>
        </w:rPr>
        <w:t>ş</w:t>
      </w:r>
      <w:r>
        <w:rPr>
          <w:rFonts w:ascii="Times New Roman" w:hAnsi="Times New Roman" w:cs="Times New Roman"/>
          <w:color w:val="000000" w:themeColor="text1"/>
          <w:sz w:val="24"/>
          <w:szCs w:val="24"/>
          <w:lang w:val="tr-TR"/>
        </w:rPr>
        <w:t>it</w:t>
      </w:r>
      <w:r w:rsidR="00897F6C" w:rsidRPr="00897F6C">
        <w:rPr>
          <w:rFonts w:ascii="Times New Roman" w:hAnsi="Times New Roman" w:cs="Times New Roman"/>
          <w:color w:val="000000" w:themeColor="text1"/>
          <w:sz w:val="24"/>
          <w:szCs w:val="24"/>
          <w:lang w:val="el-GR"/>
        </w:rPr>
        <w:t xml:space="preserve"> </w:t>
      </w:r>
      <w:r w:rsidR="007E7BF1">
        <w:rPr>
          <w:rFonts w:ascii="Times New Roman" w:hAnsi="Times New Roman" w:cs="Times New Roman"/>
          <w:color w:val="000000" w:themeColor="text1"/>
          <w:sz w:val="24"/>
          <w:szCs w:val="24"/>
          <w:lang w:val="el-GR"/>
        </w:rPr>
        <w:sym w:font="Wingdings" w:char="F0F0"/>
      </w:r>
      <w:r w:rsidR="007E7BF1">
        <w:rPr>
          <w:rFonts w:ascii="Times New Roman" w:hAnsi="Times New Roman" w:cs="Times New Roman"/>
          <w:color w:val="000000" w:themeColor="text1"/>
          <w:sz w:val="24"/>
          <w:szCs w:val="24"/>
          <w:lang w:val="el-GR"/>
        </w:rPr>
        <w:t xml:space="preserve"> </w:t>
      </w:r>
      <w:r w:rsidR="00897F6C">
        <w:rPr>
          <w:rFonts w:ascii="Times New Roman" w:hAnsi="Times New Roman" w:cs="Times New Roman"/>
          <w:color w:val="000000" w:themeColor="text1"/>
          <w:sz w:val="24"/>
          <w:szCs w:val="24"/>
          <w:lang w:val="el-GR"/>
        </w:rPr>
        <w:t>συλλογή</w:t>
      </w:r>
      <w:r w:rsidR="00897F6C" w:rsidRPr="00897F6C">
        <w:rPr>
          <w:rFonts w:ascii="Times New Roman" w:hAnsi="Times New Roman" w:cs="Times New Roman"/>
          <w:color w:val="000000" w:themeColor="text1"/>
          <w:sz w:val="24"/>
          <w:szCs w:val="24"/>
          <w:lang w:val="el-GR"/>
        </w:rPr>
        <w:t xml:space="preserve">  </w:t>
      </w:r>
      <w:r w:rsidR="00FD1ABF">
        <w:rPr>
          <w:rFonts w:ascii="Times New Roman" w:hAnsi="Times New Roman" w:cs="Times New Roman"/>
          <w:color w:val="000000" w:themeColor="text1"/>
          <w:sz w:val="24"/>
          <w:szCs w:val="24"/>
          <w:lang w:val="tr-TR"/>
        </w:rPr>
        <w:t xml:space="preserve">  </w:t>
      </w:r>
      <w:r w:rsidR="00FD1ABF">
        <w:rPr>
          <w:rFonts w:ascii="Times New Roman" w:hAnsi="Times New Roman" w:cs="Times New Roman"/>
          <w:color w:val="000000" w:themeColor="text1"/>
          <w:sz w:val="24"/>
          <w:szCs w:val="24"/>
          <w:lang w:val="el-GR"/>
        </w:rPr>
        <w:t>β</w:t>
      </w:r>
      <w:r w:rsidR="00897F6C">
        <w:rPr>
          <w:rFonts w:ascii="Times New Roman" w:hAnsi="Times New Roman" w:cs="Times New Roman"/>
          <w:color w:val="000000" w:themeColor="text1"/>
          <w:sz w:val="24"/>
          <w:szCs w:val="24"/>
          <w:lang w:val="el-GR"/>
        </w:rPr>
        <w:t xml:space="preserve">οήθειας για τους  Τούρκους </w:t>
      </w:r>
      <w:proofErr w:type="spellStart"/>
      <w:r w:rsidR="00897F6C">
        <w:rPr>
          <w:rFonts w:ascii="Times New Roman" w:hAnsi="Times New Roman" w:cs="Times New Roman"/>
          <w:color w:val="000000" w:themeColor="text1"/>
          <w:sz w:val="24"/>
          <w:szCs w:val="24"/>
          <w:lang w:val="el-GR"/>
        </w:rPr>
        <w:t>δυσπραγούντες</w:t>
      </w:r>
      <w:proofErr w:type="spellEnd"/>
      <w:r w:rsidR="00897F6C">
        <w:rPr>
          <w:rFonts w:ascii="Times New Roman" w:hAnsi="Times New Roman" w:cs="Times New Roman"/>
          <w:color w:val="000000" w:themeColor="text1"/>
          <w:sz w:val="24"/>
          <w:szCs w:val="24"/>
          <w:lang w:val="el-GR"/>
        </w:rPr>
        <w:t xml:space="preserve">  του πολ</w:t>
      </w:r>
      <w:r w:rsidR="007E7BF1">
        <w:rPr>
          <w:rFonts w:ascii="Times New Roman" w:hAnsi="Times New Roman" w:cs="Times New Roman"/>
          <w:color w:val="000000" w:themeColor="text1"/>
          <w:sz w:val="24"/>
          <w:szCs w:val="24"/>
          <w:lang w:val="el-GR"/>
        </w:rPr>
        <w:t>έ</w:t>
      </w:r>
      <w:r w:rsidR="00897F6C">
        <w:rPr>
          <w:rFonts w:ascii="Times New Roman" w:hAnsi="Times New Roman" w:cs="Times New Roman"/>
          <w:color w:val="000000" w:themeColor="text1"/>
          <w:sz w:val="24"/>
          <w:szCs w:val="24"/>
          <w:lang w:val="el-GR"/>
        </w:rPr>
        <w:t>μου</w:t>
      </w:r>
    </w:p>
    <w:p w14:paraId="63137FF2" w14:textId="6D8E8DFB" w:rsidR="0093327D" w:rsidRPr="000A5C1C" w:rsidRDefault="007E7BF1" w:rsidP="00D47042">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 xml:space="preserve">            Φ</w:t>
      </w:r>
      <w:r w:rsidR="0093327D">
        <w:rPr>
          <w:rFonts w:ascii="Times New Roman" w:hAnsi="Times New Roman" w:cs="Times New Roman"/>
          <w:color w:val="000000" w:themeColor="text1"/>
          <w:sz w:val="24"/>
          <w:szCs w:val="24"/>
          <w:lang w:val="el-GR"/>
        </w:rPr>
        <w:t xml:space="preserve">υλάκιση </w:t>
      </w:r>
      <w:r>
        <w:rPr>
          <w:rFonts w:ascii="Times New Roman" w:hAnsi="Times New Roman" w:cs="Times New Roman"/>
          <w:color w:val="000000" w:themeColor="text1"/>
          <w:sz w:val="24"/>
          <w:szCs w:val="24"/>
          <w:lang w:val="el-GR"/>
        </w:rPr>
        <w:t xml:space="preserve">Τ/κ </w:t>
      </w:r>
      <w:r w:rsidR="0093327D">
        <w:rPr>
          <w:rFonts w:ascii="Times New Roman" w:hAnsi="Times New Roman" w:cs="Times New Roman"/>
          <w:color w:val="000000" w:themeColor="text1"/>
          <w:sz w:val="24"/>
          <w:szCs w:val="24"/>
          <w:lang w:val="el-GR"/>
        </w:rPr>
        <w:t xml:space="preserve">Νεοτούρκων </w:t>
      </w:r>
      <w:r w:rsidR="00D67C2C">
        <w:rPr>
          <w:rFonts w:ascii="Times New Roman" w:hAnsi="Times New Roman" w:cs="Times New Roman"/>
          <w:color w:val="000000" w:themeColor="text1"/>
          <w:sz w:val="24"/>
          <w:szCs w:val="24"/>
          <w:lang w:val="el-GR"/>
        </w:rPr>
        <w:t xml:space="preserve"> στο </w:t>
      </w:r>
      <w:r w:rsidR="0093327D">
        <w:rPr>
          <w:rFonts w:ascii="Times New Roman" w:hAnsi="Times New Roman" w:cs="Times New Roman"/>
          <w:color w:val="000000" w:themeColor="text1"/>
          <w:sz w:val="24"/>
          <w:szCs w:val="24"/>
          <w:lang w:val="el-GR"/>
        </w:rPr>
        <w:t>Κάστρο Κερύνειας</w:t>
      </w:r>
    </w:p>
    <w:p w14:paraId="10C20B9F" w14:textId="4E9A4E9D" w:rsidR="00A62F7C" w:rsidRPr="00A62F7C" w:rsidRDefault="00A62F7C" w:rsidP="00085E6B">
      <w:pPr>
        <w:spacing w:after="0" w:line="240" w:lineRule="auto"/>
        <w:ind w:right="283" w:firstLine="720"/>
        <w:jc w:val="both"/>
        <w:rPr>
          <w:rFonts w:ascii="Times New Roman" w:hAnsi="Times New Roman" w:cs="Times New Roman"/>
          <w:b/>
          <w:bCs/>
          <w:color w:val="000000" w:themeColor="text1"/>
          <w:sz w:val="24"/>
          <w:szCs w:val="24"/>
          <w:lang w:val="el-GR"/>
        </w:rPr>
      </w:pPr>
      <w:r w:rsidRPr="00FF752B">
        <w:rPr>
          <w:rFonts w:ascii="Times New Roman" w:hAnsi="Times New Roman" w:cs="Times New Roman"/>
          <w:color w:val="000000" w:themeColor="text1"/>
          <w:sz w:val="24"/>
          <w:szCs w:val="24"/>
          <w:lang w:val="el-GR"/>
        </w:rPr>
        <w:t>Το</w:t>
      </w:r>
      <w:r w:rsidRPr="00FF752B">
        <w:rPr>
          <w:rFonts w:ascii="Times New Roman" w:hAnsi="Times New Roman" w:cs="Times New Roman"/>
          <w:color w:val="000000" w:themeColor="text1"/>
          <w:sz w:val="24"/>
          <w:szCs w:val="24"/>
          <w:lang w:val="tr-TR"/>
        </w:rPr>
        <w:t xml:space="preserve"> 1919 ο Δρ. Esad και </w:t>
      </w:r>
      <w:r w:rsidRPr="00FF752B">
        <w:rPr>
          <w:rFonts w:ascii="Times New Roman" w:hAnsi="Times New Roman" w:cs="Times New Roman"/>
          <w:color w:val="000000" w:themeColor="text1"/>
          <w:sz w:val="24"/>
          <w:szCs w:val="24"/>
          <w:lang w:val="el-GR"/>
        </w:rPr>
        <w:t xml:space="preserve">ο </w:t>
      </w:r>
      <w:r w:rsidRPr="00FF752B">
        <w:rPr>
          <w:rFonts w:ascii="Times New Roman" w:hAnsi="Times New Roman" w:cs="Times New Roman"/>
          <w:color w:val="000000" w:themeColor="text1"/>
          <w:sz w:val="24"/>
          <w:szCs w:val="24"/>
          <w:lang w:val="tr-TR"/>
        </w:rPr>
        <w:t>Δρ. Behiç</w:t>
      </w:r>
      <w:r w:rsidRPr="00DB435E">
        <w:rPr>
          <w:rFonts w:ascii="Times New Roman" w:hAnsi="Times New Roman" w:cs="Times New Roman"/>
          <w:color w:val="000000" w:themeColor="text1"/>
          <w:sz w:val="24"/>
          <w:szCs w:val="24"/>
          <w:lang w:val="el-GR"/>
        </w:rPr>
        <w:t xml:space="preserve">  ιδρύουν </w:t>
      </w:r>
      <w:r w:rsidRPr="00DB435E">
        <w:rPr>
          <w:rFonts w:ascii="Times New Roman" w:hAnsi="Times New Roman" w:cs="Times New Roman"/>
          <w:color w:val="000000" w:themeColor="text1"/>
          <w:sz w:val="24"/>
          <w:szCs w:val="24"/>
          <w:lang w:val="tr-TR"/>
        </w:rPr>
        <w:t xml:space="preserve"> ένα</w:t>
      </w:r>
      <w:r w:rsidRPr="00DB435E">
        <w:rPr>
          <w:rFonts w:ascii="Times New Roman" w:hAnsi="Times New Roman" w:cs="Times New Roman"/>
          <w:color w:val="000000" w:themeColor="text1"/>
          <w:sz w:val="24"/>
          <w:szCs w:val="24"/>
          <w:lang w:val="el-GR"/>
        </w:rPr>
        <w:t>ν πολιτικό σχηματισμό</w:t>
      </w:r>
      <w:r w:rsidR="00085E6B">
        <w:rPr>
          <w:rFonts w:ascii="Times New Roman" w:hAnsi="Times New Roman" w:cs="Times New Roman"/>
          <w:color w:val="000000" w:themeColor="text1"/>
          <w:sz w:val="24"/>
          <w:szCs w:val="24"/>
          <w:lang w:val="el-GR"/>
        </w:rPr>
        <w:t xml:space="preserve"> με </w:t>
      </w:r>
      <w:r w:rsidRPr="00DB435E">
        <w:rPr>
          <w:rFonts w:ascii="Times New Roman" w:hAnsi="Times New Roman" w:cs="Times New Roman"/>
          <w:color w:val="000000" w:themeColor="text1"/>
          <w:sz w:val="24"/>
          <w:szCs w:val="24"/>
          <w:lang w:val="el-GR"/>
        </w:rPr>
        <w:t>το</w:t>
      </w:r>
      <w:r>
        <w:rPr>
          <w:rFonts w:ascii="Times New Roman" w:hAnsi="Times New Roman" w:cs="Times New Roman"/>
          <w:color w:val="000000" w:themeColor="text1"/>
          <w:sz w:val="24"/>
          <w:szCs w:val="24"/>
          <w:lang w:val="el-GR"/>
        </w:rPr>
        <w:t xml:space="preserve"> </w:t>
      </w:r>
      <w:r w:rsidRPr="00DB435E">
        <w:rPr>
          <w:rFonts w:ascii="Times New Roman" w:hAnsi="Times New Roman" w:cs="Times New Roman"/>
          <w:color w:val="000000" w:themeColor="text1"/>
          <w:sz w:val="24"/>
          <w:szCs w:val="24"/>
          <w:lang w:val="el-GR"/>
        </w:rPr>
        <w:t>όνομα</w:t>
      </w:r>
      <w:r>
        <w:rPr>
          <w:rFonts w:ascii="Times New Roman" w:hAnsi="Times New Roman" w:cs="Times New Roman"/>
          <w:color w:val="000000" w:themeColor="text1"/>
          <w:sz w:val="24"/>
          <w:szCs w:val="24"/>
          <w:lang w:val="el-GR"/>
        </w:rPr>
        <w:t xml:space="preserve"> </w:t>
      </w:r>
      <w:r w:rsidRPr="00DB435E">
        <w:rPr>
          <w:rFonts w:ascii="Times New Roman" w:hAnsi="Times New Roman" w:cs="Times New Roman"/>
          <w:color w:val="000000" w:themeColor="text1"/>
          <w:sz w:val="24"/>
          <w:szCs w:val="24"/>
          <w:lang w:val="tr-TR"/>
        </w:rPr>
        <w:t>Κόμμα ενοποίησης με την Τουρκί</w:t>
      </w:r>
      <w:r>
        <w:rPr>
          <w:rFonts w:ascii="Times New Roman" w:hAnsi="Times New Roman" w:cs="Times New Roman"/>
          <w:color w:val="000000" w:themeColor="text1"/>
          <w:sz w:val="24"/>
          <w:szCs w:val="24"/>
          <w:lang w:val="el-GR"/>
        </w:rPr>
        <w:t xml:space="preserve">α / </w:t>
      </w:r>
      <w:r w:rsidRPr="00FF752B">
        <w:rPr>
          <w:rFonts w:ascii="Times New Roman" w:hAnsi="Times New Roman" w:cs="Times New Roman"/>
          <w:color w:val="000000" w:themeColor="text1"/>
          <w:sz w:val="24"/>
          <w:szCs w:val="24"/>
          <w:lang w:val="tr-TR"/>
        </w:rPr>
        <w:t>Türkiye ile Birleşme Partisi</w:t>
      </w:r>
    </w:p>
    <w:p w14:paraId="22C53378" w14:textId="327F3FC1" w:rsidR="00897F6C" w:rsidRPr="00897F6C" w:rsidRDefault="00897F6C" w:rsidP="00D47042">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1922:</w:t>
      </w:r>
      <w:r w:rsidR="00D67C2C">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tr-TR"/>
        </w:rPr>
        <w:t>Ey</w:t>
      </w:r>
      <w:r w:rsidR="00C65FA5">
        <w:rPr>
          <w:rFonts w:ascii="Times New Roman" w:hAnsi="Times New Roman" w:cs="Times New Roman"/>
          <w:color w:val="000000" w:themeColor="text1"/>
          <w:sz w:val="24"/>
          <w:szCs w:val="24"/>
          <w:lang w:val="tr-TR"/>
        </w:rPr>
        <w:t>y</w:t>
      </w:r>
      <w:r>
        <w:rPr>
          <w:rFonts w:ascii="Times New Roman" w:hAnsi="Times New Roman" w:cs="Times New Roman"/>
          <w:color w:val="000000" w:themeColor="text1"/>
          <w:sz w:val="24"/>
          <w:szCs w:val="24"/>
          <w:lang w:val="tr-TR"/>
        </w:rPr>
        <w:t xml:space="preserve">üp Musa </w:t>
      </w:r>
      <w:r w:rsidR="00D6708F">
        <w:rPr>
          <w:rFonts w:ascii="Times New Roman" w:hAnsi="Times New Roman" w:cs="Times New Roman"/>
          <w:color w:val="000000" w:themeColor="text1"/>
          <w:sz w:val="24"/>
          <w:szCs w:val="24"/>
          <w:lang w:val="tr-TR"/>
        </w:rPr>
        <w:sym w:font="Wingdings" w:char="F0F0"/>
      </w:r>
      <w:r w:rsidR="001323F0">
        <w:rPr>
          <w:rFonts w:ascii="Times New Roman" w:hAnsi="Times New Roman" w:cs="Times New Roman"/>
          <w:color w:val="000000" w:themeColor="text1"/>
          <w:sz w:val="24"/>
          <w:szCs w:val="24"/>
          <w:lang w:val="el-GR"/>
        </w:rPr>
        <w:t>Υ</w:t>
      </w:r>
      <w:r>
        <w:rPr>
          <w:rFonts w:ascii="Times New Roman" w:hAnsi="Times New Roman" w:cs="Times New Roman"/>
          <w:color w:val="000000" w:themeColor="text1"/>
          <w:sz w:val="24"/>
          <w:szCs w:val="24"/>
          <w:lang w:val="el-GR"/>
        </w:rPr>
        <w:t>ποβο</w:t>
      </w:r>
      <w:r w:rsidR="00A62F7C">
        <w:rPr>
          <w:rFonts w:ascii="Times New Roman" w:hAnsi="Times New Roman" w:cs="Times New Roman"/>
          <w:color w:val="000000" w:themeColor="text1"/>
          <w:sz w:val="24"/>
          <w:szCs w:val="24"/>
          <w:lang w:val="el-GR"/>
        </w:rPr>
        <w:t>λ</w:t>
      </w:r>
      <w:r>
        <w:rPr>
          <w:rFonts w:ascii="Times New Roman" w:hAnsi="Times New Roman" w:cs="Times New Roman"/>
          <w:color w:val="000000" w:themeColor="text1"/>
          <w:sz w:val="24"/>
          <w:szCs w:val="24"/>
          <w:lang w:val="el-GR"/>
        </w:rPr>
        <w:t>ή αιτήματος  για επιστροφή  της Κύπρου στην Τουρκία</w:t>
      </w:r>
    </w:p>
    <w:p w14:paraId="22DCAC02" w14:textId="77777777" w:rsidR="00790745" w:rsidRDefault="006F62A0" w:rsidP="002C6545">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el-GR"/>
        </w:rPr>
        <w:t>1923 :</w:t>
      </w:r>
      <w:r w:rsidR="004752A7">
        <w:rPr>
          <w:rFonts w:ascii="Times New Roman" w:hAnsi="Times New Roman" w:cs="Times New Roman"/>
          <w:sz w:val="24"/>
          <w:szCs w:val="24"/>
          <w:lang w:val="el-GR"/>
        </w:rPr>
        <w:t xml:space="preserve"> </w:t>
      </w:r>
      <w:r w:rsidR="00B84F6E" w:rsidRPr="009B2409">
        <w:rPr>
          <w:rFonts w:ascii="Times New Roman" w:hAnsi="Times New Roman" w:cs="Times New Roman"/>
          <w:sz w:val="24"/>
          <w:szCs w:val="24"/>
          <w:lang w:val="el-GR"/>
        </w:rPr>
        <w:t>Η Τουρκία  υιοθετεί   πολιτική  ενθάρρυνσης  για μετανάστευση   των τουρκικών πληθυσμών που παραμένουν  υπό  ξένη διοίκηση</w:t>
      </w:r>
      <w:bookmarkStart w:id="0" w:name="_Hlk187415025"/>
      <w:r w:rsidR="00BA4375">
        <w:rPr>
          <w:rFonts w:ascii="Times New Roman" w:hAnsi="Times New Roman" w:cs="Times New Roman"/>
          <w:sz w:val="24"/>
          <w:szCs w:val="24"/>
          <w:lang w:val="el-GR"/>
        </w:rPr>
        <w:t xml:space="preserve"> </w:t>
      </w:r>
      <w:r w:rsidR="00BA4375">
        <w:rPr>
          <w:rFonts w:ascii="Times New Roman" w:hAnsi="Times New Roman" w:cs="Times New Roman"/>
          <w:sz w:val="24"/>
          <w:szCs w:val="24"/>
          <w:lang w:val="el-GR"/>
        </w:rPr>
        <w:sym w:font="Wingdings" w:char="F0F0"/>
      </w:r>
      <w:r w:rsidR="00BA4375">
        <w:rPr>
          <w:rFonts w:ascii="Times New Roman" w:hAnsi="Times New Roman" w:cs="Times New Roman"/>
          <w:sz w:val="24"/>
          <w:szCs w:val="24"/>
          <w:lang w:val="el-GR"/>
        </w:rPr>
        <w:t xml:space="preserve"> </w:t>
      </w:r>
      <w:r w:rsidR="00B84F6E" w:rsidRPr="009B2409">
        <w:rPr>
          <w:rFonts w:ascii="Times New Roman" w:hAnsi="Times New Roman" w:cs="Times New Roman"/>
          <w:sz w:val="24"/>
          <w:szCs w:val="24"/>
          <w:lang w:val="el-GR"/>
        </w:rPr>
        <w:t>Η μαζική  μετανάστευση  των  Τ</w:t>
      </w:r>
      <w:r w:rsidR="004752A7">
        <w:rPr>
          <w:rFonts w:ascii="Times New Roman" w:hAnsi="Times New Roman" w:cs="Times New Roman"/>
          <w:sz w:val="24"/>
          <w:szCs w:val="24"/>
          <w:lang w:val="el-GR"/>
        </w:rPr>
        <w:t>/κ</w:t>
      </w:r>
      <w:r w:rsidR="00B84F6E" w:rsidRPr="009B2409">
        <w:rPr>
          <w:rFonts w:ascii="Times New Roman" w:hAnsi="Times New Roman" w:cs="Times New Roman"/>
          <w:sz w:val="24"/>
          <w:szCs w:val="24"/>
          <w:lang w:val="el-GR"/>
        </w:rPr>
        <w:t xml:space="preserve">  αποτρέπεται  ως αποτέλεσμα της αντίδρασης  της </w:t>
      </w:r>
      <w:r w:rsidR="00BA4375">
        <w:rPr>
          <w:rFonts w:ascii="Times New Roman" w:hAnsi="Times New Roman" w:cs="Times New Roman"/>
          <w:sz w:val="24"/>
          <w:szCs w:val="24"/>
          <w:lang w:val="el-GR"/>
        </w:rPr>
        <w:t>α</w:t>
      </w:r>
      <w:r w:rsidR="00B84F6E" w:rsidRPr="009B2409">
        <w:rPr>
          <w:rFonts w:ascii="Times New Roman" w:hAnsi="Times New Roman" w:cs="Times New Roman"/>
          <w:sz w:val="24"/>
          <w:szCs w:val="24"/>
          <w:lang w:val="el-GR"/>
        </w:rPr>
        <w:t>γγλικής διοίκησης.</w:t>
      </w:r>
      <w:bookmarkEnd w:id="0"/>
      <w:r w:rsidR="00981D17">
        <w:rPr>
          <w:rFonts w:ascii="Times New Roman" w:hAnsi="Times New Roman" w:cs="Times New Roman"/>
          <w:sz w:val="24"/>
          <w:szCs w:val="24"/>
          <w:lang w:val="el-GR"/>
        </w:rPr>
        <w:t xml:space="preserve"> </w:t>
      </w:r>
    </w:p>
    <w:p w14:paraId="4BBC764A" w14:textId="56BDA5A8" w:rsidR="006D482F" w:rsidRPr="00085E6B" w:rsidRDefault="009F787F" w:rsidP="0061652A">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1930: Υπόμνημα Τ/κ</w:t>
      </w:r>
    </w:p>
    <w:p w14:paraId="748CD2FF" w14:textId="0B9A6D83" w:rsidR="0061652A" w:rsidRDefault="0061652A" w:rsidP="0061652A">
      <w:pPr>
        <w:spacing w:after="0" w:line="240" w:lineRule="auto"/>
        <w:jc w:val="both"/>
        <w:rPr>
          <w:rFonts w:ascii="Times New Roman" w:hAnsi="Times New Roman" w:cs="Times New Roman"/>
          <w:b/>
          <w:bCs/>
          <w:color w:val="000000" w:themeColor="text1"/>
          <w:sz w:val="24"/>
          <w:szCs w:val="24"/>
          <w:lang w:val="el-GR"/>
        </w:rPr>
      </w:pPr>
      <w:r>
        <w:rPr>
          <w:rFonts w:ascii="Times New Roman" w:hAnsi="Times New Roman" w:cs="Times New Roman"/>
          <w:b/>
          <w:bCs/>
          <w:color w:val="000000" w:themeColor="text1"/>
          <w:sz w:val="24"/>
          <w:szCs w:val="24"/>
        </w:rPr>
        <w:lastRenderedPageBreak/>
        <w:t>1.</w:t>
      </w:r>
      <w:r>
        <w:rPr>
          <w:rFonts w:ascii="Times New Roman" w:hAnsi="Times New Roman" w:cs="Times New Roman"/>
          <w:b/>
          <w:bCs/>
          <w:color w:val="000000" w:themeColor="text1"/>
          <w:sz w:val="24"/>
          <w:szCs w:val="24"/>
          <w:lang w:val="el-GR"/>
        </w:rPr>
        <w:t xml:space="preserve">Εθνικές διεκδικήσεις </w:t>
      </w:r>
    </w:p>
    <w:p w14:paraId="721648AE" w14:textId="77777777" w:rsidR="00A73E77" w:rsidRPr="00F02D30" w:rsidRDefault="00A73E77" w:rsidP="00A73E77">
      <w:pPr>
        <w:spacing w:after="0" w:line="240" w:lineRule="auto"/>
        <w:jc w:val="both"/>
        <w:rPr>
          <w:rFonts w:ascii="Times New Roman" w:eastAsia="Times New Roman" w:hAnsi="Times New Roman" w:cs="Times New Roman"/>
          <w:b/>
          <w:bCs/>
          <w:sz w:val="24"/>
          <w:szCs w:val="24"/>
          <w:lang w:val="el-GR"/>
        </w:rPr>
      </w:pPr>
    </w:p>
    <w:p w14:paraId="6C5CBF31" w14:textId="271D0116" w:rsidR="000F10A1" w:rsidRPr="00C13C3A" w:rsidRDefault="00C13C3A" w:rsidP="000F10A1">
      <w:pPr>
        <w:spacing w:after="0" w:line="240" w:lineRule="auto"/>
        <w:ind w:left="283" w:right="283"/>
        <w:jc w:val="both"/>
        <w:rPr>
          <w:rFonts w:ascii="Times New Roman" w:eastAsia="Times New Roman" w:hAnsi="Times New Roman" w:cs="Times New Roman"/>
          <w:b/>
          <w:bCs/>
          <w:sz w:val="24"/>
          <w:szCs w:val="24"/>
          <w:lang w:val="el-GR"/>
        </w:rPr>
      </w:pPr>
      <w:r w:rsidRPr="00C13C3A">
        <w:rPr>
          <w:rFonts w:ascii="Times New Roman" w:eastAsia="Times New Roman" w:hAnsi="Times New Roman" w:cs="Times New Roman"/>
          <w:b/>
          <w:bCs/>
          <w:sz w:val="24"/>
          <w:szCs w:val="24"/>
          <w:lang w:val="el-GR"/>
        </w:rPr>
        <w:t>1882</w:t>
      </w:r>
      <w:r>
        <w:rPr>
          <w:rFonts w:ascii="Times New Roman" w:eastAsia="Times New Roman" w:hAnsi="Times New Roman" w:cs="Times New Roman"/>
          <w:b/>
          <w:bCs/>
          <w:sz w:val="24"/>
          <w:szCs w:val="24"/>
          <w:lang w:val="el-GR"/>
        </w:rPr>
        <w:t xml:space="preserve">: </w:t>
      </w:r>
      <w:r w:rsidR="000F10A1" w:rsidRPr="000435B2">
        <w:rPr>
          <w:rFonts w:ascii="Times New Roman" w:eastAsia="Times New Roman" w:hAnsi="Times New Roman" w:cs="Times New Roman"/>
          <w:b/>
          <w:bCs/>
          <w:sz w:val="24"/>
          <w:szCs w:val="24"/>
          <w:lang w:val="el-GR"/>
        </w:rPr>
        <w:t>Το τηλεγράφημα ''</w:t>
      </w:r>
      <w:proofErr w:type="spellStart"/>
      <w:r w:rsidR="000F10A1" w:rsidRPr="000435B2">
        <w:rPr>
          <w:rFonts w:ascii="Times New Roman" w:eastAsia="Times New Roman" w:hAnsi="Times New Roman" w:cs="Times New Roman"/>
          <w:b/>
          <w:bCs/>
          <w:sz w:val="24"/>
          <w:szCs w:val="24"/>
          <w:lang w:val="el-GR"/>
        </w:rPr>
        <w:t>παρὰ</w:t>
      </w:r>
      <w:proofErr w:type="spellEnd"/>
      <w:r w:rsidR="000F10A1" w:rsidRPr="000435B2">
        <w:rPr>
          <w:rFonts w:ascii="Times New Roman" w:eastAsia="Times New Roman" w:hAnsi="Times New Roman" w:cs="Times New Roman"/>
          <w:b/>
          <w:bCs/>
          <w:sz w:val="24"/>
          <w:szCs w:val="24"/>
          <w:lang w:val="el-GR"/>
        </w:rPr>
        <w:t xml:space="preserve"> </w:t>
      </w:r>
      <w:proofErr w:type="spellStart"/>
      <w:r w:rsidR="000F10A1" w:rsidRPr="000435B2">
        <w:rPr>
          <w:rFonts w:ascii="Times New Roman" w:eastAsia="Times New Roman" w:hAnsi="Times New Roman" w:cs="Times New Roman"/>
          <w:b/>
          <w:bCs/>
          <w:sz w:val="24"/>
          <w:szCs w:val="24"/>
          <w:lang w:val="el-GR"/>
        </w:rPr>
        <w:t>τῶν</w:t>
      </w:r>
      <w:proofErr w:type="spellEnd"/>
      <w:r w:rsidR="000F10A1" w:rsidRPr="000435B2">
        <w:rPr>
          <w:rFonts w:ascii="Times New Roman" w:eastAsia="Times New Roman" w:hAnsi="Times New Roman" w:cs="Times New Roman"/>
          <w:b/>
          <w:bCs/>
          <w:sz w:val="24"/>
          <w:szCs w:val="24"/>
          <w:lang w:val="el-GR"/>
        </w:rPr>
        <w:t xml:space="preserve"> προυχόντων </w:t>
      </w:r>
      <w:proofErr w:type="spellStart"/>
      <w:r w:rsidR="000F10A1" w:rsidRPr="000435B2">
        <w:rPr>
          <w:rFonts w:ascii="Times New Roman" w:eastAsia="Times New Roman" w:hAnsi="Times New Roman" w:cs="Times New Roman"/>
          <w:b/>
          <w:bCs/>
          <w:sz w:val="24"/>
          <w:szCs w:val="24"/>
          <w:lang w:val="el-GR"/>
        </w:rPr>
        <w:t>τῆς</w:t>
      </w:r>
      <w:proofErr w:type="spellEnd"/>
      <w:r w:rsidR="000F10A1" w:rsidRPr="000435B2">
        <w:rPr>
          <w:rFonts w:ascii="Times New Roman" w:eastAsia="Times New Roman" w:hAnsi="Times New Roman" w:cs="Times New Roman"/>
          <w:b/>
          <w:bCs/>
          <w:sz w:val="24"/>
          <w:szCs w:val="24"/>
          <w:lang w:val="el-GR"/>
        </w:rPr>
        <w:t xml:space="preserve"> νήσου''</w:t>
      </w:r>
    </w:p>
    <w:p w14:paraId="3D1FB1DD" w14:textId="77777777" w:rsidR="000F10A1" w:rsidRDefault="000F10A1" w:rsidP="000F10A1">
      <w:pPr>
        <w:spacing w:after="0" w:line="240" w:lineRule="auto"/>
        <w:jc w:val="both"/>
        <w:rPr>
          <w:rFonts w:ascii="Times New Roman" w:eastAsia="Times New Roman" w:hAnsi="Times New Roman" w:cs="Times New Roman"/>
          <w:bCs/>
          <w:sz w:val="24"/>
          <w:szCs w:val="24"/>
          <w:lang w:val="el-GR"/>
        </w:rPr>
      </w:pPr>
    </w:p>
    <w:p w14:paraId="03F736E4" w14:textId="77777777" w:rsidR="000F10A1" w:rsidRPr="00272CDC" w:rsidRDefault="000F10A1" w:rsidP="000F10A1">
      <w:pPr>
        <w:spacing w:after="0" w:line="240" w:lineRule="auto"/>
        <w:ind w:left="283" w:right="283"/>
        <w:jc w:val="both"/>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el-GR"/>
        </w:rPr>
        <w:t>[...]</w:t>
      </w:r>
      <w:r>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Καθ</w:t>
      </w:r>
      <w:proofErr w:type="spellEnd"/>
      <w:r>
        <w:rPr>
          <w:rFonts w:ascii="Times New Roman" w:eastAsia="Times New Roman" w:hAnsi="Times New Roman" w:cs="Times New Roman"/>
          <w:bCs/>
          <w:sz w:val="24"/>
          <w:szCs w:val="24"/>
          <w:lang w:val="el-GR"/>
        </w:rPr>
        <w:t>՚</w:t>
      </w:r>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ἅ</w:t>
      </w:r>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γράφουσιν</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ἡμῖν</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ἐκ</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Λευκωσίας</w:t>
      </w:r>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οἱ</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Συμπολῖται</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ἡ</w:t>
      </w:r>
      <w:proofErr w:type="spellStart"/>
      <w:r>
        <w:rPr>
          <w:rFonts w:ascii="Times New Roman" w:eastAsia="Times New Roman" w:hAnsi="Times New Roman" w:cs="Times New Roman"/>
          <w:bCs/>
          <w:sz w:val="24"/>
          <w:szCs w:val="24"/>
          <w:lang w:val="el-GR"/>
        </w:rPr>
        <w:t>μῶν</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Ὀ</w:t>
      </w:r>
      <w:proofErr w:type="spellStart"/>
      <w:r>
        <w:rPr>
          <w:rFonts w:ascii="Times New Roman" w:eastAsia="Times New Roman" w:hAnsi="Times New Roman" w:cs="Times New Roman"/>
          <w:bCs/>
          <w:sz w:val="24"/>
          <w:szCs w:val="24"/>
          <w:lang w:val="el-GR"/>
        </w:rPr>
        <w:t>θωμανοὶ</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οὐ</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μόνον</w:t>
      </w:r>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διεμαρτυρήθησαν</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δι</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ἀ</w:t>
      </w:r>
      <w:proofErr w:type="spellStart"/>
      <w:r>
        <w:rPr>
          <w:rFonts w:ascii="Times New Roman" w:eastAsia="Times New Roman" w:hAnsi="Times New Roman" w:cs="Times New Roman"/>
          <w:bCs/>
          <w:sz w:val="24"/>
          <w:szCs w:val="24"/>
          <w:lang w:val="el-GR"/>
        </w:rPr>
        <w:t>ναφορᾶς</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τῶν</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πρὸς</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τὸν</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Μέγαν</w:t>
      </w:r>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Ἁ</w:t>
      </w:r>
      <w:proofErr w:type="spellStart"/>
      <w:r>
        <w:rPr>
          <w:rFonts w:ascii="Times New Roman" w:eastAsia="Times New Roman" w:hAnsi="Times New Roman" w:cs="Times New Roman"/>
          <w:bCs/>
          <w:sz w:val="24"/>
          <w:szCs w:val="24"/>
          <w:lang w:val="el-GR"/>
        </w:rPr>
        <w:t>ρμοστὴν</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περὶ</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ἐ</w:t>
      </w:r>
      <w:r>
        <w:rPr>
          <w:rFonts w:ascii="Times New Roman" w:eastAsia="Times New Roman" w:hAnsi="Times New Roman" w:cs="Times New Roman"/>
          <w:bCs/>
          <w:sz w:val="24"/>
          <w:szCs w:val="24"/>
          <w:lang w:val="el-GR"/>
        </w:rPr>
        <w:t>ν</w:t>
      </w:r>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τῷ</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Νομοθετικῷ</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Σώματι</w:t>
      </w:r>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διορισμοῦ</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τῶν</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δώδεκα</w:t>
      </w:r>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ἰ</w:t>
      </w:r>
      <w:proofErr w:type="spellStart"/>
      <w:r>
        <w:rPr>
          <w:rFonts w:ascii="Times New Roman" w:eastAsia="Times New Roman" w:hAnsi="Times New Roman" w:cs="Times New Roman"/>
          <w:bCs/>
          <w:sz w:val="24"/>
          <w:szCs w:val="24"/>
          <w:lang w:val="el-GR"/>
        </w:rPr>
        <w:t>θαγενῶν</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μελῶν</w:t>
      </w:r>
      <w:proofErr w:type="spellEnd"/>
      <w:r w:rsidRPr="00DF242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ἀ</w:t>
      </w:r>
      <w:proofErr w:type="spellStart"/>
      <w:r>
        <w:rPr>
          <w:rFonts w:ascii="Times New Roman" w:eastAsia="Times New Roman" w:hAnsi="Times New Roman" w:cs="Times New Roman"/>
          <w:bCs/>
          <w:sz w:val="24"/>
          <w:szCs w:val="24"/>
          <w:lang w:val="el-GR"/>
        </w:rPr>
        <w:t>ναλόγως</w:t>
      </w:r>
      <w:proofErr w:type="spellEnd"/>
      <w:r w:rsidRPr="00DF242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πληθυσμοῦ</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Χριστιανῶν</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καὶ</w:t>
      </w:r>
      <w:proofErr w:type="spellEnd"/>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Τούρκων</w:t>
      </w:r>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ἀ</w:t>
      </w:r>
      <w:proofErr w:type="spellStart"/>
      <w:r>
        <w:rPr>
          <w:rFonts w:ascii="Times New Roman" w:eastAsia="Times New Roman" w:hAnsi="Times New Roman" w:cs="Times New Roman"/>
          <w:bCs/>
          <w:sz w:val="24"/>
          <w:szCs w:val="24"/>
          <w:lang w:val="el-GR"/>
        </w:rPr>
        <w:t>λλὰ</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καὶ</w:t>
      </w:r>
      <w:proofErr w:type="spellEnd"/>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τηλεγραφήματα</w:t>
      </w:r>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ἐ</w:t>
      </w:r>
      <w:proofErr w:type="spellStart"/>
      <w:r>
        <w:rPr>
          <w:rFonts w:ascii="Times New Roman" w:eastAsia="Times New Roman" w:hAnsi="Times New Roman" w:cs="Times New Roman"/>
          <w:bCs/>
          <w:sz w:val="24"/>
          <w:szCs w:val="24"/>
          <w:lang w:val="el-GR"/>
        </w:rPr>
        <w:t>πέστειλαν</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πρὸς</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τὸν</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Λόρδον</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Κιμπερλέϋ</w:t>
      </w:r>
      <w:proofErr w:type="spellEnd"/>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Φαίνεται</w:t>
      </w:r>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ὅτι</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οἱ</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συμπολῖται</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ἡμῶν</w:t>
      </w:r>
      <w:proofErr w:type="spellEnd"/>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Ὀ</w:t>
      </w:r>
      <w:proofErr w:type="spellStart"/>
      <w:r>
        <w:rPr>
          <w:rFonts w:ascii="Times New Roman" w:eastAsia="Times New Roman" w:hAnsi="Times New Roman" w:cs="Times New Roman"/>
          <w:bCs/>
          <w:sz w:val="24"/>
          <w:szCs w:val="24"/>
          <w:lang w:val="el-GR"/>
        </w:rPr>
        <w:t>θωμανοὶ</w:t>
      </w:r>
      <w:proofErr w:type="spellEnd"/>
      <w:r w:rsidRPr="00DF2428">
        <w:rPr>
          <w:rFonts w:ascii="Times New Roman" w:eastAsia="Times New Roman" w:hAnsi="Times New Roman" w:cs="Times New Roman"/>
          <w:bCs/>
          <w:sz w:val="24"/>
          <w:szCs w:val="24"/>
          <w:lang w:val="tr-TR"/>
        </w:rPr>
        <w:t xml:space="preserve">  </w:t>
      </w:r>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δὲν</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ἠνόησαν</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ἔτι</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ὅτι</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οἱ</w:t>
      </w:r>
      <w:proofErr w:type="spellEnd"/>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πάντες</w:t>
      </w:r>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εἰσὶν</w:t>
      </w:r>
      <w:proofErr w:type="spellEnd"/>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ἴ</w:t>
      </w:r>
      <w:r>
        <w:rPr>
          <w:rFonts w:ascii="Times New Roman" w:eastAsia="Times New Roman" w:hAnsi="Times New Roman" w:cs="Times New Roman"/>
          <w:bCs/>
          <w:sz w:val="24"/>
          <w:szCs w:val="24"/>
          <w:lang w:val="el-GR"/>
        </w:rPr>
        <w:t>σοι</w:t>
      </w:r>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tr-TR"/>
        </w:rPr>
        <w:t>ἐ</w:t>
      </w:r>
      <w:proofErr w:type="spellStart"/>
      <w:r>
        <w:rPr>
          <w:rFonts w:ascii="Times New Roman" w:eastAsia="Times New Roman" w:hAnsi="Times New Roman" w:cs="Times New Roman"/>
          <w:bCs/>
          <w:sz w:val="24"/>
          <w:szCs w:val="24"/>
          <w:lang w:val="el-GR"/>
        </w:rPr>
        <w:t>νώπιον</w:t>
      </w:r>
      <w:proofErr w:type="spellEnd"/>
      <w:r w:rsidRPr="00272CDC">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τῆς</w:t>
      </w:r>
      <w:proofErr w:type="spellEnd"/>
      <w:r w:rsidRPr="00272CDC">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δικαιοσύνης</w:t>
      </w:r>
      <w:r w:rsidRPr="00272CDC">
        <w:rPr>
          <w:rFonts w:ascii="Times New Roman" w:eastAsia="Times New Roman" w:hAnsi="Times New Roman" w:cs="Times New Roman"/>
          <w:bCs/>
          <w:sz w:val="24"/>
          <w:szCs w:val="24"/>
          <w:lang w:val="tr-TR"/>
        </w:rPr>
        <w:t>.</w:t>
      </w:r>
      <w:r>
        <w:rPr>
          <w:rStyle w:val="ae"/>
          <w:rFonts w:ascii="Times New Roman" w:eastAsia="Times New Roman" w:hAnsi="Times New Roman" w:cs="Times New Roman"/>
          <w:bCs/>
          <w:sz w:val="24"/>
          <w:szCs w:val="24"/>
          <w:lang w:val="tr-TR"/>
        </w:rPr>
        <w:footnoteReference w:id="1"/>
      </w:r>
    </w:p>
    <w:p w14:paraId="27BD178A" w14:textId="77777777" w:rsidR="00F640B3" w:rsidRPr="00A017C7" w:rsidRDefault="00F640B3" w:rsidP="002520A3">
      <w:pPr>
        <w:spacing w:after="0" w:line="240" w:lineRule="auto"/>
        <w:ind w:right="283"/>
        <w:jc w:val="both"/>
        <w:rPr>
          <w:rFonts w:ascii="Times New Roman" w:hAnsi="Times New Roman" w:cs="Times New Roman"/>
          <w:color w:val="000000" w:themeColor="text1"/>
          <w:sz w:val="24"/>
          <w:szCs w:val="24"/>
          <w:lang w:val="tr-TR"/>
        </w:rPr>
      </w:pPr>
    </w:p>
    <w:p w14:paraId="5CA99C15" w14:textId="143B1D4B" w:rsidR="00F640B3" w:rsidRPr="002520A3" w:rsidRDefault="00F640B3" w:rsidP="0008545D">
      <w:pPr>
        <w:spacing w:after="0" w:line="240" w:lineRule="auto"/>
        <w:ind w:left="283" w:right="283"/>
        <w:jc w:val="both"/>
        <w:rPr>
          <w:rFonts w:ascii="Times New Roman" w:hAnsi="Times New Roman" w:cs="Times New Roman"/>
          <w:b/>
          <w:bCs/>
          <w:color w:val="000000" w:themeColor="text1"/>
          <w:sz w:val="24"/>
          <w:szCs w:val="24"/>
          <w:lang w:val="el-GR"/>
        </w:rPr>
      </w:pPr>
      <w:r w:rsidRPr="002520A3">
        <w:rPr>
          <w:rFonts w:ascii="Times New Roman" w:hAnsi="Times New Roman" w:cs="Times New Roman"/>
          <w:b/>
          <w:bCs/>
          <w:color w:val="000000" w:themeColor="text1"/>
          <w:sz w:val="24"/>
          <w:szCs w:val="24"/>
          <w:lang w:val="el-GR"/>
        </w:rPr>
        <w:t>1903 :  Η αντιφώνηση</w:t>
      </w:r>
      <w:r w:rsidR="009C48D1">
        <w:rPr>
          <w:rFonts w:ascii="Times New Roman" w:hAnsi="Times New Roman" w:cs="Times New Roman"/>
          <w:b/>
          <w:bCs/>
          <w:color w:val="000000" w:themeColor="text1"/>
          <w:sz w:val="24"/>
          <w:szCs w:val="24"/>
          <w:lang w:val="el-GR"/>
        </w:rPr>
        <w:t>,</w:t>
      </w:r>
      <w:r w:rsidRPr="002520A3">
        <w:rPr>
          <w:rFonts w:ascii="Times New Roman" w:hAnsi="Times New Roman" w:cs="Times New Roman"/>
          <w:b/>
          <w:bCs/>
          <w:color w:val="000000" w:themeColor="text1"/>
          <w:sz w:val="24"/>
          <w:szCs w:val="24"/>
          <w:lang w:val="el-GR"/>
        </w:rPr>
        <w:t xml:space="preserve"> </w:t>
      </w:r>
      <w:r w:rsidR="000E3155">
        <w:rPr>
          <w:rFonts w:ascii="Times New Roman" w:hAnsi="Times New Roman" w:cs="Times New Roman"/>
          <w:b/>
          <w:bCs/>
          <w:color w:val="000000" w:themeColor="text1"/>
          <w:sz w:val="24"/>
          <w:szCs w:val="24"/>
          <w:lang w:val="el-GR"/>
        </w:rPr>
        <w:t>η</w:t>
      </w:r>
      <w:r w:rsidRPr="002520A3">
        <w:rPr>
          <w:rFonts w:ascii="Times New Roman" w:hAnsi="Times New Roman" w:cs="Times New Roman"/>
          <w:b/>
          <w:bCs/>
          <w:color w:val="000000" w:themeColor="text1"/>
          <w:sz w:val="24"/>
          <w:szCs w:val="24"/>
          <w:lang w:val="el-GR"/>
        </w:rPr>
        <w:t xml:space="preserve">  παράγραφος  υπέρ  της </w:t>
      </w:r>
      <w:r w:rsidR="000E3155">
        <w:rPr>
          <w:rFonts w:ascii="Times New Roman" w:hAnsi="Times New Roman" w:cs="Times New Roman"/>
          <w:b/>
          <w:bCs/>
          <w:color w:val="000000" w:themeColor="text1"/>
          <w:sz w:val="24"/>
          <w:szCs w:val="24"/>
          <w:lang w:val="el-GR"/>
        </w:rPr>
        <w:t>Έ</w:t>
      </w:r>
      <w:r w:rsidRPr="002520A3">
        <w:rPr>
          <w:rFonts w:ascii="Times New Roman" w:hAnsi="Times New Roman" w:cs="Times New Roman"/>
          <w:b/>
          <w:bCs/>
          <w:color w:val="000000" w:themeColor="text1"/>
          <w:sz w:val="24"/>
          <w:szCs w:val="24"/>
          <w:lang w:val="el-GR"/>
        </w:rPr>
        <w:t>νωσης   της  Κύπρου  με την  Ελλάδα</w:t>
      </w:r>
      <w:r w:rsidR="009C48D1">
        <w:rPr>
          <w:rFonts w:ascii="Times New Roman" w:hAnsi="Times New Roman" w:cs="Times New Roman"/>
          <w:b/>
          <w:bCs/>
          <w:color w:val="000000" w:themeColor="text1"/>
          <w:sz w:val="24"/>
          <w:szCs w:val="24"/>
          <w:lang w:val="el-GR"/>
        </w:rPr>
        <w:t xml:space="preserve"> &amp; Το μουσουλμανικό ψήφισμα επιστροφής της Κύπρου στον Σουλτάνο</w:t>
      </w:r>
      <w:r w:rsidRPr="002520A3">
        <w:rPr>
          <w:rFonts w:ascii="Times New Roman" w:hAnsi="Times New Roman" w:cs="Times New Roman"/>
          <w:b/>
          <w:bCs/>
          <w:color w:val="000000" w:themeColor="text1"/>
          <w:sz w:val="24"/>
          <w:szCs w:val="24"/>
          <w:lang w:val="el-GR"/>
        </w:rPr>
        <w:t xml:space="preserve">  </w:t>
      </w:r>
    </w:p>
    <w:p w14:paraId="71D5BFB3" w14:textId="77777777" w:rsidR="00F640B3" w:rsidRPr="00DB435E" w:rsidRDefault="00F640B3" w:rsidP="00F640B3">
      <w:pPr>
        <w:spacing w:after="0" w:line="240" w:lineRule="auto"/>
        <w:ind w:left="283" w:right="283"/>
        <w:jc w:val="both"/>
        <w:rPr>
          <w:rFonts w:ascii="Times New Roman" w:hAnsi="Times New Roman" w:cs="Times New Roman"/>
          <w:color w:val="000000" w:themeColor="text1"/>
          <w:sz w:val="24"/>
          <w:szCs w:val="24"/>
          <w:lang w:val="el-GR"/>
        </w:rPr>
      </w:pPr>
    </w:p>
    <w:p w14:paraId="302817BC" w14:textId="77777777" w:rsidR="00F640B3" w:rsidRPr="00DB435E" w:rsidRDefault="00F640B3" w:rsidP="00F640B3">
      <w:pPr>
        <w:spacing w:after="0" w:line="240" w:lineRule="auto"/>
        <w:ind w:left="283" w:right="283"/>
        <w:jc w:val="both"/>
        <w:rPr>
          <w:rFonts w:ascii="Times New Roman" w:hAnsi="Times New Roman" w:cs="Times New Roman"/>
          <w:color w:val="000000" w:themeColor="text1"/>
          <w:sz w:val="24"/>
          <w:szCs w:val="24"/>
          <w:lang w:val="el-GR"/>
        </w:rPr>
      </w:pPr>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Ἀξιομνημόνευτος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ἐπίσης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ὑπῆρξεν</w:t>
      </w:r>
      <w:proofErr w:type="spellEnd"/>
      <w:r w:rsidRPr="00DB435E">
        <w:rPr>
          <w:rFonts w:ascii="Times New Roman" w:hAnsi="Times New Roman" w:cs="Times New Roman"/>
          <w:color w:val="000000" w:themeColor="text1"/>
          <w:sz w:val="24"/>
          <w:szCs w:val="24"/>
          <w:lang w:val="el-GR"/>
        </w:rPr>
        <w:t xml:space="preserve">   ἡ   </w:t>
      </w:r>
      <w:proofErr w:type="spellStart"/>
      <w:r w:rsidRPr="00DB435E">
        <w:rPr>
          <w:rFonts w:ascii="Times New Roman" w:hAnsi="Times New Roman" w:cs="Times New Roman"/>
          <w:color w:val="000000" w:themeColor="text1"/>
          <w:sz w:val="24"/>
          <w:szCs w:val="24"/>
          <w:lang w:val="el-GR"/>
        </w:rPr>
        <w:t>πρότασίς</w:t>
      </w:r>
      <w:proofErr w:type="spellEnd"/>
      <w:r w:rsidRPr="00DB435E">
        <w:rPr>
          <w:rFonts w:ascii="Times New Roman" w:hAnsi="Times New Roman" w:cs="Times New Roman"/>
          <w:color w:val="000000" w:themeColor="text1"/>
          <w:sz w:val="24"/>
          <w:szCs w:val="24"/>
          <w:lang w:val="el-GR"/>
        </w:rPr>
        <w:t xml:space="preserve"> του   </w:t>
      </w:r>
      <w:proofErr w:type="spellStart"/>
      <w:r w:rsidRPr="00DB435E">
        <w:rPr>
          <w:rFonts w:ascii="Times New Roman" w:hAnsi="Times New Roman" w:cs="Times New Roman"/>
          <w:color w:val="000000" w:themeColor="text1"/>
          <w:sz w:val="24"/>
          <w:szCs w:val="24"/>
          <w:lang w:val="el-GR"/>
        </w:rPr>
        <w:t>στὴν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συνεδρὶαν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τῆς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Βουλῆς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ἡμερ</w:t>
      </w:r>
      <w:proofErr w:type="spellEnd"/>
      <w:r w:rsidRPr="00DB435E">
        <w:rPr>
          <w:rFonts w:ascii="Times New Roman" w:hAnsi="Times New Roman" w:cs="Times New Roman"/>
          <w:color w:val="000000" w:themeColor="text1"/>
          <w:sz w:val="24"/>
          <w:szCs w:val="24"/>
          <w:lang w:val="el-GR"/>
        </w:rPr>
        <w:t xml:space="preserve">. 16.4.1903  </w:t>
      </w:r>
      <w:proofErr w:type="spellStart"/>
      <w:r w:rsidRPr="00DB435E">
        <w:rPr>
          <w:rFonts w:ascii="Times New Roman" w:hAnsi="Times New Roman" w:cs="Times New Roman"/>
          <w:color w:val="000000" w:themeColor="text1"/>
          <w:sz w:val="24"/>
          <w:szCs w:val="24"/>
          <w:lang w:val="el-GR"/>
        </w:rPr>
        <w:t>γιὰ</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DB435E">
        <w:rPr>
          <w:rFonts w:ascii="Times New Roman" w:hAnsi="Times New Roman" w:cs="Times New Roman"/>
          <w:color w:val="000000" w:themeColor="text1"/>
          <w:sz w:val="24"/>
          <w:szCs w:val="24"/>
          <w:lang w:val="el-GR"/>
        </w:rPr>
        <w:t xml:space="preserve">   προσθήκη  </w:t>
      </w:r>
      <w:proofErr w:type="spellStart"/>
      <w:r w:rsidRPr="00DB435E">
        <w:rPr>
          <w:rFonts w:ascii="Times New Roman" w:hAnsi="Times New Roman" w:cs="Times New Roman"/>
          <w:color w:val="000000" w:themeColor="text1"/>
          <w:sz w:val="24"/>
          <w:szCs w:val="24"/>
          <w:lang w:val="el-GR"/>
        </w:rPr>
        <w:t>στὴν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ἀντιφώνησιν</w:t>
      </w:r>
      <w:proofErr w:type="spellEnd"/>
      <w:r w:rsidRPr="00DB435E">
        <w:rPr>
          <w:rFonts w:ascii="Times New Roman" w:hAnsi="Times New Roman" w:cs="Times New Roman"/>
          <w:color w:val="000000" w:themeColor="text1"/>
          <w:sz w:val="24"/>
          <w:szCs w:val="24"/>
          <w:lang w:val="el-GR"/>
        </w:rPr>
        <w:t xml:space="preserve">  παραγράφου  δηλούσης  </w:t>
      </w:r>
      <w:proofErr w:type="spellStart"/>
      <w:r w:rsidRPr="00DB435E">
        <w:rPr>
          <w:rFonts w:ascii="Times New Roman" w:hAnsi="Times New Roman" w:cs="Times New Roman"/>
          <w:color w:val="000000" w:themeColor="text1"/>
          <w:sz w:val="24"/>
          <w:szCs w:val="24"/>
          <w:lang w:val="el-GR"/>
        </w:rPr>
        <w:t>τὸν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πόθον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τοῦ</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Κυπριακοῦ</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Λαοῦ</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γιὰ</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Ἐθνικὴν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τοῦ</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ἀποκατάστασιν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μὲ</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DB435E">
        <w:rPr>
          <w:rFonts w:ascii="Times New Roman" w:hAnsi="Times New Roman" w:cs="Times New Roman"/>
          <w:color w:val="000000" w:themeColor="text1"/>
          <w:sz w:val="24"/>
          <w:szCs w:val="24"/>
          <w:lang w:val="el-GR"/>
        </w:rPr>
        <w:t xml:space="preserve">   μητέρα  </w:t>
      </w:r>
      <w:proofErr w:type="spellStart"/>
      <w:r w:rsidRPr="00DB435E">
        <w:rPr>
          <w:rFonts w:ascii="Times New Roman" w:hAnsi="Times New Roman" w:cs="Times New Roman"/>
          <w:color w:val="000000" w:themeColor="text1"/>
          <w:sz w:val="24"/>
          <w:szCs w:val="24"/>
          <w:lang w:val="el-GR"/>
        </w:rPr>
        <w:t>Ἑλλάδα</w:t>
      </w:r>
      <w:proofErr w:type="spellEnd"/>
      <w:r w:rsidRPr="00DB435E">
        <w:rPr>
          <w:rFonts w:ascii="Times New Roman" w:hAnsi="Times New Roman" w:cs="Times New Roman"/>
          <w:color w:val="000000" w:themeColor="text1"/>
          <w:sz w:val="24"/>
          <w:szCs w:val="24"/>
          <w:lang w:val="el-GR"/>
        </w:rPr>
        <w:t xml:space="preserve">. Ἡ  </w:t>
      </w:r>
      <w:proofErr w:type="spellStart"/>
      <w:r w:rsidRPr="00DB435E">
        <w:rPr>
          <w:rFonts w:ascii="Times New Roman" w:hAnsi="Times New Roman" w:cs="Times New Roman"/>
          <w:color w:val="000000" w:themeColor="text1"/>
          <w:sz w:val="24"/>
          <w:szCs w:val="24"/>
          <w:lang w:val="el-GR"/>
        </w:rPr>
        <w:t>πρότασις</w:t>
      </w:r>
      <w:proofErr w:type="spellEnd"/>
      <w:r w:rsidRPr="00DB435E">
        <w:rPr>
          <w:rFonts w:ascii="Times New Roman" w:hAnsi="Times New Roman" w:cs="Times New Roman"/>
          <w:color w:val="000000" w:themeColor="text1"/>
          <w:sz w:val="24"/>
          <w:szCs w:val="24"/>
          <w:lang w:val="el-GR"/>
        </w:rPr>
        <w:t xml:space="preserve">   γίνηκε  </w:t>
      </w:r>
      <w:proofErr w:type="spellStart"/>
      <w:r w:rsidRPr="00DB435E">
        <w:rPr>
          <w:rFonts w:ascii="Times New Roman" w:hAnsi="Times New Roman" w:cs="Times New Roman"/>
          <w:color w:val="000000" w:themeColor="text1"/>
          <w:sz w:val="24"/>
          <w:szCs w:val="24"/>
          <w:lang w:val="el-GR"/>
        </w:rPr>
        <w:t>δεκτὴ</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μὲ</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πλειονοψηφίαν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λόγῳ</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ἀπουσίας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ἑνὸς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Μωαμεθανικοῦ</w:t>
      </w:r>
      <w:proofErr w:type="spellEnd"/>
      <w:r w:rsidRPr="00DB435E">
        <w:rPr>
          <w:rFonts w:ascii="Times New Roman" w:hAnsi="Times New Roman" w:cs="Times New Roman"/>
          <w:color w:val="000000" w:themeColor="text1"/>
          <w:sz w:val="24"/>
          <w:szCs w:val="24"/>
          <w:lang w:val="el-GR"/>
        </w:rPr>
        <w:t xml:space="preserve">  μέλους  </w:t>
      </w:r>
      <w:proofErr w:type="spellStart"/>
      <w:r w:rsidRPr="00DB435E">
        <w:rPr>
          <w:rFonts w:ascii="Times New Roman" w:hAnsi="Times New Roman" w:cs="Times New Roman"/>
          <w:color w:val="000000" w:themeColor="text1"/>
          <w:sz w:val="24"/>
          <w:szCs w:val="24"/>
          <w:lang w:val="el-GR"/>
        </w:rPr>
        <w:t>καὶ</w:t>
      </w:r>
      <w:proofErr w:type="spellEnd"/>
      <w:r w:rsidRPr="00DB435E">
        <w:rPr>
          <w:rFonts w:ascii="Times New Roman" w:hAnsi="Times New Roman" w:cs="Times New Roman"/>
          <w:color w:val="000000" w:themeColor="text1"/>
          <w:sz w:val="24"/>
          <w:szCs w:val="24"/>
          <w:lang w:val="el-GR"/>
        </w:rPr>
        <w:t xml:space="preserve">  τοιουτοτρόπως  διά  </w:t>
      </w:r>
      <w:proofErr w:type="spellStart"/>
      <w:r w:rsidRPr="00DB435E">
        <w:rPr>
          <w:rFonts w:ascii="Times New Roman" w:hAnsi="Times New Roman" w:cs="Times New Roman"/>
          <w:color w:val="000000" w:themeColor="text1"/>
          <w:sz w:val="24"/>
          <w:szCs w:val="24"/>
          <w:lang w:val="el-GR"/>
        </w:rPr>
        <w:t>πρώτην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φορὰν</w:t>
      </w:r>
      <w:proofErr w:type="spellEnd"/>
      <w:r w:rsidRPr="00DB435E">
        <w:rPr>
          <w:rFonts w:ascii="Times New Roman" w:hAnsi="Times New Roman" w:cs="Times New Roman"/>
          <w:color w:val="000000" w:themeColor="text1"/>
          <w:sz w:val="24"/>
          <w:szCs w:val="24"/>
          <w:lang w:val="el-GR"/>
        </w:rPr>
        <w:t xml:space="preserve">   ψηφίσθηκε  </w:t>
      </w:r>
      <w:proofErr w:type="spellStart"/>
      <w:r w:rsidRPr="00DB435E">
        <w:rPr>
          <w:rFonts w:ascii="Times New Roman" w:hAnsi="Times New Roman" w:cs="Times New Roman"/>
          <w:color w:val="000000" w:themeColor="text1"/>
          <w:sz w:val="24"/>
          <w:szCs w:val="24"/>
          <w:lang w:val="el-GR"/>
        </w:rPr>
        <w:t>ἑνωτικὴ</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παρὰγραφος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στὸ</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Κυπριακὸν</w:t>
      </w:r>
      <w:proofErr w:type="spellEnd"/>
      <w:r w:rsidRPr="00DB435E">
        <w:rPr>
          <w:rFonts w:ascii="Times New Roman" w:hAnsi="Times New Roman" w:cs="Times New Roman"/>
          <w:color w:val="000000" w:themeColor="text1"/>
          <w:sz w:val="24"/>
          <w:szCs w:val="24"/>
          <w:lang w:val="el-GR"/>
        </w:rPr>
        <w:t xml:space="preserve">  Νομοθετικό.</w:t>
      </w:r>
      <w:r w:rsidRPr="00DB435E">
        <w:rPr>
          <w:rStyle w:val="ae"/>
          <w:rFonts w:ascii="Times New Roman" w:hAnsi="Times New Roman" w:cs="Times New Roman"/>
          <w:color w:val="000000" w:themeColor="text1"/>
          <w:sz w:val="24"/>
          <w:szCs w:val="24"/>
          <w:lang w:val="el-GR"/>
        </w:rPr>
        <w:footnoteReference w:id="2"/>
      </w:r>
      <w:r w:rsidRPr="00DB435E">
        <w:rPr>
          <w:rFonts w:ascii="Times New Roman" w:hAnsi="Times New Roman" w:cs="Times New Roman"/>
          <w:color w:val="000000" w:themeColor="text1"/>
          <w:sz w:val="24"/>
          <w:szCs w:val="24"/>
          <w:lang w:val="el-GR"/>
        </w:rPr>
        <w:t xml:space="preserve">  </w:t>
      </w:r>
    </w:p>
    <w:p w14:paraId="0D235BBF" w14:textId="77777777" w:rsidR="00F640B3" w:rsidRPr="00DB435E" w:rsidRDefault="00F640B3" w:rsidP="00F640B3">
      <w:pPr>
        <w:spacing w:after="0" w:line="240" w:lineRule="auto"/>
        <w:ind w:right="283"/>
        <w:jc w:val="both"/>
        <w:rPr>
          <w:rFonts w:ascii="Times New Roman" w:hAnsi="Times New Roman" w:cs="Times New Roman"/>
          <w:color w:val="000000" w:themeColor="text1"/>
          <w:sz w:val="24"/>
          <w:szCs w:val="24"/>
          <w:lang w:val="el-GR"/>
        </w:rPr>
      </w:pPr>
    </w:p>
    <w:p w14:paraId="4B86C1B9" w14:textId="6B50BE05" w:rsidR="00A02EB8" w:rsidRDefault="00F640B3" w:rsidP="0008545D">
      <w:pPr>
        <w:spacing w:after="0" w:line="240" w:lineRule="auto"/>
        <w:ind w:left="283" w:right="283"/>
        <w:jc w:val="both"/>
        <w:rPr>
          <w:rFonts w:ascii="Times New Roman" w:hAnsi="Times New Roman" w:cs="Times New Roman"/>
          <w:color w:val="000000" w:themeColor="text1"/>
          <w:sz w:val="24"/>
          <w:szCs w:val="24"/>
          <w:lang w:val="el-GR"/>
        </w:rPr>
      </w:pPr>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Ἐνόμισει</w:t>
      </w:r>
      <w:proofErr w:type="spellEnd"/>
      <w:r w:rsidRPr="00DB435E">
        <w:rPr>
          <w:rFonts w:ascii="Times New Roman" w:hAnsi="Times New Roman" w:cs="Times New Roman"/>
          <w:color w:val="000000" w:themeColor="text1"/>
          <w:sz w:val="24"/>
          <w:szCs w:val="24"/>
          <w:lang w:val="el-GR"/>
        </w:rPr>
        <w:t xml:space="preserve">  ἡ </w:t>
      </w:r>
      <w:proofErr w:type="spellStart"/>
      <w:r w:rsidRPr="00DB435E">
        <w:rPr>
          <w:rFonts w:ascii="Times New Roman" w:hAnsi="Times New Roman" w:cs="Times New Roman"/>
          <w:color w:val="000000" w:themeColor="text1"/>
          <w:sz w:val="24"/>
          <w:szCs w:val="24"/>
          <w:lang w:val="el-GR"/>
        </w:rPr>
        <w:t>Κυβέρνησις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ὅτι</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θὰ</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ἐξουδετέρου</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DB435E">
        <w:rPr>
          <w:rFonts w:ascii="Times New Roman" w:hAnsi="Times New Roman" w:cs="Times New Roman"/>
          <w:color w:val="000000" w:themeColor="text1"/>
          <w:sz w:val="24"/>
          <w:szCs w:val="24"/>
          <w:lang w:val="el-GR"/>
        </w:rPr>
        <w:t xml:space="preserve">  σημασίαν   </w:t>
      </w:r>
      <w:proofErr w:type="spellStart"/>
      <w:r w:rsidRPr="00DB435E">
        <w:rPr>
          <w:rFonts w:ascii="Times New Roman" w:hAnsi="Times New Roman" w:cs="Times New Roman"/>
          <w:color w:val="000000" w:themeColor="text1"/>
          <w:sz w:val="24"/>
          <w:szCs w:val="24"/>
          <w:lang w:val="el-GR"/>
        </w:rPr>
        <w:t>τῆς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ἐκδηλώσεως</w:t>
      </w:r>
      <w:proofErr w:type="spellEnd"/>
      <w:r w:rsidRPr="00DB435E">
        <w:rPr>
          <w:rFonts w:ascii="Times New Roman" w:hAnsi="Times New Roman" w:cs="Times New Roman"/>
          <w:color w:val="000000" w:themeColor="text1"/>
          <w:sz w:val="24"/>
          <w:szCs w:val="24"/>
          <w:lang w:val="el-GR"/>
        </w:rPr>
        <w:t xml:space="preserve">  ταύτης  </w:t>
      </w:r>
      <w:proofErr w:type="spellStart"/>
      <w:r w:rsidRPr="00DB435E">
        <w:rPr>
          <w:rFonts w:ascii="Times New Roman" w:hAnsi="Times New Roman" w:cs="Times New Roman"/>
          <w:color w:val="000000" w:themeColor="text1"/>
          <w:sz w:val="24"/>
          <w:szCs w:val="24"/>
          <w:lang w:val="el-GR"/>
        </w:rPr>
        <w:t>τοῦ</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ἐθνικοῦ</w:t>
      </w:r>
      <w:proofErr w:type="spellEnd"/>
      <w:r w:rsidRPr="00DB435E">
        <w:rPr>
          <w:rFonts w:ascii="Times New Roman" w:hAnsi="Times New Roman" w:cs="Times New Roman"/>
          <w:color w:val="000000" w:themeColor="text1"/>
          <w:sz w:val="24"/>
          <w:szCs w:val="24"/>
          <w:lang w:val="el-GR"/>
        </w:rPr>
        <w:t xml:space="preserve"> φρονήματος  </w:t>
      </w:r>
      <w:proofErr w:type="spellStart"/>
      <w:r w:rsidRPr="00DB435E">
        <w:rPr>
          <w:rFonts w:ascii="Times New Roman" w:hAnsi="Times New Roman" w:cs="Times New Roman"/>
          <w:color w:val="000000" w:themeColor="text1"/>
          <w:sz w:val="24"/>
          <w:szCs w:val="24"/>
          <w:lang w:val="el-GR"/>
        </w:rPr>
        <w:t>τῶν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Ἑλλήνων</w:t>
      </w:r>
      <w:proofErr w:type="spellEnd"/>
      <w:r w:rsidRPr="00DB435E">
        <w:rPr>
          <w:rFonts w:ascii="Times New Roman" w:hAnsi="Times New Roman" w:cs="Times New Roman"/>
          <w:color w:val="000000" w:themeColor="text1"/>
          <w:sz w:val="24"/>
          <w:szCs w:val="24"/>
          <w:lang w:val="el-GR"/>
        </w:rPr>
        <w:t xml:space="preserve"> κατοίκων </w:t>
      </w:r>
      <w:proofErr w:type="spellStart"/>
      <w:r w:rsidRPr="00DB435E">
        <w:rPr>
          <w:rFonts w:ascii="Times New Roman" w:hAnsi="Times New Roman" w:cs="Times New Roman"/>
          <w:color w:val="000000" w:themeColor="text1"/>
          <w:sz w:val="24"/>
          <w:szCs w:val="24"/>
          <w:lang w:val="el-GR"/>
        </w:rPr>
        <w:t>τῆς</w:t>
      </w:r>
      <w:proofErr w:type="spellEnd"/>
      <w:r w:rsidRPr="00DB435E">
        <w:rPr>
          <w:rFonts w:ascii="Times New Roman" w:hAnsi="Times New Roman" w:cs="Times New Roman"/>
          <w:color w:val="000000" w:themeColor="text1"/>
          <w:sz w:val="24"/>
          <w:szCs w:val="24"/>
          <w:lang w:val="el-GR"/>
        </w:rPr>
        <w:t xml:space="preserve">  νήσου  </w:t>
      </w:r>
      <w:proofErr w:type="spellStart"/>
      <w:r w:rsidRPr="00DB435E">
        <w:rPr>
          <w:rFonts w:ascii="Times New Roman" w:hAnsi="Times New Roman" w:cs="Times New Roman"/>
          <w:color w:val="000000" w:themeColor="text1"/>
          <w:sz w:val="24"/>
          <w:szCs w:val="24"/>
          <w:lang w:val="el-GR"/>
        </w:rPr>
        <w:t>προκαλοῦσα</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ἀντίρροπον</w:t>
      </w:r>
      <w:proofErr w:type="spellEnd"/>
      <w:r w:rsidRPr="00DB435E">
        <w:rPr>
          <w:rFonts w:ascii="Times New Roman" w:hAnsi="Times New Roman" w:cs="Times New Roman"/>
          <w:color w:val="000000" w:themeColor="text1"/>
          <w:sz w:val="24"/>
          <w:szCs w:val="24"/>
          <w:lang w:val="el-GR"/>
        </w:rPr>
        <w:t xml:space="preserve"> ψήφισμα </w:t>
      </w:r>
      <w:proofErr w:type="spellStart"/>
      <w:r w:rsidRPr="00DB435E">
        <w:rPr>
          <w:rFonts w:ascii="Times New Roman" w:hAnsi="Times New Roman" w:cs="Times New Roman"/>
          <w:color w:val="000000" w:themeColor="text1"/>
          <w:sz w:val="24"/>
          <w:szCs w:val="24"/>
          <w:lang w:val="el-GR"/>
        </w:rPr>
        <w:t>τῶν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Μωαμεθανῶν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ἀντιπροσώπων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καὶ</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τὸ</w:t>
      </w:r>
      <w:proofErr w:type="spellEnd"/>
      <w:r w:rsidRPr="00DB435E">
        <w:rPr>
          <w:rFonts w:ascii="Times New Roman" w:hAnsi="Times New Roman" w:cs="Times New Roman"/>
          <w:color w:val="000000" w:themeColor="text1"/>
          <w:sz w:val="24"/>
          <w:szCs w:val="24"/>
          <w:lang w:val="el-GR"/>
        </w:rPr>
        <w:t xml:space="preserve"> ψήφισμα </w:t>
      </w:r>
      <w:proofErr w:type="spellStart"/>
      <w:r w:rsidRPr="00DB435E">
        <w:rPr>
          <w:rFonts w:ascii="Times New Roman" w:hAnsi="Times New Roman" w:cs="Times New Roman"/>
          <w:color w:val="000000" w:themeColor="text1"/>
          <w:sz w:val="24"/>
          <w:szCs w:val="24"/>
          <w:lang w:val="el-GR"/>
        </w:rPr>
        <w:t>τοῦτο</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συνετάχθη</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τοσοῦτον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ἐναρμονίως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πρὸς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τὸ</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ἀναγνωσθὲν</w:t>
      </w:r>
      <w:proofErr w:type="spellEnd"/>
      <w:r w:rsidRPr="00DB435E">
        <w:rPr>
          <w:rFonts w:ascii="Times New Roman" w:hAnsi="Times New Roman" w:cs="Times New Roman"/>
          <w:color w:val="000000" w:themeColor="text1"/>
          <w:sz w:val="24"/>
          <w:szCs w:val="24"/>
          <w:lang w:val="el-GR"/>
        </w:rPr>
        <w:t xml:space="preserve">   διάγγελμα,  </w:t>
      </w:r>
      <w:proofErr w:type="spellStart"/>
      <w:r w:rsidRPr="00DB435E">
        <w:rPr>
          <w:rFonts w:ascii="Times New Roman" w:hAnsi="Times New Roman" w:cs="Times New Roman"/>
          <w:color w:val="000000" w:themeColor="text1"/>
          <w:sz w:val="24"/>
          <w:szCs w:val="24"/>
          <w:lang w:val="el-GR"/>
        </w:rPr>
        <w:t>ὥστε</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οὐδεμία</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νὰ</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ὑπολείπηται</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ἀμφιβολία</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ὅτι</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προῆλθεν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ἀπὸ</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κυβερνητικοῦ</w:t>
      </w:r>
      <w:proofErr w:type="spellEnd"/>
      <w:r w:rsidRPr="00DB435E">
        <w:rPr>
          <w:rFonts w:ascii="Times New Roman" w:hAnsi="Times New Roman" w:cs="Times New Roman"/>
          <w:color w:val="000000" w:themeColor="text1"/>
          <w:sz w:val="24"/>
          <w:szCs w:val="24"/>
          <w:lang w:val="el-GR"/>
        </w:rPr>
        <w:t xml:space="preserve">  γραφείου.</w:t>
      </w:r>
      <w:r w:rsidRPr="00DB435E">
        <w:rPr>
          <w:rStyle w:val="ae"/>
          <w:rFonts w:ascii="Times New Roman" w:hAnsi="Times New Roman" w:cs="Times New Roman"/>
          <w:color w:val="000000" w:themeColor="text1"/>
          <w:sz w:val="24"/>
          <w:szCs w:val="24"/>
          <w:lang w:val="el-GR"/>
        </w:rPr>
        <w:footnoteReference w:id="3"/>
      </w:r>
    </w:p>
    <w:p w14:paraId="50C7DB0E" w14:textId="77777777" w:rsidR="007364B7" w:rsidRPr="00A017C7" w:rsidRDefault="007364B7" w:rsidP="00C13C3A">
      <w:pPr>
        <w:spacing w:after="0" w:line="240" w:lineRule="auto"/>
        <w:ind w:right="283"/>
        <w:jc w:val="both"/>
        <w:rPr>
          <w:rFonts w:ascii="Times New Roman" w:hAnsi="Times New Roman" w:cs="Times New Roman"/>
          <w:color w:val="000000" w:themeColor="text1"/>
          <w:sz w:val="24"/>
          <w:szCs w:val="24"/>
          <w:lang w:val="el-GR"/>
        </w:rPr>
      </w:pPr>
    </w:p>
    <w:p w14:paraId="506797C2" w14:textId="6D3953C1" w:rsidR="00A02EB8" w:rsidRPr="0008545D" w:rsidRDefault="00A02EB8" w:rsidP="00136B61">
      <w:pPr>
        <w:spacing w:after="0" w:line="240" w:lineRule="auto"/>
        <w:ind w:left="283" w:right="283"/>
        <w:jc w:val="both"/>
        <w:rPr>
          <w:rFonts w:ascii="Times New Roman" w:eastAsia="Times New Roman" w:hAnsi="Times New Roman" w:cs="Times New Roman"/>
          <w:b/>
          <w:bCs/>
          <w:sz w:val="24"/>
          <w:szCs w:val="24"/>
          <w:lang w:val="el-GR"/>
        </w:rPr>
      </w:pPr>
      <w:r w:rsidRPr="006B30DD">
        <w:rPr>
          <w:rFonts w:ascii="Times New Roman" w:eastAsia="Times New Roman" w:hAnsi="Times New Roman" w:cs="Times New Roman"/>
          <w:b/>
          <w:bCs/>
          <w:sz w:val="24"/>
          <w:szCs w:val="24"/>
          <w:lang w:val="tr-TR"/>
        </w:rPr>
        <w:t xml:space="preserve">1907 : </w:t>
      </w:r>
      <w:r>
        <w:rPr>
          <w:rFonts w:ascii="Times New Roman" w:eastAsia="Times New Roman" w:hAnsi="Times New Roman" w:cs="Times New Roman"/>
          <w:b/>
          <w:bCs/>
          <w:sz w:val="24"/>
          <w:szCs w:val="24"/>
          <w:lang w:val="el-GR"/>
        </w:rPr>
        <w:t xml:space="preserve"> Τα ''δικαιώματα του Σουλτάνου'' </w:t>
      </w:r>
    </w:p>
    <w:p w14:paraId="3135D0C2" w14:textId="77777777" w:rsidR="00A02EB8" w:rsidRPr="006B30DD" w:rsidRDefault="00A02EB8" w:rsidP="00A02EB8">
      <w:pPr>
        <w:spacing w:after="0" w:line="240" w:lineRule="auto"/>
        <w:jc w:val="both"/>
        <w:rPr>
          <w:rFonts w:ascii="Times New Roman" w:eastAsia="Times New Roman" w:hAnsi="Times New Roman" w:cs="Times New Roman"/>
          <w:b/>
          <w:bCs/>
          <w:sz w:val="24"/>
          <w:szCs w:val="24"/>
          <w:lang w:val="tr-TR"/>
        </w:rPr>
      </w:pPr>
    </w:p>
    <w:p w14:paraId="78966FCD" w14:textId="77777777" w:rsidR="00A02EB8" w:rsidRPr="006A3C06" w:rsidRDefault="00A02EB8" w:rsidP="00A02EB8">
      <w:pPr>
        <w:spacing w:after="0" w:line="240" w:lineRule="auto"/>
        <w:ind w:left="283" w:right="283"/>
        <w:jc w:val="both"/>
        <w:rPr>
          <w:rFonts w:ascii="Times New Roman" w:eastAsia="Times New Roman" w:hAnsi="Times New Roman" w:cs="Times New Roman"/>
          <w:bCs/>
          <w:sz w:val="24"/>
          <w:szCs w:val="24"/>
          <w:lang w:val="tr-TR"/>
        </w:rPr>
      </w:pPr>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ΕΙΝΑΙ</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τῇ</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ἀληθείᾳ</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λυπηρὸν</w:t>
      </w:r>
      <w:proofErr w:type="spellEnd"/>
      <w:r w:rsidRPr="006A3C06">
        <w:rPr>
          <w:rFonts w:ascii="Times New Roman" w:eastAsia="Times New Roman" w:hAnsi="Times New Roman" w:cs="Times New Roman"/>
          <w:bCs/>
          <w:sz w:val="24"/>
          <w:szCs w:val="24"/>
          <w:lang w:val="tr-TR"/>
        </w:rPr>
        <w:t>-</w:t>
      </w:r>
      <w:proofErr w:type="spellStart"/>
      <w:r>
        <w:rPr>
          <w:rFonts w:ascii="Times New Roman" w:eastAsia="Times New Roman" w:hAnsi="Times New Roman" w:cs="Times New Roman"/>
          <w:bCs/>
          <w:sz w:val="24"/>
          <w:szCs w:val="24"/>
          <w:lang w:val="el-GR"/>
        </w:rPr>
        <w:t>λυπηρότατον</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τὸ</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ὅτι</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τὰ</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Ὀθωμανικὰ</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μέλη</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Συμβουλίου</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ἀπεχωρίσθησαν</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τῶν</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λοιπῶν</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συναδέλφων</w:t>
      </w:r>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των</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καὶ</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ἐκ</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πεπλανημένης</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ἀντιλήψεως</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τῶν</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ἀληθῶν</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συμφερόντων</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τόπου</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ἐψήφισαν</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ὑπὲρ</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τῆς</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διατηρήσεως</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φοβεροῦ</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καὶ</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δυσβαστάκτου</w:t>
      </w:r>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φόρου</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τῆς</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Ὑποτελείας</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ἐκμυζήσαντος</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ὅλας</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τὰς</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οἰκονομικὰς</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δυνάμεις</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τόπου</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ἐπὶ</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προφανεστάτῃ</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βλάβῃ</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αὐτοῦ</w:t>
      </w:r>
      <w:proofErr w:type="spellEnd"/>
      <w:r w:rsidRPr="006A3C06">
        <w:rPr>
          <w:rFonts w:ascii="Times New Roman" w:eastAsia="Times New Roman" w:hAnsi="Times New Roman" w:cs="Times New Roman"/>
          <w:bCs/>
          <w:sz w:val="24"/>
          <w:szCs w:val="24"/>
          <w:lang w:val="tr-TR"/>
        </w:rPr>
        <w:t>.</w:t>
      </w:r>
    </w:p>
    <w:p w14:paraId="3E4BF6B2" w14:textId="77777777" w:rsidR="00A02EB8" w:rsidRPr="006A3C06" w:rsidRDefault="00A02EB8" w:rsidP="00A02EB8">
      <w:pPr>
        <w:spacing w:after="0" w:line="240" w:lineRule="auto"/>
        <w:ind w:left="283" w:right="283"/>
        <w:jc w:val="both"/>
        <w:rPr>
          <w:rFonts w:ascii="Times New Roman" w:eastAsia="Times New Roman" w:hAnsi="Times New Roman" w:cs="Times New Roman"/>
          <w:bCs/>
          <w:sz w:val="24"/>
          <w:szCs w:val="24"/>
          <w:lang w:val="tr-TR"/>
        </w:rPr>
      </w:pPr>
      <w:proofErr w:type="spellStart"/>
      <w:r>
        <w:rPr>
          <w:rFonts w:ascii="Times New Roman" w:eastAsia="Times New Roman" w:hAnsi="Times New Roman" w:cs="Times New Roman"/>
          <w:bCs/>
          <w:sz w:val="24"/>
          <w:szCs w:val="24"/>
          <w:lang w:val="el-GR"/>
        </w:rPr>
        <w:t>Εἰς</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μάτην</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ὑπεδείχθη</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αὐτοῖς</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παρὰ</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τῶν</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ἄλλων</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ἀντιπροσώπων</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τόπου</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ὅτι</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ἡ</w:t>
      </w:r>
    </w:p>
    <w:p w14:paraId="7FFC5931" w14:textId="40AC69CD" w:rsidR="00136B61" w:rsidRPr="00981D17" w:rsidRDefault="00A02EB8" w:rsidP="00B54C45">
      <w:pPr>
        <w:spacing w:after="0" w:line="240" w:lineRule="auto"/>
        <w:ind w:left="283" w:right="283"/>
        <w:jc w:val="both"/>
        <w:rPr>
          <w:rFonts w:ascii="Times New Roman" w:eastAsia="Times New Roman" w:hAnsi="Times New Roman" w:cs="Times New Roman"/>
          <w:bCs/>
          <w:sz w:val="24"/>
          <w:szCs w:val="24"/>
          <w:lang w:val="tr-TR"/>
        </w:rPr>
      </w:pPr>
      <w:r>
        <w:rPr>
          <w:rFonts w:ascii="Times New Roman" w:eastAsia="Times New Roman" w:hAnsi="Times New Roman" w:cs="Times New Roman"/>
          <w:bCs/>
          <w:sz w:val="24"/>
          <w:szCs w:val="24"/>
          <w:lang w:val="el-GR"/>
        </w:rPr>
        <w:t>τοιαύτη</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κατάργησις</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ὑποτελικοῦ</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φόρου</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οὐδόλως</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παραβλάπτει</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τὰ</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κυριαρχικὰ</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δικαιώματα</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Σουλτάνου</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ἐπὶ</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τῆς</w:t>
      </w:r>
      <w:proofErr w:type="spellEnd"/>
      <w:r w:rsidRPr="006A3C06">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Νήσου</w:t>
      </w:r>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ὡς</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ἐνασμενίζονται</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νὰ</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παριστάνωσι</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τὸ</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πρᾶγμα</w:t>
      </w:r>
      <w:proofErr w:type="spellEnd"/>
      <w:r w:rsidRPr="006A3C06">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ἐκεῖνοι</w:t>
      </w:r>
      <w:proofErr w:type="spellEnd"/>
      <w:r w:rsidRPr="006A3C06">
        <w:rPr>
          <w:rFonts w:ascii="Times New Roman" w:eastAsia="Times New Roman" w:hAnsi="Times New Roman" w:cs="Times New Roman"/>
          <w:bCs/>
          <w:sz w:val="24"/>
          <w:szCs w:val="24"/>
          <w:lang w:val="tr-TR"/>
        </w:rPr>
        <w:t>.</w:t>
      </w:r>
      <w:r>
        <w:rPr>
          <w:rStyle w:val="ae"/>
          <w:rFonts w:ascii="Times New Roman" w:eastAsia="Times New Roman" w:hAnsi="Times New Roman" w:cs="Times New Roman"/>
          <w:bCs/>
          <w:sz w:val="24"/>
          <w:szCs w:val="24"/>
          <w:lang w:val="el-GR"/>
        </w:rPr>
        <w:footnoteReference w:id="4"/>
      </w:r>
      <w:r w:rsidRPr="006A3C06">
        <w:rPr>
          <w:rFonts w:ascii="Times New Roman" w:eastAsia="Times New Roman" w:hAnsi="Times New Roman" w:cs="Times New Roman"/>
          <w:bCs/>
          <w:sz w:val="24"/>
          <w:szCs w:val="24"/>
          <w:lang w:val="tr-TR"/>
        </w:rPr>
        <w:t xml:space="preserve"> </w:t>
      </w:r>
    </w:p>
    <w:p w14:paraId="22A1720A" w14:textId="77777777" w:rsidR="008859C3" w:rsidRDefault="008859C3" w:rsidP="007364B7">
      <w:pPr>
        <w:spacing w:after="0" w:line="240" w:lineRule="auto"/>
        <w:ind w:right="283"/>
        <w:jc w:val="both"/>
        <w:rPr>
          <w:rFonts w:ascii="Times New Roman" w:eastAsia="Times New Roman" w:hAnsi="Times New Roman" w:cs="Times New Roman"/>
          <w:b/>
          <w:bCs/>
          <w:sz w:val="24"/>
          <w:szCs w:val="24"/>
          <w:lang w:val="tr-TR"/>
        </w:rPr>
      </w:pPr>
    </w:p>
    <w:p w14:paraId="132FC4DA" w14:textId="77777777" w:rsidR="00C13C3A" w:rsidRDefault="00C13C3A" w:rsidP="007364B7">
      <w:pPr>
        <w:spacing w:after="0" w:line="240" w:lineRule="auto"/>
        <w:ind w:right="283"/>
        <w:jc w:val="both"/>
        <w:rPr>
          <w:rFonts w:ascii="Times New Roman" w:eastAsia="Times New Roman" w:hAnsi="Times New Roman" w:cs="Times New Roman"/>
          <w:b/>
          <w:bCs/>
          <w:sz w:val="24"/>
          <w:szCs w:val="24"/>
          <w:lang w:val="tr-TR"/>
        </w:rPr>
      </w:pPr>
    </w:p>
    <w:p w14:paraId="497103A3" w14:textId="77777777" w:rsidR="00C13C3A" w:rsidRDefault="00C13C3A" w:rsidP="007364B7">
      <w:pPr>
        <w:spacing w:after="0" w:line="240" w:lineRule="auto"/>
        <w:ind w:right="283"/>
        <w:jc w:val="both"/>
        <w:rPr>
          <w:rFonts w:ascii="Times New Roman" w:eastAsia="Times New Roman" w:hAnsi="Times New Roman" w:cs="Times New Roman"/>
          <w:b/>
          <w:bCs/>
          <w:sz w:val="24"/>
          <w:szCs w:val="24"/>
          <w:lang w:val="tr-TR"/>
        </w:rPr>
      </w:pPr>
    </w:p>
    <w:p w14:paraId="53FF68D0" w14:textId="77777777" w:rsidR="00C13C3A" w:rsidRPr="00C13C3A" w:rsidRDefault="00C13C3A" w:rsidP="007364B7">
      <w:pPr>
        <w:spacing w:after="0" w:line="240" w:lineRule="auto"/>
        <w:ind w:right="283"/>
        <w:jc w:val="both"/>
        <w:rPr>
          <w:rFonts w:ascii="Times New Roman" w:eastAsia="Times New Roman" w:hAnsi="Times New Roman" w:cs="Times New Roman"/>
          <w:b/>
          <w:bCs/>
          <w:sz w:val="24"/>
          <w:szCs w:val="24"/>
          <w:lang w:val="tr-TR"/>
        </w:rPr>
      </w:pPr>
    </w:p>
    <w:p w14:paraId="5E3A7F30" w14:textId="6FEAED60" w:rsidR="00A02EB8" w:rsidRPr="00334010" w:rsidRDefault="00A02EB8" w:rsidP="0008545D">
      <w:pPr>
        <w:spacing w:after="0" w:line="240" w:lineRule="auto"/>
        <w:ind w:left="283" w:right="283"/>
        <w:jc w:val="both"/>
        <w:rPr>
          <w:rFonts w:ascii="Times New Roman" w:eastAsia="Times New Roman" w:hAnsi="Times New Roman" w:cs="Times New Roman"/>
          <w:b/>
          <w:bCs/>
          <w:sz w:val="24"/>
          <w:szCs w:val="24"/>
          <w:lang w:val="tr-TR"/>
        </w:rPr>
      </w:pPr>
      <w:r w:rsidRPr="00334010">
        <w:rPr>
          <w:rFonts w:ascii="Times New Roman" w:eastAsia="Times New Roman" w:hAnsi="Times New Roman" w:cs="Times New Roman"/>
          <w:b/>
          <w:bCs/>
          <w:sz w:val="24"/>
          <w:szCs w:val="24"/>
          <w:lang w:val="tr-TR"/>
        </w:rPr>
        <w:lastRenderedPageBreak/>
        <w:t xml:space="preserve">1911 : </w:t>
      </w:r>
      <w:r w:rsidRPr="0094138C">
        <w:rPr>
          <w:rFonts w:ascii="Times New Roman" w:eastAsia="Times New Roman" w:hAnsi="Times New Roman" w:cs="Times New Roman"/>
          <w:b/>
          <w:bCs/>
          <w:sz w:val="24"/>
          <w:szCs w:val="24"/>
          <w:lang w:val="el-GR"/>
        </w:rPr>
        <w:t>Νομοθετικό</w:t>
      </w:r>
      <w:r w:rsidR="008859C3" w:rsidRPr="00334010">
        <w:rPr>
          <w:rFonts w:ascii="Times New Roman" w:eastAsia="Times New Roman" w:hAnsi="Times New Roman" w:cs="Times New Roman"/>
          <w:b/>
          <w:bCs/>
          <w:sz w:val="24"/>
          <w:szCs w:val="24"/>
          <w:lang w:val="tr-TR"/>
        </w:rPr>
        <w:t xml:space="preserve"> </w:t>
      </w:r>
      <w:r w:rsidR="008859C3">
        <w:rPr>
          <w:rFonts w:ascii="Times New Roman" w:eastAsia="Times New Roman" w:hAnsi="Times New Roman" w:cs="Times New Roman"/>
          <w:b/>
          <w:bCs/>
          <w:sz w:val="24"/>
          <w:szCs w:val="24"/>
          <w:lang w:val="el-GR"/>
        </w:rPr>
        <w:t>Συμβούλιο</w:t>
      </w:r>
      <w:r w:rsidR="008859C3" w:rsidRPr="00334010">
        <w:rPr>
          <w:rFonts w:ascii="Times New Roman" w:eastAsia="Times New Roman" w:hAnsi="Times New Roman" w:cs="Times New Roman"/>
          <w:b/>
          <w:bCs/>
          <w:sz w:val="24"/>
          <w:szCs w:val="24"/>
          <w:lang w:val="tr-TR"/>
        </w:rPr>
        <w:t xml:space="preserve"> </w:t>
      </w:r>
      <w:r w:rsidRPr="00334010">
        <w:rPr>
          <w:rFonts w:ascii="Times New Roman" w:eastAsia="Times New Roman" w:hAnsi="Times New Roman" w:cs="Times New Roman"/>
          <w:b/>
          <w:bCs/>
          <w:sz w:val="24"/>
          <w:szCs w:val="24"/>
          <w:lang w:val="tr-TR"/>
        </w:rPr>
        <w:t xml:space="preserve">  </w:t>
      </w:r>
    </w:p>
    <w:p w14:paraId="052E4F1A" w14:textId="77777777" w:rsidR="00A02EB8" w:rsidRPr="00334010" w:rsidRDefault="00A02EB8" w:rsidP="00A02EB8">
      <w:pPr>
        <w:spacing w:after="0" w:line="240" w:lineRule="auto"/>
        <w:jc w:val="both"/>
        <w:rPr>
          <w:rFonts w:ascii="Times New Roman" w:eastAsia="Times New Roman" w:hAnsi="Times New Roman" w:cs="Times New Roman"/>
          <w:b/>
          <w:bCs/>
          <w:sz w:val="24"/>
          <w:szCs w:val="24"/>
          <w:lang w:val="tr-TR"/>
        </w:rPr>
      </w:pPr>
    </w:p>
    <w:p w14:paraId="5FC2D03B" w14:textId="77777777" w:rsidR="00A02EB8" w:rsidRPr="00334010" w:rsidRDefault="00A02EB8" w:rsidP="00A02EB8">
      <w:pPr>
        <w:spacing w:after="0" w:line="240" w:lineRule="auto"/>
        <w:ind w:left="283" w:right="283"/>
        <w:jc w:val="both"/>
        <w:rPr>
          <w:rFonts w:ascii="Times New Roman" w:eastAsia="Times New Roman" w:hAnsi="Times New Roman" w:cs="Times New Roman"/>
          <w:bCs/>
          <w:sz w:val="24"/>
          <w:szCs w:val="24"/>
          <w:lang w:val="tr-TR"/>
        </w:rPr>
      </w:pPr>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Τὰ</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ἔντιμα</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Ἑλληνικὰ</w:t>
      </w:r>
      <w:proofErr w:type="spellEnd"/>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μέλη</w:t>
      </w:r>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δὲν</w:t>
      </w:r>
      <w:proofErr w:type="spellEnd"/>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πρέπει</w:t>
      </w:r>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νὰ</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προσβάλλωνται</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ὅταν</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ἡμεῖς</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ζητοῦμε</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νὰ</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διατηρήσωμεν</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τοὺς</w:t>
      </w:r>
      <w:proofErr w:type="spellEnd"/>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τίτλους</w:t>
      </w:r>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καθ</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οὕς</w:t>
      </w:r>
      <w:proofErr w:type="spellEnd"/>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ἡ</w:t>
      </w:r>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Κύπρος</w:t>
      </w:r>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συνδέεται</w:t>
      </w:r>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μετὰ</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τῆς</w:t>
      </w:r>
      <w:proofErr w:type="spellEnd"/>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Τουρκίας</w:t>
      </w:r>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ἐνῷ</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ἐκεῖνοι</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ζητοῦσι</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νὰ</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ὑπαχθῇ</w:t>
      </w:r>
      <w:proofErr w:type="spellEnd"/>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ἡ</w:t>
      </w:r>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Κύπρος</w:t>
      </w:r>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ὑπὸ</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Κυβέρνησιν</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μεθ</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ἧς</w:t>
      </w:r>
      <w:proofErr w:type="spellEnd"/>
      <w:r w:rsidRPr="00334010">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οὐδόλως</w:t>
      </w:r>
      <w:proofErr w:type="spellEnd"/>
      <w:r w:rsidRPr="00334010">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συνδέεται</w:t>
      </w:r>
      <w:r w:rsidRPr="00334010">
        <w:rPr>
          <w:rFonts w:ascii="Times New Roman" w:eastAsia="Times New Roman" w:hAnsi="Times New Roman" w:cs="Times New Roman"/>
          <w:bCs/>
          <w:sz w:val="24"/>
          <w:szCs w:val="24"/>
          <w:lang w:val="tr-TR"/>
        </w:rPr>
        <w:t xml:space="preserve"> !</w:t>
      </w:r>
      <w:r>
        <w:rPr>
          <w:rStyle w:val="ae"/>
          <w:rFonts w:ascii="Times New Roman" w:eastAsia="Times New Roman" w:hAnsi="Times New Roman" w:cs="Times New Roman"/>
          <w:bCs/>
          <w:sz w:val="24"/>
          <w:szCs w:val="24"/>
          <w:lang w:val="el-GR"/>
        </w:rPr>
        <w:footnoteReference w:id="5"/>
      </w:r>
    </w:p>
    <w:p w14:paraId="4FBB5188" w14:textId="77777777" w:rsidR="00A02EB8" w:rsidRPr="00334010" w:rsidRDefault="00A02EB8" w:rsidP="00A02EB8">
      <w:pPr>
        <w:spacing w:after="0" w:line="240" w:lineRule="auto"/>
        <w:jc w:val="both"/>
        <w:rPr>
          <w:rFonts w:ascii="Times New Roman" w:eastAsia="Times New Roman" w:hAnsi="Times New Roman" w:cs="Times New Roman"/>
          <w:b/>
          <w:bCs/>
          <w:sz w:val="24"/>
          <w:szCs w:val="24"/>
          <w:lang w:val="tr-TR"/>
        </w:rPr>
      </w:pPr>
    </w:p>
    <w:p w14:paraId="63F6AB93" w14:textId="34AEBE9F" w:rsidR="00A02EB8" w:rsidRPr="00E579A3" w:rsidRDefault="00A02EB8" w:rsidP="00136B61">
      <w:pPr>
        <w:spacing w:after="0" w:line="240" w:lineRule="auto"/>
        <w:ind w:left="283" w:right="283"/>
        <w:jc w:val="both"/>
        <w:rPr>
          <w:rFonts w:ascii="Times New Roman" w:eastAsia="Times New Roman" w:hAnsi="Times New Roman" w:cs="Times New Roman"/>
          <w:b/>
          <w:bCs/>
          <w:sz w:val="24"/>
          <w:szCs w:val="24"/>
          <w:lang w:val="el-GR"/>
        </w:rPr>
      </w:pPr>
      <w:r w:rsidRPr="00E579A3">
        <w:rPr>
          <w:rFonts w:ascii="Times New Roman" w:eastAsia="Times New Roman" w:hAnsi="Times New Roman" w:cs="Times New Roman"/>
          <w:b/>
          <w:bCs/>
          <w:sz w:val="24"/>
          <w:szCs w:val="24"/>
          <w:lang w:val="el-GR"/>
        </w:rPr>
        <w:t>1912</w:t>
      </w:r>
      <w:r>
        <w:rPr>
          <w:rFonts w:ascii="Times New Roman" w:eastAsia="Times New Roman" w:hAnsi="Times New Roman" w:cs="Times New Roman"/>
          <w:b/>
          <w:bCs/>
          <w:sz w:val="24"/>
          <w:szCs w:val="24"/>
          <w:lang w:val="el-GR"/>
        </w:rPr>
        <w:t>-1913</w:t>
      </w:r>
      <w:r w:rsidRPr="00E579A3">
        <w:rPr>
          <w:rFonts w:ascii="Times New Roman" w:eastAsia="Times New Roman" w:hAnsi="Times New Roman" w:cs="Times New Roman"/>
          <w:b/>
          <w:bCs/>
          <w:sz w:val="24"/>
          <w:szCs w:val="24"/>
          <w:lang w:val="el-GR"/>
        </w:rPr>
        <w:t xml:space="preserve"> : </w:t>
      </w:r>
      <w:r>
        <w:rPr>
          <w:rFonts w:ascii="Times New Roman" w:eastAsia="Times New Roman" w:hAnsi="Times New Roman" w:cs="Times New Roman"/>
          <w:b/>
          <w:bCs/>
          <w:sz w:val="24"/>
          <w:szCs w:val="24"/>
          <w:lang w:val="el-GR"/>
        </w:rPr>
        <w:t xml:space="preserve"> Το υ</w:t>
      </w:r>
      <w:r w:rsidRPr="00E579A3">
        <w:rPr>
          <w:rFonts w:ascii="Times New Roman" w:eastAsia="Times New Roman" w:hAnsi="Times New Roman" w:cs="Times New Roman"/>
          <w:b/>
          <w:bCs/>
          <w:sz w:val="24"/>
          <w:szCs w:val="24"/>
          <w:lang w:val="el-GR"/>
        </w:rPr>
        <w:t xml:space="preserve">πόμνημα </w:t>
      </w:r>
      <w:r>
        <w:rPr>
          <w:rFonts w:ascii="Times New Roman" w:eastAsia="Times New Roman" w:hAnsi="Times New Roman" w:cs="Times New Roman"/>
          <w:b/>
          <w:bCs/>
          <w:sz w:val="24"/>
          <w:szCs w:val="24"/>
          <w:lang w:val="el-GR"/>
        </w:rPr>
        <w:t xml:space="preserve"> των </w:t>
      </w:r>
      <w:r w:rsidR="008859C3">
        <w:rPr>
          <w:rFonts w:ascii="Times New Roman" w:eastAsia="Times New Roman" w:hAnsi="Times New Roman" w:cs="Times New Roman"/>
          <w:b/>
          <w:bCs/>
          <w:sz w:val="24"/>
          <w:szCs w:val="24"/>
          <w:lang w:val="el-GR"/>
        </w:rPr>
        <w:t>Μουσουλμάνων Βουλευτών</w:t>
      </w:r>
      <w:r w:rsidRPr="00E579A3">
        <w:rPr>
          <w:rFonts w:ascii="Times New Roman" w:eastAsia="Times New Roman" w:hAnsi="Times New Roman" w:cs="Times New Roman"/>
          <w:b/>
          <w:bCs/>
          <w:sz w:val="24"/>
          <w:szCs w:val="24"/>
          <w:lang w:val="el-GR"/>
        </w:rPr>
        <w:t xml:space="preserve">  </w:t>
      </w:r>
      <w:r>
        <w:rPr>
          <w:rFonts w:ascii="Times New Roman" w:eastAsia="Times New Roman" w:hAnsi="Times New Roman" w:cs="Times New Roman"/>
          <w:b/>
          <w:bCs/>
          <w:sz w:val="24"/>
          <w:szCs w:val="24"/>
          <w:lang w:val="el-GR"/>
        </w:rPr>
        <w:t xml:space="preserve"> &amp; </w:t>
      </w:r>
      <w:r w:rsidR="008859C3">
        <w:rPr>
          <w:rFonts w:ascii="Times New Roman" w:eastAsia="Times New Roman" w:hAnsi="Times New Roman" w:cs="Times New Roman"/>
          <w:b/>
          <w:bCs/>
          <w:sz w:val="24"/>
          <w:szCs w:val="24"/>
          <w:lang w:val="el-GR"/>
        </w:rPr>
        <w:t>Η</w:t>
      </w:r>
      <w:r>
        <w:rPr>
          <w:rFonts w:ascii="Times New Roman" w:eastAsia="Times New Roman" w:hAnsi="Times New Roman" w:cs="Times New Roman"/>
          <w:b/>
          <w:bCs/>
          <w:sz w:val="24"/>
          <w:szCs w:val="24"/>
          <w:lang w:val="el-GR"/>
        </w:rPr>
        <w:t xml:space="preserve">  επιστολή  στο  Υπουργείο Αποικιών </w:t>
      </w:r>
    </w:p>
    <w:p w14:paraId="09211706" w14:textId="77777777" w:rsidR="00A02EB8" w:rsidRDefault="00A02EB8" w:rsidP="00A02EB8">
      <w:pPr>
        <w:spacing w:after="0" w:line="240" w:lineRule="auto"/>
        <w:ind w:left="283" w:right="283"/>
        <w:jc w:val="both"/>
        <w:rPr>
          <w:rFonts w:ascii="Times New Roman" w:eastAsia="Times New Roman" w:hAnsi="Times New Roman" w:cs="Times New Roman"/>
          <w:bCs/>
          <w:sz w:val="24"/>
          <w:szCs w:val="24"/>
          <w:lang w:val="el-GR"/>
        </w:rPr>
      </w:pPr>
    </w:p>
    <w:p w14:paraId="557CF4E1" w14:textId="77777777" w:rsidR="00A02EB8" w:rsidRDefault="00A02EB8" w:rsidP="00A02EB8">
      <w:pPr>
        <w:spacing w:after="0" w:line="240" w:lineRule="auto"/>
        <w:ind w:left="283" w:right="283"/>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Οἱ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Ὀθωμανοὶ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βουλευταὶ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νήσου,  </w:t>
      </w:r>
      <w:proofErr w:type="spellStart"/>
      <w:r>
        <w:rPr>
          <w:rFonts w:ascii="Times New Roman" w:eastAsia="Times New Roman" w:hAnsi="Times New Roman" w:cs="Times New Roman"/>
          <w:bCs/>
          <w:sz w:val="24"/>
          <w:szCs w:val="24"/>
          <w:lang w:val="el-GR"/>
        </w:rPr>
        <w:t>ὠς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βεβαιοῦται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θετικῆς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πηγῆς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ἀπέστειλον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ὑπόμνημα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εἰς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Ἀγγλικὴν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Κυβέρν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ζητοῦντες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ὅπως</w:t>
      </w:r>
      <w:proofErr w:type="spellEnd"/>
      <w:r>
        <w:rPr>
          <w:rFonts w:ascii="Times New Roman" w:eastAsia="Times New Roman" w:hAnsi="Times New Roman" w:cs="Times New Roman"/>
          <w:bCs/>
          <w:sz w:val="24"/>
          <w:szCs w:val="24"/>
          <w:lang w:val="el-GR"/>
        </w:rPr>
        <w:t xml:space="preserve">  ἡ  Κύπρος </w:t>
      </w:r>
      <w:proofErr w:type="spellStart"/>
      <w:r>
        <w:rPr>
          <w:rFonts w:ascii="Times New Roman" w:eastAsia="Times New Roman" w:hAnsi="Times New Roman" w:cs="Times New Roman"/>
          <w:bCs/>
          <w:sz w:val="24"/>
          <w:szCs w:val="24"/>
          <w:lang w:val="el-GR"/>
        </w:rPr>
        <w:t>μετατραπῇ</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εἰς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Ἀγγλικὴν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κτῆσιν</w:t>
      </w:r>
      <w:proofErr w:type="spellEnd"/>
      <w:r>
        <w:rPr>
          <w:rFonts w:ascii="Times New Roman" w:eastAsia="Times New Roman" w:hAnsi="Times New Roman" w:cs="Times New Roman"/>
          <w:bCs/>
          <w:sz w:val="24"/>
          <w:szCs w:val="24"/>
          <w:lang w:val="el-GR"/>
        </w:rPr>
        <w:t>.</w:t>
      </w:r>
      <w:r>
        <w:rPr>
          <w:rStyle w:val="ae"/>
          <w:rFonts w:ascii="Times New Roman" w:eastAsia="Times New Roman" w:hAnsi="Times New Roman" w:cs="Times New Roman"/>
          <w:bCs/>
          <w:sz w:val="24"/>
          <w:szCs w:val="24"/>
          <w:lang w:val="el-GR"/>
        </w:rPr>
        <w:footnoteReference w:id="6"/>
      </w:r>
      <w:r>
        <w:rPr>
          <w:rFonts w:ascii="Times New Roman" w:eastAsia="Times New Roman" w:hAnsi="Times New Roman" w:cs="Times New Roman"/>
          <w:bCs/>
          <w:sz w:val="24"/>
          <w:szCs w:val="24"/>
          <w:lang w:val="el-GR"/>
        </w:rPr>
        <w:t xml:space="preserve"> </w:t>
      </w:r>
    </w:p>
    <w:p w14:paraId="35CB4251" w14:textId="77777777" w:rsidR="00A02EB8" w:rsidRDefault="00A02EB8" w:rsidP="00A02EB8">
      <w:pPr>
        <w:spacing w:after="0" w:line="240" w:lineRule="auto"/>
        <w:ind w:left="283" w:right="283"/>
        <w:jc w:val="both"/>
        <w:rPr>
          <w:rFonts w:ascii="Times New Roman" w:eastAsia="Times New Roman" w:hAnsi="Times New Roman" w:cs="Times New Roman"/>
          <w:bCs/>
          <w:sz w:val="24"/>
          <w:szCs w:val="24"/>
          <w:lang w:val="el-GR"/>
        </w:rPr>
      </w:pPr>
    </w:p>
    <w:p w14:paraId="51BBEA74" w14:textId="77777777" w:rsidR="00A02EB8" w:rsidRDefault="00A02EB8" w:rsidP="00A02EB8">
      <w:pPr>
        <w:spacing w:after="0" w:line="240" w:lineRule="auto"/>
        <w:ind w:left="283" w:right="283"/>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Οἱ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Ὀθωμανοὶ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πρωτευούσης  </w:t>
      </w:r>
      <w:proofErr w:type="spellStart"/>
      <w:r>
        <w:rPr>
          <w:rFonts w:ascii="Times New Roman" w:eastAsia="Times New Roman" w:hAnsi="Times New Roman" w:cs="Times New Roman"/>
          <w:bCs/>
          <w:sz w:val="24"/>
          <w:szCs w:val="24"/>
          <w:lang w:val="el-GR"/>
        </w:rPr>
        <w:t>ἀπηύθυναν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ἐπιστολὴν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πρὸς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τὸ</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Ὑπουργεῖον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Ἀποικιῶν</w:t>
      </w:r>
      <w:proofErr w:type="spellEnd"/>
      <w:r>
        <w:rPr>
          <w:rFonts w:ascii="Times New Roman" w:eastAsia="Times New Roman" w:hAnsi="Times New Roman" w:cs="Times New Roman"/>
          <w:bCs/>
          <w:sz w:val="24"/>
          <w:szCs w:val="24"/>
          <w:lang w:val="el-GR"/>
        </w:rPr>
        <w:t xml:space="preserve">, δι’ </w:t>
      </w:r>
      <w:proofErr w:type="spellStart"/>
      <w:r>
        <w:rPr>
          <w:rFonts w:ascii="Times New Roman" w:eastAsia="Times New Roman" w:hAnsi="Times New Roman" w:cs="Times New Roman"/>
          <w:bCs/>
          <w:sz w:val="24"/>
          <w:szCs w:val="24"/>
          <w:lang w:val="el-GR"/>
        </w:rPr>
        <w:t>ἧς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ἐζήτουν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μάθωσιν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ἐὰν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εἶναι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ἀληθὴς</w:t>
      </w:r>
      <w:proofErr w:type="spellEnd"/>
      <w:r>
        <w:rPr>
          <w:rFonts w:ascii="Times New Roman" w:eastAsia="Times New Roman" w:hAnsi="Times New Roman" w:cs="Times New Roman"/>
          <w:bCs/>
          <w:sz w:val="24"/>
          <w:szCs w:val="24"/>
          <w:lang w:val="el-GR"/>
        </w:rPr>
        <w:t xml:space="preserve"> ἡ </w:t>
      </w:r>
      <w:proofErr w:type="spellStart"/>
      <w:r>
        <w:rPr>
          <w:rFonts w:ascii="Times New Roman" w:eastAsia="Times New Roman" w:hAnsi="Times New Roman" w:cs="Times New Roman"/>
          <w:bCs/>
          <w:sz w:val="24"/>
          <w:szCs w:val="24"/>
          <w:lang w:val="el-GR"/>
        </w:rPr>
        <w:t>εἴδησις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περὶ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ἐκχωρήσεως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Κύπρου  </w:t>
      </w:r>
      <w:proofErr w:type="spellStart"/>
      <w:r>
        <w:rPr>
          <w:rFonts w:ascii="Times New Roman" w:eastAsia="Times New Roman" w:hAnsi="Times New Roman" w:cs="Times New Roman"/>
          <w:bCs/>
          <w:sz w:val="24"/>
          <w:szCs w:val="24"/>
          <w:lang w:val="el-GR"/>
        </w:rPr>
        <w:t>εἰς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Ἑλλάδα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ἔλαβον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δὲ</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ἀπάντησιν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διὰ</w:t>
      </w:r>
      <w:proofErr w:type="spellEnd"/>
      <w:r>
        <w:rPr>
          <w:rFonts w:ascii="Times New Roman" w:eastAsia="Times New Roman" w:hAnsi="Times New Roman" w:cs="Times New Roman"/>
          <w:bCs/>
          <w:sz w:val="24"/>
          <w:szCs w:val="24"/>
          <w:lang w:val="el-GR"/>
        </w:rPr>
        <w:t xml:space="preserve">  γράμματος </w:t>
      </w:r>
      <w:proofErr w:type="spellStart"/>
      <w:r>
        <w:rPr>
          <w:rFonts w:ascii="Times New Roman" w:eastAsia="Times New Roman" w:hAnsi="Times New Roman" w:cs="Times New Roman"/>
          <w:bCs/>
          <w:sz w:val="24"/>
          <w:szCs w:val="24"/>
          <w:lang w:val="el-GR"/>
        </w:rPr>
        <w:t>ὑπὸ</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ἡμερομηνίαν</w:t>
      </w:r>
      <w:proofErr w:type="spellEnd"/>
      <w:r>
        <w:rPr>
          <w:rFonts w:ascii="Times New Roman" w:eastAsia="Times New Roman" w:hAnsi="Times New Roman" w:cs="Times New Roman"/>
          <w:bCs/>
          <w:sz w:val="24"/>
          <w:szCs w:val="24"/>
          <w:lang w:val="el-GR"/>
        </w:rPr>
        <w:t xml:space="preserve">  19 </w:t>
      </w:r>
      <w:proofErr w:type="spellStart"/>
      <w:r>
        <w:rPr>
          <w:rFonts w:ascii="Times New Roman" w:eastAsia="Times New Roman" w:hAnsi="Times New Roman" w:cs="Times New Roman"/>
          <w:bCs/>
          <w:sz w:val="24"/>
          <w:szCs w:val="24"/>
          <w:lang w:val="el-GR"/>
        </w:rPr>
        <w:t>Ἀπριλίου</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ὅτι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τὸ</w:t>
      </w:r>
      <w:proofErr w:type="spellEnd"/>
      <w:r>
        <w:rPr>
          <w:rFonts w:ascii="Times New Roman" w:eastAsia="Times New Roman" w:hAnsi="Times New Roman" w:cs="Times New Roman"/>
          <w:bCs/>
          <w:sz w:val="24"/>
          <w:szCs w:val="24"/>
          <w:lang w:val="el-GR"/>
        </w:rPr>
        <w:t xml:space="preserve">  ζήτημα </w:t>
      </w:r>
      <w:proofErr w:type="spellStart"/>
      <w:r>
        <w:rPr>
          <w:rFonts w:ascii="Times New Roman" w:eastAsia="Times New Roman" w:hAnsi="Times New Roman" w:cs="Times New Roman"/>
          <w:bCs/>
          <w:sz w:val="24"/>
          <w:szCs w:val="24"/>
          <w:lang w:val="el-GR"/>
        </w:rPr>
        <w:t>τοῦτο</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δὲν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εἶναι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ὑπὸ</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σκέψιν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Κυβερνήσεως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Αὐτοῦ</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Μεγαλειότητος</w:t>
      </w:r>
      <w:proofErr w:type="spellEnd"/>
      <w:r>
        <w:rPr>
          <w:rFonts w:ascii="Times New Roman" w:eastAsia="Times New Roman" w:hAnsi="Times New Roman" w:cs="Times New Roman"/>
          <w:bCs/>
          <w:sz w:val="24"/>
          <w:szCs w:val="24"/>
          <w:lang w:val="el-GR"/>
        </w:rPr>
        <w:t>.</w:t>
      </w:r>
      <w:r>
        <w:rPr>
          <w:rStyle w:val="ae"/>
          <w:rFonts w:ascii="Times New Roman" w:eastAsia="Times New Roman" w:hAnsi="Times New Roman" w:cs="Times New Roman"/>
          <w:bCs/>
          <w:sz w:val="24"/>
          <w:szCs w:val="24"/>
          <w:lang w:val="el-GR"/>
        </w:rPr>
        <w:footnoteReference w:id="7"/>
      </w:r>
      <w:r>
        <w:rPr>
          <w:rFonts w:ascii="Times New Roman" w:eastAsia="Times New Roman" w:hAnsi="Times New Roman" w:cs="Times New Roman"/>
          <w:bCs/>
          <w:sz w:val="24"/>
          <w:szCs w:val="24"/>
          <w:lang w:val="el-GR"/>
        </w:rPr>
        <w:t xml:space="preserve">  </w:t>
      </w:r>
    </w:p>
    <w:p w14:paraId="11189D42" w14:textId="77777777" w:rsidR="00A02EB8" w:rsidRDefault="00A02EB8" w:rsidP="00A02EB8">
      <w:pPr>
        <w:spacing w:after="0" w:line="240" w:lineRule="auto"/>
        <w:jc w:val="both"/>
        <w:rPr>
          <w:rFonts w:ascii="Times New Roman" w:eastAsia="Times New Roman" w:hAnsi="Times New Roman" w:cs="Times New Roman"/>
          <w:b/>
          <w:bCs/>
          <w:sz w:val="24"/>
          <w:szCs w:val="24"/>
          <w:lang w:val="el-GR"/>
        </w:rPr>
      </w:pPr>
    </w:p>
    <w:p w14:paraId="3E3194F8" w14:textId="77777777" w:rsidR="00AD6CF3" w:rsidRPr="00E12837" w:rsidRDefault="00AD6CF3" w:rsidP="00AD6CF3">
      <w:pPr>
        <w:pStyle w:val="ad"/>
        <w:ind w:left="283" w:right="283"/>
        <w:jc w:val="both"/>
        <w:rPr>
          <w:rFonts w:ascii="Times New Roman" w:eastAsiaTheme="majorEastAsia" w:hAnsi="Times New Roman" w:cs="Times New Roman"/>
          <w:bCs/>
          <w:color w:val="000000" w:themeColor="text1"/>
          <w:sz w:val="24"/>
          <w:szCs w:val="24"/>
          <w:lang w:val="el-GR" w:eastAsia="zh-TW"/>
        </w:rPr>
      </w:pPr>
      <w:r w:rsidRPr="00AD6CF3">
        <w:rPr>
          <w:rFonts w:ascii="Times New Roman" w:eastAsiaTheme="majorEastAsia" w:hAnsi="Times New Roman" w:cs="Times New Roman"/>
          <w:bCs/>
          <w:color w:val="000000" w:themeColor="text1"/>
          <w:sz w:val="24"/>
          <w:szCs w:val="24"/>
          <w:lang w:val="el-GR" w:eastAsia="zh-TW"/>
        </w:rPr>
        <w:t xml:space="preserve">[...] </w:t>
      </w:r>
      <w:proofErr w:type="spellStart"/>
      <w:r w:rsidRPr="00AD6CF3">
        <w:rPr>
          <w:rFonts w:ascii="Times New Roman" w:eastAsiaTheme="majorEastAsia" w:hAnsi="Times New Roman" w:cs="Times New Roman"/>
          <w:bCs/>
          <w:color w:val="000000" w:themeColor="text1"/>
          <w:sz w:val="24"/>
          <w:szCs w:val="24"/>
          <w:lang w:val="el-GR" w:eastAsia="zh-TW"/>
        </w:rPr>
        <w:t>Εἴτε</w:t>
      </w:r>
      <w:proofErr w:type="spellEnd"/>
      <w:r w:rsidRPr="00AD6CF3">
        <w:rPr>
          <w:rFonts w:ascii="Times New Roman" w:eastAsiaTheme="majorEastAsia" w:hAnsi="Times New Roman" w:cs="Times New Roman"/>
          <w:bCs/>
          <w:color w:val="000000" w:themeColor="text1"/>
          <w:sz w:val="24"/>
          <w:szCs w:val="24"/>
          <w:lang w:val="el-GR" w:eastAsia="zh-TW"/>
        </w:rPr>
        <w:t xml:space="preserve">   </w:t>
      </w:r>
      <w:proofErr w:type="spellStart"/>
      <w:r w:rsidRPr="00AD6CF3">
        <w:rPr>
          <w:rFonts w:ascii="Times New Roman" w:eastAsiaTheme="majorEastAsia" w:hAnsi="Times New Roman" w:cs="Times New Roman"/>
          <w:bCs/>
          <w:color w:val="000000" w:themeColor="text1"/>
          <w:sz w:val="24"/>
          <w:szCs w:val="24"/>
          <w:lang w:val="el-GR" w:eastAsia="zh-TW"/>
        </w:rPr>
        <w:t>τὸ</w:t>
      </w:r>
      <w:proofErr w:type="spellEnd"/>
      <w:r w:rsidRPr="00AD6CF3">
        <w:rPr>
          <w:rFonts w:ascii="Times New Roman" w:eastAsiaTheme="majorEastAsia" w:hAnsi="Times New Roman" w:cs="Times New Roman"/>
          <w:bCs/>
          <w:color w:val="000000" w:themeColor="text1"/>
          <w:sz w:val="24"/>
          <w:szCs w:val="24"/>
          <w:lang w:val="el-GR" w:eastAsia="zh-TW"/>
        </w:rPr>
        <w:t xml:space="preserve"> παράδειγμα </w:t>
      </w:r>
      <w:proofErr w:type="spellStart"/>
      <w:r w:rsidRPr="00AD6CF3">
        <w:rPr>
          <w:rFonts w:ascii="Times New Roman" w:eastAsiaTheme="majorEastAsia" w:hAnsi="Times New Roman" w:cs="Times New Roman"/>
          <w:bCs/>
          <w:color w:val="000000" w:themeColor="text1"/>
          <w:sz w:val="24"/>
          <w:szCs w:val="24"/>
          <w:lang w:val="el-GR" w:eastAsia="zh-TW"/>
        </w:rPr>
        <w:t>τῶν</w:t>
      </w:r>
      <w:proofErr w:type="spellEnd"/>
      <w:r w:rsidRPr="00AD6CF3">
        <w:rPr>
          <w:rFonts w:ascii="Times New Roman" w:eastAsiaTheme="majorEastAsia" w:hAnsi="Times New Roman" w:cs="Times New Roman"/>
          <w:bCs/>
          <w:color w:val="000000" w:themeColor="text1"/>
          <w:sz w:val="24"/>
          <w:szCs w:val="24"/>
          <w:lang w:val="el-GR" w:eastAsia="zh-TW"/>
        </w:rPr>
        <w:t xml:space="preserve">  </w:t>
      </w:r>
      <w:proofErr w:type="spellStart"/>
      <w:r w:rsidRPr="00AD6CF3">
        <w:rPr>
          <w:rFonts w:ascii="Times New Roman" w:eastAsiaTheme="majorEastAsia" w:hAnsi="Times New Roman" w:cs="Times New Roman"/>
          <w:bCs/>
          <w:color w:val="000000" w:themeColor="text1"/>
          <w:sz w:val="24"/>
          <w:szCs w:val="24"/>
          <w:lang w:val="el-GR" w:eastAsia="zh-TW"/>
        </w:rPr>
        <w:t>Ἑλλήνων</w:t>
      </w:r>
      <w:proofErr w:type="spellEnd"/>
      <w:r w:rsidRPr="00AD6CF3">
        <w:rPr>
          <w:rFonts w:ascii="Times New Roman" w:eastAsiaTheme="majorEastAsia" w:hAnsi="Times New Roman" w:cs="Times New Roman"/>
          <w:bCs/>
          <w:color w:val="000000" w:themeColor="text1"/>
          <w:sz w:val="24"/>
          <w:szCs w:val="24"/>
          <w:lang w:val="el-GR" w:eastAsia="zh-TW"/>
        </w:rPr>
        <w:t xml:space="preserve">  </w:t>
      </w:r>
      <w:proofErr w:type="spellStart"/>
      <w:r w:rsidRPr="00AD6CF3">
        <w:rPr>
          <w:rFonts w:ascii="Times New Roman" w:eastAsiaTheme="majorEastAsia" w:hAnsi="Times New Roman" w:cs="Times New Roman"/>
          <w:bCs/>
          <w:color w:val="000000" w:themeColor="text1"/>
          <w:sz w:val="24"/>
          <w:szCs w:val="24"/>
          <w:lang w:val="el-GR" w:eastAsia="zh-TW"/>
        </w:rPr>
        <w:t>εἴτε</w:t>
      </w:r>
      <w:proofErr w:type="spellEnd"/>
      <w:r w:rsidRPr="00AD6CF3">
        <w:rPr>
          <w:rFonts w:ascii="Times New Roman" w:eastAsiaTheme="majorEastAsia" w:hAnsi="Times New Roman" w:cs="Times New Roman"/>
          <w:bCs/>
          <w:color w:val="000000" w:themeColor="text1"/>
          <w:sz w:val="24"/>
          <w:szCs w:val="24"/>
          <w:lang w:val="el-GR" w:eastAsia="zh-TW"/>
        </w:rPr>
        <w:t xml:space="preserve">   ἡ </w:t>
      </w:r>
      <w:proofErr w:type="spellStart"/>
      <w:r w:rsidRPr="00AD6CF3">
        <w:rPr>
          <w:rFonts w:ascii="Times New Roman" w:eastAsiaTheme="majorEastAsia" w:hAnsi="Times New Roman" w:cs="Times New Roman"/>
          <w:bCs/>
          <w:color w:val="000000" w:themeColor="text1"/>
          <w:sz w:val="24"/>
          <w:szCs w:val="24"/>
          <w:lang w:val="el-GR" w:eastAsia="zh-TW"/>
        </w:rPr>
        <w:t>ἀνατολικὴ</w:t>
      </w:r>
      <w:proofErr w:type="spellEnd"/>
      <w:r w:rsidRPr="00AD6CF3">
        <w:rPr>
          <w:rFonts w:ascii="Times New Roman" w:eastAsiaTheme="majorEastAsia" w:hAnsi="Times New Roman" w:cs="Times New Roman"/>
          <w:bCs/>
          <w:color w:val="000000" w:themeColor="text1"/>
          <w:sz w:val="24"/>
          <w:szCs w:val="24"/>
          <w:lang w:val="el-GR" w:eastAsia="zh-TW"/>
        </w:rPr>
        <w:t xml:space="preserve"> φαντασία ἢ </w:t>
      </w:r>
      <w:proofErr w:type="spellStart"/>
      <w:r w:rsidRPr="00AD6CF3">
        <w:rPr>
          <w:rFonts w:ascii="Times New Roman" w:eastAsiaTheme="majorEastAsia" w:hAnsi="Times New Roman" w:cs="Times New Roman"/>
          <w:bCs/>
          <w:color w:val="000000" w:themeColor="text1"/>
          <w:sz w:val="24"/>
          <w:szCs w:val="24"/>
          <w:lang w:val="el-GR" w:eastAsia="zh-TW"/>
        </w:rPr>
        <w:t>καὶ</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ἀμφότερα</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ἐξήγειραν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εἰς</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τὰ</w:t>
      </w:r>
      <w:proofErr w:type="spellEnd"/>
      <w:r w:rsidRPr="00E12837">
        <w:rPr>
          <w:rFonts w:ascii="Times New Roman" w:eastAsiaTheme="majorEastAsia" w:hAnsi="Times New Roman" w:cs="Times New Roman"/>
          <w:bCs/>
          <w:color w:val="000000" w:themeColor="text1"/>
          <w:sz w:val="24"/>
          <w:szCs w:val="24"/>
          <w:lang w:val="el-GR" w:eastAsia="zh-TW"/>
        </w:rPr>
        <w:t xml:space="preserve"> στήθη   </w:t>
      </w:r>
      <w:proofErr w:type="spellStart"/>
      <w:r w:rsidRPr="00E12837">
        <w:rPr>
          <w:rFonts w:ascii="Times New Roman" w:eastAsiaTheme="majorEastAsia" w:hAnsi="Times New Roman" w:cs="Times New Roman"/>
          <w:bCs/>
          <w:color w:val="000000" w:themeColor="text1"/>
          <w:sz w:val="24"/>
          <w:szCs w:val="24"/>
          <w:lang w:val="el-GR" w:eastAsia="zh-TW"/>
        </w:rPr>
        <w:t>τῶν</w:t>
      </w:r>
      <w:proofErr w:type="spellEnd"/>
      <w:r w:rsidRPr="00E12837">
        <w:rPr>
          <w:rFonts w:ascii="Times New Roman" w:eastAsiaTheme="majorEastAsia" w:hAnsi="Times New Roman" w:cs="Times New Roman"/>
          <w:bCs/>
          <w:color w:val="000000" w:themeColor="text1"/>
          <w:sz w:val="24"/>
          <w:szCs w:val="24"/>
          <w:lang w:val="el-GR" w:eastAsia="zh-TW"/>
        </w:rPr>
        <w:t xml:space="preserve">  συνοίκων </w:t>
      </w:r>
      <w:proofErr w:type="spellStart"/>
      <w:r w:rsidRPr="00E12837">
        <w:rPr>
          <w:rFonts w:ascii="Times New Roman" w:eastAsiaTheme="majorEastAsia" w:hAnsi="Times New Roman" w:cs="Times New Roman"/>
          <w:bCs/>
          <w:color w:val="000000" w:themeColor="text1"/>
          <w:sz w:val="24"/>
          <w:szCs w:val="24"/>
          <w:lang w:val="el-GR" w:eastAsia="zh-TW"/>
        </w:rPr>
        <w:t>ἡμῶν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Ὀθωμανῶν</w:t>
      </w:r>
      <w:proofErr w:type="spellEnd"/>
      <w:r w:rsidRPr="00E12837">
        <w:rPr>
          <w:rFonts w:ascii="Times New Roman" w:eastAsiaTheme="majorEastAsia" w:hAnsi="Times New Roman" w:cs="Times New Roman"/>
          <w:bCs/>
          <w:color w:val="000000" w:themeColor="text1"/>
          <w:sz w:val="24"/>
          <w:szCs w:val="24"/>
          <w:lang w:val="el-GR" w:eastAsia="zh-TW"/>
        </w:rPr>
        <w:t xml:space="preserve">   κύματα </w:t>
      </w:r>
      <w:proofErr w:type="spellStart"/>
      <w:r w:rsidRPr="00E12837">
        <w:rPr>
          <w:rFonts w:ascii="Times New Roman" w:eastAsiaTheme="majorEastAsia" w:hAnsi="Times New Roman" w:cs="Times New Roman"/>
          <w:bCs/>
          <w:color w:val="000000" w:themeColor="text1"/>
          <w:sz w:val="24"/>
          <w:szCs w:val="24"/>
          <w:lang w:val="el-GR" w:eastAsia="zh-TW"/>
        </w:rPr>
        <w:t>ἐνθουσιασμοῦ</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καὶ</w:t>
      </w:r>
      <w:proofErr w:type="spellEnd"/>
      <w:r w:rsidRPr="00E12837">
        <w:rPr>
          <w:rFonts w:ascii="Times New Roman" w:eastAsiaTheme="majorEastAsia" w:hAnsi="Times New Roman" w:cs="Times New Roman"/>
          <w:bCs/>
          <w:color w:val="000000" w:themeColor="text1"/>
          <w:sz w:val="24"/>
          <w:szCs w:val="24"/>
          <w:lang w:val="el-GR" w:eastAsia="zh-TW"/>
        </w:rPr>
        <w:t xml:space="preserve"> φιλοπατρίας, </w:t>
      </w:r>
      <w:proofErr w:type="spellStart"/>
      <w:r w:rsidRPr="00E12837">
        <w:rPr>
          <w:rFonts w:ascii="Times New Roman" w:eastAsiaTheme="majorEastAsia" w:hAnsi="Times New Roman" w:cs="Times New Roman"/>
          <w:bCs/>
          <w:color w:val="000000" w:themeColor="text1"/>
          <w:sz w:val="24"/>
          <w:szCs w:val="24"/>
          <w:lang w:val="el-GR" w:eastAsia="zh-TW"/>
        </w:rPr>
        <w:t>ἐξ</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ἧς</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ἔχομεν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καθῆκον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νὰ</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λάβωμεν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ἀφορμὰς</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πρὸς</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πολλὰς</w:t>
      </w:r>
      <w:proofErr w:type="spellEnd"/>
      <w:r w:rsidRPr="00E12837">
        <w:rPr>
          <w:rFonts w:ascii="Times New Roman" w:eastAsiaTheme="majorEastAsia" w:hAnsi="Times New Roman" w:cs="Times New Roman"/>
          <w:bCs/>
          <w:color w:val="000000" w:themeColor="text1"/>
          <w:sz w:val="24"/>
          <w:szCs w:val="24"/>
          <w:lang w:val="el-GR" w:eastAsia="zh-TW"/>
        </w:rPr>
        <w:t xml:space="preserve">  σκέψεις. [...] Κατά  </w:t>
      </w:r>
      <w:proofErr w:type="spellStart"/>
      <w:r w:rsidRPr="00E12837">
        <w:rPr>
          <w:rFonts w:ascii="Times New Roman" w:eastAsiaTheme="majorEastAsia" w:hAnsi="Times New Roman" w:cs="Times New Roman"/>
          <w:bCs/>
          <w:color w:val="000000" w:themeColor="text1"/>
          <w:sz w:val="24"/>
          <w:szCs w:val="24"/>
          <w:lang w:val="el-GR" w:eastAsia="zh-TW"/>
        </w:rPr>
        <w:t>τινα</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γενομένην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ἐν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Λευκωσίᾳ</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πρό</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τινων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μηνῶν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ἀγορὰν</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ὑπὸ</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τῶν</w:t>
      </w:r>
      <w:proofErr w:type="spellEnd"/>
      <w:r w:rsidRPr="00E12837">
        <w:rPr>
          <w:rFonts w:ascii="Times New Roman" w:eastAsiaTheme="majorEastAsia" w:hAnsi="Times New Roman" w:cs="Times New Roman"/>
          <w:bCs/>
          <w:color w:val="000000" w:themeColor="text1"/>
          <w:sz w:val="24"/>
          <w:szCs w:val="24"/>
          <w:lang w:val="el-GR" w:eastAsia="zh-TW"/>
        </w:rPr>
        <w:t xml:space="preserve">  Τούρκων   </w:t>
      </w:r>
      <w:proofErr w:type="spellStart"/>
      <w:r w:rsidRPr="00E12837">
        <w:rPr>
          <w:rFonts w:ascii="Times New Roman" w:eastAsiaTheme="majorEastAsia" w:hAnsi="Times New Roman" w:cs="Times New Roman"/>
          <w:bCs/>
          <w:color w:val="000000" w:themeColor="text1"/>
          <w:sz w:val="24"/>
          <w:szCs w:val="24"/>
          <w:lang w:val="el-GR" w:eastAsia="zh-TW"/>
        </w:rPr>
        <w:t>εἰσεπράχθησαν</w:t>
      </w:r>
      <w:proofErr w:type="spellEnd"/>
      <w:r w:rsidRPr="00E12837">
        <w:rPr>
          <w:rFonts w:ascii="Times New Roman" w:eastAsiaTheme="majorEastAsia" w:hAnsi="Times New Roman" w:cs="Times New Roman"/>
          <w:bCs/>
          <w:color w:val="000000" w:themeColor="text1"/>
          <w:sz w:val="24"/>
          <w:szCs w:val="24"/>
          <w:lang w:val="el-GR" w:eastAsia="zh-TW"/>
        </w:rPr>
        <w:t xml:space="preserve">   160 </w:t>
      </w:r>
      <w:proofErr w:type="spellStart"/>
      <w:r w:rsidRPr="00E12837">
        <w:rPr>
          <w:rFonts w:ascii="Times New Roman" w:eastAsiaTheme="majorEastAsia" w:hAnsi="Times New Roman" w:cs="Times New Roman"/>
          <w:bCs/>
          <w:color w:val="000000" w:themeColor="text1"/>
          <w:sz w:val="24"/>
          <w:szCs w:val="24"/>
          <w:lang w:val="el-GR" w:eastAsia="zh-TW"/>
        </w:rPr>
        <w:t>λίραι</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ὑπὲρ</w:t>
      </w:r>
      <w:proofErr w:type="spellEnd"/>
      <w:r w:rsidRPr="00E12837">
        <w:rPr>
          <w:rFonts w:ascii="Times New Roman" w:eastAsiaTheme="majorEastAsia" w:hAnsi="Times New Roman" w:cs="Times New Roman"/>
          <w:bCs/>
          <w:color w:val="000000" w:themeColor="text1"/>
          <w:sz w:val="24"/>
          <w:szCs w:val="24"/>
          <w:lang w:val="el-GR" w:eastAsia="zh-TW"/>
        </w:rPr>
        <w:t xml:space="preserve">   </w:t>
      </w:r>
      <w:proofErr w:type="spellStart"/>
      <w:r w:rsidRPr="00E12837">
        <w:rPr>
          <w:rFonts w:ascii="Times New Roman" w:eastAsiaTheme="majorEastAsia" w:hAnsi="Times New Roman" w:cs="Times New Roman"/>
          <w:bCs/>
          <w:color w:val="000000" w:themeColor="text1"/>
          <w:sz w:val="24"/>
          <w:szCs w:val="24"/>
          <w:lang w:val="el-GR" w:eastAsia="zh-TW"/>
        </w:rPr>
        <w:t>τοῦ</w:t>
      </w:r>
      <w:proofErr w:type="spellEnd"/>
      <w:r w:rsidRPr="00E12837">
        <w:rPr>
          <w:rFonts w:ascii="Times New Roman" w:eastAsiaTheme="majorEastAsia" w:hAnsi="Times New Roman" w:cs="Times New Roman"/>
          <w:bCs/>
          <w:color w:val="000000" w:themeColor="text1"/>
          <w:sz w:val="24"/>
          <w:szCs w:val="24"/>
          <w:lang w:val="el-GR" w:eastAsia="zh-TW"/>
        </w:rPr>
        <w:t xml:space="preserve"> στόλου   </w:t>
      </w:r>
      <w:proofErr w:type="spellStart"/>
      <w:r w:rsidRPr="00E12837">
        <w:rPr>
          <w:rFonts w:ascii="Times New Roman" w:eastAsiaTheme="majorEastAsia" w:hAnsi="Times New Roman" w:cs="Times New Roman"/>
          <w:bCs/>
          <w:color w:val="000000" w:themeColor="text1"/>
          <w:sz w:val="24"/>
          <w:szCs w:val="24"/>
          <w:lang w:val="el-GR" w:eastAsia="zh-TW"/>
        </w:rPr>
        <w:t>τῆς</w:t>
      </w:r>
      <w:proofErr w:type="spellEnd"/>
      <w:r w:rsidRPr="00E12837">
        <w:rPr>
          <w:rFonts w:ascii="Times New Roman" w:eastAsiaTheme="majorEastAsia" w:hAnsi="Times New Roman" w:cs="Times New Roman"/>
          <w:bCs/>
          <w:color w:val="000000" w:themeColor="text1"/>
          <w:sz w:val="24"/>
          <w:szCs w:val="24"/>
          <w:lang w:val="el-GR" w:eastAsia="zh-TW"/>
        </w:rPr>
        <w:t xml:space="preserve"> Τουρκίας.</w:t>
      </w:r>
      <w:r w:rsidRPr="00E12837">
        <w:rPr>
          <w:rStyle w:val="ae"/>
          <w:rFonts w:ascii="Times New Roman" w:eastAsiaTheme="majorEastAsia" w:hAnsi="Times New Roman" w:cs="Times New Roman"/>
          <w:bCs/>
          <w:color w:val="000000" w:themeColor="text1"/>
          <w:sz w:val="24"/>
          <w:szCs w:val="24"/>
          <w:lang w:val="en-GB" w:eastAsia="zh-TW"/>
        </w:rPr>
        <w:footnoteReference w:id="8"/>
      </w:r>
    </w:p>
    <w:p w14:paraId="50591178" w14:textId="77777777" w:rsidR="007364B7" w:rsidRDefault="007364B7" w:rsidP="00C13C3A">
      <w:pPr>
        <w:spacing w:after="0" w:line="240" w:lineRule="auto"/>
        <w:ind w:right="283"/>
        <w:jc w:val="both"/>
        <w:rPr>
          <w:rFonts w:ascii="Times New Roman" w:eastAsia="Times New Roman" w:hAnsi="Times New Roman" w:cs="Times New Roman"/>
          <w:b/>
          <w:bCs/>
          <w:sz w:val="24"/>
          <w:szCs w:val="24"/>
          <w:lang w:val="el-GR"/>
        </w:rPr>
      </w:pPr>
    </w:p>
    <w:p w14:paraId="617B2B00" w14:textId="7BFA6747" w:rsidR="008859C3" w:rsidRDefault="008859C3" w:rsidP="008859C3">
      <w:pPr>
        <w:spacing w:after="0" w:line="240" w:lineRule="auto"/>
        <w:ind w:left="283" w:right="283"/>
        <w:jc w:val="both"/>
        <w:rPr>
          <w:rFonts w:ascii="Times New Roman" w:eastAsia="Times New Roman" w:hAnsi="Times New Roman" w:cs="Times New Roman"/>
          <w:b/>
          <w:bCs/>
          <w:sz w:val="24"/>
          <w:szCs w:val="24"/>
          <w:lang w:val="el-GR"/>
        </w:rPr>
      </w:pPr>
      <w:r>
        <w:rPr>
          <w:rFonts w:ascii="Times New Roman" w:eastAsia="Times New Roman" w:hAnsi="Times New Roman" w:cs="Times New Roman"/>
          <w:b/>
          <w:bCs/>
          <w:sz w:val="24"/>
          <w:szCs w:val="24"/>
          <w:lang w:val="el-GR"/>
        </w:rPr>
        <w:t>1915 : Μουσουλμανικό υπόμνημα</w:t>
      </w:r>
    </w:p>
    <w:p w14:paraId="565F2F20" w14:textId="77777777" w:rsidR="008859C3" w:rsidRDefault="008859C3" w:rsidP="00A02EB8">
      <w:pPr>
        <w:spacing w:after="0" w:line="240" w:lineRule="auto"/>
        <w:jc w:val="both"/>
        <w:rPr>
          <w:rFonts w:ascii="Times New Roman" w:eastAsia="Times New Roman" w:hAnsi="Times New Roman" w:cs="Times New Roman"/>
          <w:b/>
          <w:bCs/>
          <w:sz w:val="24"/>
          <w:szCs w:val="24"/>
          <w:lang w:val="el-GR"/>
        </w:rPr>
      </w:pPr>
    </w:p>
    <w:p w14:paraId="318C20FB" w14:textId="0E4A3AFD" w:rsidR="00F37461" w:rsidRPr="00AD7554" w:rsidRDefault="00F37461" w:rsidP="00CB383B">
      <w:pPr>
        <w:spacing w:line="240" w:lineRule="auto"/>
        <w:ind w:left="283" w:right="283"/>
        <w:jc w:val="both"/>
        <w:rPr>
          <w:rFonts w:ascii="Times New Roman" w:hAnsi="Times New Roman" w:cs="Times New Roman"/>
          <w:color w:val="000000" w:themeColor="text1"/>
          <w:sz w:val="24"/>
          <w:szCs w:val="24"/>
        </w:rPr>
      </w:pPr>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Οἱ</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θρησκευτικοὶ</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καὶ</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πολιτικοὶ</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ἡγέται</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τῶν</w:t>
      </w:r>
      <w:proofErr w:type="spellEnd"/>
      <w:r w:rsidRPr="002520A3">
        <w:rPr>
          <w:rFonts w:ascii="Times New Roman" w:hAnsi="Times New Roman" w:cs="Times New Roman"/>
          <w:color w:val="000000" w:themeColor="text1"/>
          <w:sz w:val="24"/>
          <w:szCs w:val="24"/>
        </w:rPr>
        <w:t xml:space="preserve">   </w:t>
      </w:r>
      <w:r w:rsidRPr="00DB435E">
        <w:rPr>
          <w:rFonts w:ascii="Times New Roman" w:hAnsi="Times New Roman" w:cs="Times New Roman"/>
          <w:color w:val="000000" w:themeColor="text1"/>
          <w:sz w:val="24"/>
          <w:szCs w:val="24"/>
          <w:lang w:val="el-GR"/>
        </w:rPr>
        <w:t>συνοίκων</w:t>
      </w:r>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Μωαμεθανῶν</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λαβόντες</w:t>
      </w:r>
      <w:proofErr w:type="spellEnd"/>
      <w:r w:rsidRPr="002520A3">
        <w:rPr>
          <w:rFonts w:ascii="Times New Roman" w:hAnsi="Times New Roman" w:cs="Times New Roman"/>
          <w:color w:val="000000" w:themeColor="text1"/>
          <w:sz w:val="24"/>
          <w:szCs w:val="24"/>
        </w:rPr>
        <w:t xml:space="preserve">  </w:t>
      </w:r>
      <w:r w:rsidRPr="00DB435E">
        <w:rPr>
          <w:rFonts w:ascii="Times New Roman" w:hAnsi="Times New Roman" w:cs="Times New Roman"/>
          <w:color w:val="000000" w:themeColor="text1"/>
          <w:sz w:val="24"/>
          <w:szCs w:val="24"/>
          <w:lang w:val="el-GR"/>
        </w:rPr>
        <w:t>Ἡ</w:t>
      </w:r>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γνῶσιν</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τοῦ</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ἑλληνικοῦ</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ὑπομνήματος</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μετὰ</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προσάρτησιν</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ἐθεώρησαν</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καλὸν</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νὰ</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ὑποβάλωσι</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καὶ</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αὐτοὶ</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ὑπόμνημα</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Ἐν</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συμπεράσματι</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δὲ</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παρακαλοῦσιν</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ἵνα</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παρασχεθῇ</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αὐτοῖς</w:t>
      </w:r>
      <w:proofErr w:type="spellEnd"/>
      <w:r w:rsidRPr="002520A3">
        <w:rPr>
          <w:rFonts w:ascii="Times New Roman" w:hAnsi="Times New Roman" w:cs="Times New Roman"/>
          <w:color w:val="000000" w:themeColor="text1"/>
          <w:sz w:val="24"/>
          <w:szCs w:val="24"/>
        </w:rPr>
        <w:t xml:space="preserve"> </w:t>
      </w:r>
      <w:r w:rsidRPr="00DB435E">
        <w:rPr>
          <w:rFonts w:ascii="Times New Roman" w:hAnsi="Times New Roman" w:cs="Times New Roman"/>
          <w:color w:val="000000" w:themeColor="text1"/>
          <w:sz w:val="24"/>
          <w:szCs w:val="24"/>
          <w:lang w:val="el-GR"/>
        </w:rPr>
        <w:t>ἡ</w:t>
      </w:r>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διαβεβαίωσις</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ὅτι</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θὰ</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διατελέσωσιν</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εἰς</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τὸ</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διηνεκὲς</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ἡνωμένοι</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μετὰ</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τοῦ</w:t>
      </w:r>
      <w:proofErr w:type="spellEnd"/>
      <w:r w:rsidRPr="002520A3">
        <w:rPr>
          <w:rFonts w:ascii="Times New Roman" w:hAnsi="Times New Roman" w:cs="Times New Roman"/>
          <w:color w:val="000000" w:themeColor="text1"/>
          <w:sz w:val="24"/>
          <w:szCs w:val="24"/>
        </w:rPr>
        <w:t xml:space="preserve">   </w:t>
      </w:r>
      <w:proofErr w:type="spellStart"/>
      <w:r w:rsidRPr="00DB435E">
        <w:rPr>
          <w:rFonts w:ascii="Times New Roman" w:hAnsi="Times New Roman" w:cs="Times New Roman"/>
          <w:color w:val="000000" w:themeColor="text1"/>
          <w:sz w:val="24"/>
          <w:szCs w:val="24"/>
          <w:lang w:val="el-GR"/>
        </w:rPr>
        <w:t>Βρεττανικοῦ</w:t>
      </w:r>
      <w:proofErr w:type="spellEnd"/>
      <w:r w:rsidRPr="002520A3">
        <w:rPr>
          <w:rFonts w:ascii="Times New Roman" w:hAnsi="Times New Roman" w:cs="Times New Roman"/>
          <w:color w:val="000000" w:themeColor="text1"/>
          <w:sz w:val="24"/>
          <w:szCs w:val="24"/>
        </w:rPr>
        <w:t xml:space="preserve">  </w:t>
      </w:r>
      <w:r w:rsidRPr="00DB435E">
        <w:rPr>
          <w:rFonts w:ascii="Times New Roman" w:hAnsi="Times New Roman" w:cs="Times New Roman"/>
          <w:color w:val="000000" w:themeColor="text1"/>
          <w:sz w:val="24"/>
          <w:szCs w:val="24"/>
          <w:lang w:val="el-GR"/>
        </w:rPr>
        <w:t>Κράτους</w:t>
      </w:r>
      <w:r w:rsidRPr="002520A3">
        <w:rPr>
          <w:rFonts w:ascii="Times New Roman" w:hAnsi="Times New Roman" w:cs="Times New Roman"/>
          <w:color w:val="000000" w:themeColor="text1"/>
          <w:sz w:val="24"/>
          <w:szCs w:val="24"/>
        </w:rPr>
        <w:t>.</w:t>
      </w:r>
      <w:r w:rsidRPr="00DB435E">
        <w:rPr>
          <w:rStyle w:val="ae"/>
          <w:rFonts w:ascii="Times New Roman" w:hAnsi="Times New Roman" w:cs="Times New Roman"/>
          <w:color w:val="000000" w:themeColor="text1"/>
          <w:sz w:val="24"/>
          <w:szCs w:val="24"/>
          <w:lang w:val="el-GR"/>
        </w:rPr>
        <w:footnoteReference w:id="9"/>
      </w:r>
      <w:r w:rsidRPr="002520A3">
        <w:rPr>
          <w:rFonts w:ascii="Times New Roman" w:hAnsi="Times New Roman" w:cs="Times New Roman"/>
          <w:color w:val="000000" w:themeColor="text1"/>
          <w:sz w:val="24"/>
          <w:szCs w:val="24"/>
        </w:rPr>
        <w:t xml:space="preserve">  </w:t>
      </w:r>
    </w:p>
    <w:p w14:paraId="7B9538AC" w14:textId="3F984E33" w:rsidR="00DB15FF" w:rsidRPr="00AF2499" w:rsidRDefault="00AF2499" w:rsidP="00F37461">
      <w:pPr>
        <w:spacing w:after="0" w:line="240" w:lineRule="auto"/>
        <w:ind w:left="283" w:right="283"/>
        <w:jc w:val="both"/>
        <w:rPr>
          <w:rFonts w:ascii="Times New Roman" w:hAnsi="Times New Roman" w:cs="Times New Roman"/>
          <w:b/>
          <w:bCs/>
          <w:color w:val="000000" w:themeColor="text1"/>
          <w:sz w:val="24"/>
          <w:szCs w:val="24"/>
          <w:lang w:val="el-GR"/>
        </w:rPr>
      </w:pPr>
      <w:r w:rsidRPr="00AF2499">
        <w:rPr>
          <w:rFonts w:ascii="Times New Roman" w:hAnsi="Times New Roman" w:cs="Times New Roman"/>
          <w:b/>
          <w:bCs/>
          <w:color w:val="000000" w:themeColor="text1"/>
          <w:sz w:val="24"/>
          <w:szCs w:val="24"/>
          <w:lang w:val="el-GR"/>
        </w:rPr>
        <w:t xml:space="preserve">1919 : Τηλεγράφημα </w:t>
      </w:r>
    </w:p>
    <w:p w14:paraId="0CAE5FDF" w14:textId="77777777" w:rsidR="00AF2499" w:rsidRPr="00AF2499" w:rsidRDefault="00AF2499" w:rsidP="00F37461">
      <w:pPr>
        <w:spacing w:after="0" w:line="240" w:lineRule="auto"/>
        <w:ind w:left="283" w:right="283"/>
        <w:jc w:val="both"/>
        <w:rPr>
          <w:rFonts w:ascii="Times New Roman" w:hAnsi="Times New Roman" w:cs="Times New Roman"/>
          <w:b/>
          <w:bCs/>
          <w:color w:val="000000" w:themeColor="text1"/>
          <w:sz w:val="24"/>
          <w:szCs w:val="24"/>
          <w:lang w:val="el-GR"/>
        </w:rPr>
      </w:pPr>
    </w:p>
    <w:p w14:paraId="67D9FD05" w14:textId="20551862" w:rsidR="00F37461" w:rsidRPr="00DB435E" w:rsidRDefault="00F37461" w:rsidP="00F37461">
      <w:pPr>
        <w:spacing w:after="0" w:line="240" w:lineRule="auto"/>
        <w:ind w:left="283" w:right="283"/>
        <w:jc w:val="both"/>
        <w:rPr>
          <w:rFonts w:ascii="Times New Roman" w:hAnsi="Times New Roman" w:cs="Times New Roman"/>
          <w:color w:val="000000" w:themeColor="text1"/>
          <w:sz w:val="24"/>
          <w:szCs w:val="24"/>
          <w:lang w:val="el-GR"/>
        </w:rPr>
      </w:pPr>
      <w:r w:rsidRPr="00DB435E">
        <w:rPr>
          <w:rFonts w:ascii="Times New Roman" w:hAnsi="Times New Roman" w:cs="Times New Roman"/>
          <w:color w:val="000000" w:themeColor="text1"/>
          <w:sz w:val="24"/>
          <w:szCs w:val="24"/>
          <w:lang w:val="el-GR"/>
        </w:rPr>
        <w:t>[...] «ΟΙ ΤΙΜΕ</w:t>
      </w:r>
      <w:r w:rsidRPr="00DB435E">
        <w:rPr>
          <w:rFonts w:ascii="Times New Roman" w:hAnsi="Times New Roman" w:cs="Times New Roman"/>
          <w:color w:val="000000" w:themeColor="text1"/>
          <w:sz w:val="24"/>
          <w:szCs w:val="24"/>
          <w:lang w:val="en-GB"/>
        </w:rPr>
        <w:t>S</w:t>
      </w:r>
      <w:r w:rsidRPr="00DB435E">
        <w:rPr>
          <w:rFonts w:ascii="Times New Roman" w:hAnsi="Times New Roman" w:cs="Times New Roman"/>
          <w:color w:val="000000" w:themeColor="text1"/>
          <w:sz w:val="24"/>
          <w:szCs w:val="24"/>
          <w:lang w:val="el-GR"/>
        </w:rPr>
        <w:t>»</w:t>
      </w:r>
    </w:p>
    <w:p w14:paraId="30CC9FBB" w14:textId="77777777" w:rsidR="00F37461" w:rsidRPr="00DB435E" w:rsidRDefault="00F37461" w:rsidP="00F37461">
      <w:pPr>
        <w:spacing w:after="0" w:line="240" w:lineRule="auto"/>
        <w:ind w:left="283" w:right="283"/>
        <w:jc w:val="both"/>
        <w:rPr>
          <w:rFonts w:ascii="Times New Roman" w:hAnsi="Times New Roman" w:cs="Times New Roman"/>
          <w:color w:val="000000" w:themeColor="text1"/>
          <w:sz w:val="24"/>
          <w:szCs w:val="24"/>
          <w:lang w:val="el-GR"/>
        </w:rPr>
      </w:pPr>
      <w:r w:rsidRPr="00DB435E">
        <w:rPr>
          <w:rFonts w:ascii="Times New Roman" w:hAnsi="Times New Roman" w:cs="Times New Roman"/>
          <w:color w:val="000000" w:themeColor="text1"/>
          <w:sz w:val="24"/>
          <w:szCs w:val="24"/>
          <w:lang w:val="en-GB"/>
        </w:rPr>
        <w:t>E</w:t>
      </w:r>
      <w:proofErr w:type="spellStart"/>
      <w:proofErr w:type="gramStart"/>
      <w:r w:rsidRPr="00DB435E">
        <w:rPr>
          <w:rFonts w:ascii="Times New Roman" w:hAnsi="Times New Roman" w:cs="Times New Roman"/>
          <w:color w:val="000000" w:themeColor="text1"/>
          <w:sz w:val="24"/>
          <w:szCs w:val="24"/>
          <w:lang w:val="el-GR"/>
        </w:rPr>
        <w:t>ἰς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τὸ</w:t>
      </w:r>
      <w:proofErr w:type="spellEnd"/>
      <w:proofErr w:type="gramEnd"/>
      <w:r w:rsidRPr="00DB435E">
        <w:rPr>
          <w:rFonts w:ascii="Times New Roman" w:hAnsi="Times New Roman" w:cs="Times New Roman"/>
          <w:color w:val="000000" w:themeColor="text1"/>
          <w:sz w:val="24"/>
          <w:szCs w:val="24"/>
          <w:lang w:val="el-GR"/>
        </w:rPr>
        <w:t xml:space="preserve"> </w:t>
      </w:r>
      <w:proofErr w:type="spellStart"/>
      <w:proofErr w:type="gramStart"/>
      <w:r w:rsidRPr="00DB435E">
        <w:rPr>
          <w:rFonts w:ascii="Times New Roman" w:hAnsi="Times New Roman" w:cs="Times New Roman"/>
          <w:color w:val="000000" w:themeColor="text1"/>
          <w:sz w:val="24"/>
          <w:szCs w:val="24"/>
          <w:lang w:val="el-GR"/>
        </w:rPr>
        <w:t>φύλλον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τῆς</w:t>
      </w:r>
      <w:proofErr w:type="spellEnd"/>
      <w:proofErr w:type="gramEnd"/>
      <w:r w:rsidRPr="00DB435E">
        <w:rPr>
          <w:rFonts w:ascii="Times New Roman" w:hAnsi="Times New Roman" w:cs="Times New Roman"/>
          <w:color w:val="000000" w:themeColor="text1"/>
          <w:sz w:val="24"/>
          <w:szCs w:val="24"/>
          <w:lang w:val="el-GR"/>
        </w:rPr>
        <w:t xml:space="preserve"> 29</w:t>
      </w:r>
      <w:proofErr w:type="gramStart"/>
      <w:r w:rsidRPr="00DB435E">
        <w:rPr>
          <w:rFonts w:ascii="Times New Roman" w:hAnsi="Times New Roman" w:cs="Times New Roman"/>
          <w:color w:val="000000" w:themeColor="text1"/>
          <w:sz w:val="24"/>
          <w:szCs w:val="24"/>
          <w:lang w:val="el-GR"/>
        </w:rPr>
        <w:t xml:space="preserve">ης  </w:t>
      </w:r>
      <w:proofErr w:type="spellStart"/>
      <w:r w:rsidRPr="00DB435E">
        <w:rPr>
          <w:rFonts w:ascii="Times New Roman" w:hAnsi="Times New Roman" w:cs="Times New Roman"/>
          <w:color w:val="000000" w:themeColor="text1"/>
          <w:sz w:val="24"/>
          <w:szCs w:val="24"/>
          <w:lang w:val="el-GR"/>
        </w:rPr>
        <w:t>Μαΐου</w:t>
      </w:r>
      <w:proofErr w:type="spellEnd"/>
      <w:proofErr w:type="gram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γράφουσι</w:t>
      </w:r>
      <w:proofErr w:type="spellEnd"/>
      <w:r w:rsidRPr="00DB435E">
        <w:rPr>
          <w:rFonts w:ascii="Times New Roman" w:hAnsi="Times New Roman" w:cs="Times New Roman"/>
          <w:color w:val="000000" w:themeColor="text1"/>
          <w:sz w:val="24"/>
          <w:szCs w:val="24"/>
          <w:lang w:val="el-GR"/>
        </w:rPr>
        <w:t xml:space="preserve"> </w:t>
      </w:r>
      <w:proofErr w:type="spellStart"/>
      <w:proofErr w:type="gramStart"/>
      <w:r w:rsidRPr="00DB435E">
        <w:rPr>
          <w:rFonts w:ascii="Times New Roman" w:hAnsi="Times New Roman" w:cs="Times New Roman"/>
          <w:color w:val="000000" w:themeColor="text1"/>
          <w:sz w:val="24"/>
          <w:szCs w:val="24"/>
          <w:lang w:val="el-GR"/>
        </w:rPr>
        <w:t>τὰ</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ἀκόλουθα</w:t>
      </w:r>
      <w:proofErr w:type="spellEnd"/>
      <w:proofErr w:type="gramEnd"/>
      <w:r w:rsidRPr="00DB435E">
        <w:rPr>
          <w:rFonts w:ascii="Times New Roman" w:hAnsi="Times New Roman" w:cs="Times New Roman"/>
          <w:color w:val="000000" w:themeColor="text1"/>
          <w:sz w:val="24"/>
          <w:szCs w:val="24"/>
          <w:lang w:val="el-GR"/>
        </w:rPr>
        <w:t xml:space="preserve"> : - </w:t>
      </w:r>
    </w:p>
    <w:p w14:paraId="35188687" w14:textId="77777777" w:rsidR="00F37461" w:rsidRPr="00DB435E" w:rsidRDefault="00F37461" w:rsidP="00F37461">
      <w:pPr>
        <w:spacing w:after="0" w:line="240" w:lineRule="auto"/>
        <w:ind w:left="283" w:right="283"/>
        <w:jc w:val="both"/>
        <w:rPr>
          <w:rFonts w:ascii="Times New Roman" w:hAnsi="Times New Roman" w:cs="Times New Roman"/>
          <w:color w:val="000000" w:themeColor="text1"/>
          <w:sz w:val="24"/>
          <w:szCs w:val="24"/>
          <w:lang w:val="el-GR"/>
        </w:rPr>
      </w:pPr>
      <w:r w:rsidRPr="00DB435E">
        <w:rPr>
          <w:rFonts w:ascii="Times New Roman" w:hAnsi="Times New Roman" w:cs="Times New Roman"/>
          <w:color w:val="000000" w:themeColor="text1"/>
          <w:sz w:val="24"/>
          <w:szCs w:val="24"/>
          <w:lang w:val="el-GR"/>
        </w:rPr>
        <w:t xml:space="preserve">«Ὁ </w:t>
      </w:r>
      <w:proofErr w:type="spellStart"/>
      <w:r w:rsidRPr="00DB435E">
        <w:rPr>
          <w:rFonts w:ascii="Times New Roman" w:hAnsi="Times New Roman" w:cs="Times New Roman"/>
          <w:color w:val="000000" w:themeColor="text1"/>
          <w:sz w:val="24"/>
          <w:szCs w:val="24"/>
          <w:lang w:val="el-GR"/>
        </w:rPr>
        <w:t>ἀντισυνταγματάρχης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Ἄμερυ</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ἐρωτηθεὶς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τῇ</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Βουλῇ</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τῶν</w:t>
      </w:r>
      <w:proofErr w:type="spellEnd"/>
      <w:r w:rsidRPr="00DB435E">
        <w:rPr>
          <w:rFonts w:ascii="Times New Roman" w:hAnsi="Times New Roman" w:cs="Times New Roman"/>
          <w:color w:val="000000" w:themeColor="text1"/>
          <w:sz w:val="24"/>
          <w:szCs w:val="24"/>
          <w:lang w:val="el-GR"/>
        </w:rPr>
        <w:t xml:space="preserve">  Κοινοτήτων  </w:t>
      </w:r>
      <w:proofErr w:type="spellStart"/>
      <w:r w:rsidRPr="00DB435E">
        <w:rPr>
          <w:rFonts w:ascii="Times New Roman" w:hAnsi="Times New Roman" w:cs="Times New Roman"/>
          <w:color w:val="000000" w:themeColor="text1"/>
          <w:sz w:val="24"/>
          <w:szCs w:val="24"/>
          <w:lang w:val="el-GR"/>
        </w:rPr>
        <w:t>ὑπὸ</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τοῦ</w:t>
      </w:r>
      <w:proofErr w:type="spellEnd"/>
      <w:r w:rsidRPr="00136B61">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Σὲρ</w:t>
      </w:r>
      <w:proofErr w:type="spellEnd"/>
      <w:r w:rsidRPr="00DB435E">
        <w:rPr>
          <w:rFonts w:ascii="Times New Roman" w:hAnsi="Times New Roman" w:cs="Times New Roman"/>
          <w:color w:val="000000" w:themeColor="text1"/>
          <w:sz w:val="24"/>
          <w:szCs w:val="24"/>
          <w:lang w:val="el-GR"/>
        </w:rPr>
        <w:t xml:space="preserve"> Π. </w:t>
      </w:r>
      <w:proofErr w:type="spellStart"/>
      <w:r w:rsidRPr="00DB435E">
        <w:rPr>
          <w:rFonts w:ascii="Times New Roman" w:hAnsi="Times New Roman" w:cs="Times New Roman"/>
          <w:color w:val="000000" w:themeColor="text1"/>
          <w:sz w:val="24"/>
          <w:szCs w:val="24"/>
          <w:lang w:val="el-GR"/>
        </w:rPr>
        <w:t>Μαγνους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τοῦ</w:t>
      </w:r>
      <w:proofErr w:type="spellEnd"/>
      <w:r w:rsidRPr="00DB435E">
        <w:rPr>
          <w:rFonts w:ascii="Times New Roman" w:hAnsi="Times New Roman" w:cs="Times New Roman"/>
          <w:color w:val="000000" w:themeColor="text1"/>
          <w:sz w:val="24"/>
          <w:szCs w:val="24"/>
          <w:lang w:val="el-GR"/>
        </w:rPr>
        <w:t xml:space="preserve"> Πανεπιστημίου  </w:t>
      </w:r>
      <w:proofErr w:type="spellStart"/>
      <w:r w:rsidRPr="00DB435E">
        <w:rPr>
          <w:rFonts w:ascii="Times New Roman" w:hAnsi="Times New Roman" w:cs="Times New Roman"/>
          <w:color w:val="000000" w:themeColor="text1"/>
          <w:sz w:val="24"/>
          <w:szCs w:val="24"/>
          <w:lang w:val="el-GR"/>
        </w:rPr>
        <w:t>τοῦ</w:t>
      </w:r>
      <w:proofErr w:type="spellEnd"/>
      <w:r w:rsidRPr="00DB435E">
        <w:rPr>
          <w:rFonts w:ascii="Times New Roman" w:hAnsi="Times New Roman" w:cs="Times New Roman"/>
          <w:color w:val="000000" w:themeColor="text1"/>
          <w:sz w:val="24"/>
          <w:szCs w:val="24"/>
          <w:lang w:val="el-GR"/>
        </w:rPr>
        <w:t xml:space="preserve"> Λονδίνου) </w:t>
      </w:r>
      <w:proofErr w:type="spellStart"/>
      <w:r w:rsidRPr="00DB435E">
        <w:rPr>
          <w:rFonts w:ascii="Times New Roman" w:hAnsi="Times New Roman" w:cs="Times New Roman"/>
          <w:color w:val="000000" w:themeColor="text1"/>
          <w:sz w:val="24"/>
          <w:szCs w:val="24"/>
          <w:lang w:val="el-GR"/>
        </w:rPr>
        <w:t>ἐάν</w:t>
      </w:r>
      <w:proofErr w:type="spellEnd"/>
      <w:r w:rsidRPr="00DB435E">
        <w:rPr>
          <w:rFonts w:ascii="Times New Roman" w:hAnsi="Times New Roman" w:cs="Times New Roman"/>
          <w:color w:val="000000" w:themeColor="text1"/>
          <w:sz w:val="24"/>
          <w:szCs w:val="24"/>
          <w:lang w:val="el-GR"/>
        </w:rPr>
        <w:t xml:space="preserve"> ἡ </w:t>
      </w:r>
      <w:proofErr w:type="spellStart"/>
      <w:r w:rsidRPr="00DB435E">
        <w:rPr>
          <w:rFonts w:ascii="Times New Roman" w:hAnsi="Times New Roman" w:cs="Times New Roman"/>
          <w:color w:val="000000" w:themeColor="text1"/>
          <w:sz w:val="24"/>
          <w:szCs w:val="24"/>
          <w:lang w:val="el-GR"/>
        </w:rPr>
        <w:t>Κυβέρνησις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ἔλαβε</w:t>
      </w:r>
      <w:proofErr w:type="spellEnd"/>
      <w:r w:rsidRPr="00DB435E">
        <w:rPr>
          <w:rFonts w:ascii="Times New Roman" w:hAnsi="Times New Roman" w:cs="Times New Roman"/>
          <w:color w:val="000000" w:themeColor="text1"/>
          <w:sz w:val="24"/>
          <w:szCs w:val="24"/>
          <w:lang w:val="el-GR"/>
        </w:rPr>
        <w:t xml:space="preserve">   τηλεγράφημα  </w:t>
      </w:r>
      <w:proofErr w:type="spellStart"/>
      <w:r w:rsidRPr="00DB435E">
        <w:rPr>
          <w:rFonts w:ascii="Times New Roman" w:hAnsi="Times New Roman" w:cs="Times New Roman"/>
          <w:color w:val="000000" w:themeColor="text1"/>
          <w:sz w:val="24"/>
          <w:szCs w:val="24"/>
          <w:lang w:val="el-GR"/>
        </w:rPr>
        <w:t>τῶν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ἀντιπροσώπων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τῶν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Κύπρῳ</w:t>
      </w:r>
      <w:proofErr w:type="spellEnd"/>
      <w:r w:rsidRPr="00DB435E">
        <w:rPr>
          <w:rFonts w:ascii="Times New Roman" w:hAnsi="Times New Roman" w:cs="Times New Roman"/>
          <w:color w:val="000000" w:themeColor="text1"/>
          <w:sz w:val="24"/>
          <w:szCs w:val="24"/>
          <w:lang w:val="el-GR"/>
        </w:rPr>
        <w:t xml:space="preserve"> Μουσουλμάνων, </w:t>
      </w:r>
      <w:proofErr w:type="spellStart"/>
      <w:r w:rsidRPr="00DB435E">
        <w:rPr>
          <w:rFonts w:ascii="Times New Roman" w:hAnsi="Times New Roman" w:cs="Times New Roman"/>
          <w:color w:val="000000" w:themeColor="text1"/>
          <w:sz w:val="24"/>
          <w:szCs w:val="24"/>
          <w:lang w:val="el-GR"/>
        </w:rPr>
        <w:t>ἀνερχομένων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εἰς</w:t>
      </w:r>
      <w:proofErr w:type="spellEnd"/>
      <w:r w:rsidRPr="00DB435E">
        <w:rPr>
          <w:rFonts w:ascii="Times New Roman" w:hAnsi="Times New Roman" w:cs="Times New Roman"/>
          <w:color w:val="000000" w:themeColor="text1"/>
          <w:sz w:val="24"/>
          <w:szCs w:val="24"/>
          <w:lang w:val="el-GR"/>
        </w:rPr>
        <w:t xml:space="preserve">  60 χιλ. περίπου,  </w:t>
      </w:r>
      <w:proofErr w:type="spellStart"/>
      <w:r w:rsidRPr="00DB435E">
        <w:rPr>
          <w:rFonts w:ascii="Times New Roman" w:hAnsi="Times New Roman" w:cs="Times New Roman"/>
          <w:color w:val="000000" w:themeColor="text1"/>
          <w:sz w:val="24"/>
          <w:szCs w:val="24"/>
          <w:lang w:val="el-GR"/>
        </w:rPr>
        <w:t>οἵτινες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παρακαλοῦσιν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ὅπως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ἐπιτραπῇ</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αὐτοῖς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lastRenderedPageBreak/>
        <w:t>νὰ</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ἐξακολουθήσωσιν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νὰ</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ζῶσιν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ὑπὸ</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Βρετανικὴν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διοίκησιν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καὶ</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ἐάν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σχέσει</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πρὸς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νομοτάγειαν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τοῦ</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ταῖς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Κτήσεσι</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τῆς</w:t>
      </w:r>
      <w:proofErr w:type="spellEnd"/>
      <w:r w:rsidRPr="00DB435E">
        <w:rPr>
          <w:rFonts w:ascii="Times New Roman" w:hAnsi="Times New Roman" w:cs="Times New Roman"/>
          <w:color w:val="000000" w:themeColor="text1"/>
          <w:sz w:val="24"/>
          <w:szCs w:val="24"/>
          <w:lang w:val="el-GR"/>
        </w:rPr>
        <w:t xml:space="preserve">  Α. </w:t>
      </w:r>
      <w:proofErr w:type="spellStart"/>
      <w:r w:rsidRPr="00DB435E">
        <w:rPr>
          <w:rFonts w:ascii="Times New Roman" w:hAnsi="Times New Roman" w:cs="Times New Roman"/>
          <w:color w:val="000000" w:themeColor="text1"/>
          <w:sz w:val="24"/>
          <w:szCs w:val="24"/>
          <w:lang w:val="el-GR"/>
        </w:rPr>
        <w:t>Μεγαλειότητος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Μωαμεθανικοῦ</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πληθυσμοῦ</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θὰ</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τύχῃ</w:t>
      </w:r>
      <w:proofErr w:type="spellEnd"/>
      <w:r w:rsidRPr="00DB435E">
        <w:rPr>
          <w:rFonts w:ascii="Times New Roman" w:hAnsi="Times New Roman" w:cs="Times New Roman"/>
          <w:color w:val="000000" w:themeColor="text1"/>
          <w:sz w:val="24"/>
          <w:szCs w:val="24"/>
          <w:lang w:val="el-GR"/>
        </w:rPr>
        <w:t xml:space="preserve"> ἡ  </w:t>
      </w:r>
      <w:proofErr w:type="spellStart"/>
      <w:r w:rsidRPr="00DB435E">
        <w:rPr>
          <w:rFonts w:ascii="Times New Roman" w:hAnsi="Times New Roman" w:cs="Times New Roman"/>
          <w:color w:val="000000" w:themeColor="text1"/>
          <w:sz w:val="24"/>
          <w:szCs w:val="24"/>
          <w:lang w:val="el-GR"/>
        </w:rPr>
        <w:t>αἱτησίς</w:t>
      </w:r>
      <w:proofErr w:type="spellEnd"/>
      <w:r w:rsidRPr="00DB435E">
        <w:rPr>
          <w:rFonts w:ascii="Times New Roman" w:hAnsi="Times New Roman" w:cs="Times New Roman"/>
          <w:color w:val="000000" w:themeColor="text1"/>
          <w:sz w:val="24"/>
          <w:szCs w:val="24"/>
          <w:lang w:val="el-GR"/>
        </w:rPr>
        <w:t xml:space="preserve"> των  </w:t>
      </w:r>
      <w:proofErr w:type="spellStart"/>
      <w:r w:rsidRPr="00DB435E">
        <w:rPr>
          <w:rFonts w:ascii="Times New Roman" w:hAnsi="Times New Roman" w:cs="Times New Roman"/>
          <w:color w:val="000000" w:themeColor="text1"/>
          <w:sz w:val="24"/>
          <w:szCs w:val="24"/>
          <w:lang w:val="el-GR"/>
        </w:rPr>
        <w:t>εὐμενοῦς</w:t>
      </w:r>
      <w:proofErr w:type="spellEnd"/>
      <w:r w:rsidRPr="00DB435E">
        <w:rPr>
          <w:rFonts w:ascii="Times New Roman" w:hAnsi="Times New Roman" w:cs="Times New Roman"/>
          <w:color w:val="000000" w:themeColor="text1"/>
          <w:sz w:val="24"/>
          <w:szCs w:val="24"/>
          <w:lang w:val="el-GR"/>
        </w:rPr>
        <w:t xml:space="preserve">   σκέψεως,   </w:t>
      </w:r>
      <w:proofErr w:type="spellStart"/>
      <w:r w:rsidRPr="00DB435E">
        <w:rPr>
          <w:rFonts w:ascii="Times New Roman" w:hAnsi="Times New Roman" w:cs="Times New Roman"/>
          <w:color w:val="000000" w:themeColor="text1"/>
          <w:sz w:val="24"/>
          <w:szCs w:val="24"/>
          <w:lang w:val="el-GR"/>
        </w:rPr>
        <w:t>ἀπήντησεν</w:t>
      </w:r>
      <w:proofErr w:type="spellEnd"/>
      <w:r w:rsidRPr="00DB435E">
        <w:rPr>
          <w:rFonts w:ascii="Times New Roman" w:hAnsi="Times New Roman" w:cs="Times New Roman"/>
          <w:color w:val="000000" w:themeColor="text1"/>
          <w:sz w:val="24"/>
          <w:szCs w:val="24"/>
          <w:lang w:val="el-GR"/>
        </w:rPr>
        <w:t xml:space="preserve"> : -</w:t>
      </w:r>
      <w:r w:rsidRPr="00136B61">
        <w:rPr>
          <w:rFonts w:ascii="Times New Roman" w:hAnsi="Times New Roman" w:cs="Times New Roman"/>
          <w:color w:val="000000" w:themeColor="text1"/>
          <w:sz w:val="24"/>
          <w:szCs w:val="24"/>
          <w:lang w:val="el-GR"/>
        </w:rPr>
        <w:t xml:space="preserve"> </w:t>
      </w:r>
      <w:r w:rsidRPr="00DB435E">
        <w:rPr>
          <w:rFonts w:ascii="Times New Roman" w:hAnsi="Times New Roman" w:cs="Times New Roman"/>
          <w:color w:val="000000" w:themeColor="text1"/>
          <w:sz w:val="24"/>
          <w:szCs w:val="24"/>
          <w:lang w:val="el-GR"/>
        </w:rPr>
        <w:t xml:space="preserve">Ὁ </w:t>
      </w:r>
      <w:proofErr w:type="spellStart"/>
      <w:r w:rsidRPr="00DB435E">
        <w:rPr>
          <w:rFonts w:ascii="Times New Roman" w:hAnsi="Times New Roman" w:cs="Times New Roman"/>
          <w:color w:val="000000" w:themeColor="text1"/>
          <w:sz w:val="24"/>
          <w:szCs w:val="24"/>
          <w:lang w:val="el-GR"/>
        </w:rPr>
        <w:t>ὑπουργός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τῶν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Ἀποικιῶν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ἔλαβεν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ἀνακοίνωσιν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μὲ</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τὴν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ἔννοιαν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ἧς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ἐγένετο</w:t>
      </w:r>
      <w:proofErr w:type="spellEnd"/>
      <w:r w:rsidRPr="00DB435E">
        <w:rPr>
          <w:rFonts w:ascii="Times New Roman" w:hAnsi="Times New Roman" w:cs="Times New Roman"/>
          <w:color w:val="000000" w:themeColor="text1"/>
          <w:sz w:val="24"/>
          <w:szCs w:val="24"/>
          <w:lang w:val="el-GR"/>
        </w:rPr>
        <w:t xml:space="preserve"> μνεία  </w:t>
      </w:r>
      <w:proofErr w:type="spellStart"/>
      <w:r w:rsidRPr="00DB435E">
        <w:rPr>
          <w:rFonts w:ascii="Times New Roman" w:hAnsi="Times New Roman" w:cs="Times New Roman"/>
          <w:color w:val="000000" w:themeColor="text1"/>
          <w:sz w:val="24"/>
          <w:szCs w:val="24"/>
          <w:lang w:val="el-GR"/>
        </w:rPr>
        <w:t>καὶ</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ἀπήντησεν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ὅτι</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τὰ</w:t>
      </w:r>
      <w:proofErr w:type="spellEnd"/>
      <w:r w:rsidRPr="00DB435E">
        <w:rPr>
          <w:rFonts w:ascii="Times New Roman" w:hAnsi="Times New Roman" w:cs="Times New Roman"/>
          <w:color w:val="000000" w:themeColor="text1"/>
          <w:sz w:val="24"/>
          <w:szCs w:val="24"/>
          <w:lang w:val="el-GR"/>
        </w:rPr>
        <w:t xml:space="preserve">  συμφέροντα </w:t>
      </w:r>
      <w:proofErr w:type="spellStart"/>
      <w:r w:rsidRPr="00DB435E">
        <w:rPr>
          <w:rFonts w:ascii="Times New Roman" w:hAnsi="Times New Roman" w:cs="Times New Roman"/>
          <w:color w:val="000000" w:themeColor="text1"/>
          <w:sz w:val="24"/>
          <w:szCs w:val="24"/>
          <w:lang w:val="el-GR"/>
        </w:rPr>
        <w:t>τῶν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Κύπρῳ</w:t>
      </w:r>
      <w:proofErr w:type="spellEnd"/>
      <w:r w:rsidRPr="00DB435E">
        <w:rPr>
          <w:rFonts w:ascii="Times New Roman" w:hAnsi="Times New Roman" w:cs="Times New Roman"/>
          <w:color w:val="000000" w:themeColor="text1"/>
          <w:sz w:val="24"/>
          <w:szCs w:val="24"/>
          <w:lang w:val="el-GR"/>
        </w:rPr>
        <w:t xml:space="preserve"> Μουσουλμάνων </w:t>
      </w:r>
      <w:proofErr w:type="spellStart"/>
      <w:r w:rsidRPr="00DB435E">
        <w:rPr>
          <w:rFonts w:ascii="Times New Roman" w:hAnsi="Times New Roman" w:cs="Times New Roman"/>
          <w:color w:val="000000" w:themeColor="text1"/>
          <w:sz w:val="24"/>
          <w:szCs w:val="24"/>
          <w:lang w:val="el-GR"/>
        </w:rPr>
        <w:t>ὑπηκόων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τῆς</w:t>
      </w:r>
      <w:proofErr w:type="spellEnd"/>
      <w:r w:rsidRPr="00DB435E">
        <w:rPr>
          <w:rFonts w:ascii="Times New Roman" w:hAnsi="Times New Roman" w:cs="Times New Roman"/>
          <w:color w:val="000000" w:themeColor="text1"/>
          <w:sz w:val="24"/>
          <w:szCs w:val="24"/>
          <w:lang w:val="el-GR"/>
        </w:rPr>
        <w:t xml:space="preserve">   Α.  </w:t>
      </w:r>
      <w:proofErr w:type="spellStart"/>
      <w:r w:rsidRPr="00DB435E">
        <w:rPr>
          <w:rFonts w:ascii="Times New Roman" w:hAnsi="Times New Roman" w:cs="Times New Roman"/>
          <w:color w:val="000000" w:themeColor="text1"/>
          <w:sz w:val="24"/>
          <w:szCs w:val="24"/>
          <w:lang w:val="el-GR"/>
        </w:rPr>
        <w:t>Μεγαλειότητος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θὰ</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τύχωσι</w:t>
      </w:r>
      <w:proofErr w:type="spellEnd"/>
      <w:r w:rsidRPr="00DB435E">
        <w:rPr>
          <w:rFonts w:ascii="Times New Roman" w:hAnsi="Times New Roman" w:cs="Times New Roman"/>
          <w:color w:val="000000" w:themeColor="text1"/>
          <w:sz w:val="24"/>
          <w:szCs w:val="24"/>
          <w:lang w:val="el-GR"/>
        </w:rPr>
        <w:t xml:space="preserve"> πλήρους  </w:t>
      </w:r>
      <w:proofErr w:type="spellStart"/>
      <w:r w:rsidRPr="00DB435E">
        <w:rPr>
          <w:rFonts w:ascii="Times New Roman" w:hAnsi="Times New Roman" w:cs="Times New Roman"/>
          <w:color w:val="000000" w:themeColor="text1"/>
          <w:sz w:val="24"/>
          <w:szCs w:val="24"/>
          <w:lang w:val="el-GR"/>
        </w:rPr>
        <w:t>προσοχῆς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ἐν</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ταῖς</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χερσὶ</w:t>
      </w:r>
      <w:proofErr w:type="spellEnd"/>
      <w:r w:rsidRPr="00DB435E">
        <w:rPr>
          <w:rFonts w:ascii="Times New Roman" w:hAnsi="Times New Roman" w:cs="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τῆς</w:t>
      </w:r>
      <w:proofErr w:type="spellEnd"/>
      <w:r w:rsidRPr="00DB435E">
        <w:rPr>
          <w:rFonts w:ascii="Times New Roman" w:hAnsi="Times New Roman" w:cs="Times New Roman"/>
          <w:color w:val="000000" w:themeColor="text1"/>
          <w:sz w:val="24"/>
          <w:szCs w:val="24"/>
          <w:lang w:val="el-GR"/>
        </w:rPr>
        <w:t xml:space="preserve">   Κυβερνήσεως  </w:t>
      </w:r>
      <w:proofErr w:type="spellStart"/>
      <w:r w:rsidRPr="00DB435E">
        <w:rPr>
          <w:rFonts w:ascii="Times New Roman" w:hAnsi="Times New Roman" w:cs="Times New Roman"/>
          <w:color w:val="000000" w:themeColor="text1"/>
          <w:sz w:val="24"/>
          <w:szCs w:val="24"/>
          <w:lang w:val="el-GR"/>
        </w:rPr>
        <w:t>τῆς</w:t>
      </w:r>
      <w:proofErr w:type="spellEnd"/>
      <w:r w:rsidRPr="00DB435E">
        <w:rPr>
          <w:rFonts w:ascii="Times New Roman" w:hAnsi="Times New Roman" w:cs="Times New Roman"/>
          <w:color w:val="000000" w:themeColor="text1"/>
          <w:sz w:val="24"/>
          <w:szCs w:val="24"/>
          <w:lang w:val="el-GR"/>
        </w:rPr>
        <w:t xml:space="preserve">  Α. </w:t>
      </w:r>
      <w:proofErr w:type="spellStart"/>
      <w:r w:rsidRPr="00DB435E">
        <w:rPr>
          <w:rFonts w:ascii="Times New Roman" w:hAnsi="Times New Roman" w:cs="Times New Roman"/>
          <w:color w:val="000000" w:themeColor="text1"/>
          <w:sz w:val="24"/>
          <w:szCs w:val="24"/>
          <w:lang w:val="el-GR"/>
        </w:rPr>
        <w:t>Μεγαλειότητος</w:t>
      </w:r>
      <w:proofErr w:type="spellEnd"/>
      <w:r w:rsidRPr="00DB435E">
        <w:rPr>
          <w:rFonts w:ascii="Times New Roman" w:hAnsi="Times New Roman" w:cs="Times New Roman"/>
          <w:color w:val="000000" w:themeColor="text1"/>
          <w:sz w:val="24"/>
          <w:szCs w:val="24"/>
          <w:lang w:val="el-GR"/>
        </w:rPr>
        <w:t>.</w:t>
      </w:r>
      <w:r w:rsidRPr="00DB435E">
        <w:rPr>
          <w:rStyle w:val="ae"/>
          <w:rFonts w:ascii="Times New Roman" w:hAnsi="Times New Roman" w:cs="Times New Roman"/>
          <w:color w:val="000000" w:themeColor="text1"/>
          <w:sz w:val="24"/>
          <w:szCs w:val="24"/>
          <w:lang w:val="el-GR"/>
        </w:rPr>
        <w:footnoteReference w:id="10"/>
      </w:r>
    </w:p>
    <w:p w14:paraId="3EBA3E4B" w14:textId="77777777" w:rsidR="00DB15FF" w:rsidRPr="00574155" w:rsidRDefault="00DB15FF" w:rsidP="00574155">
      <w:pPr>
        <w:pStyle w:val="ad"/>
        <w:ind w:right="283"/>
        <w:jc w:val="both"/>
        <w:rPr>
          <w:rFonts w:ascii="Times New Roman" w:eastAsiaTheme="majorEastAsia" w:hAnsi="Times New Roman" w:cs="Times New Roman"/>
          <w:b/>
          <w:bCs/>
          <w:color w:val="000000" w:themeColor="text1"/>
          <w:sz w:val="24"/>
          <w:szCs w:val="24"/>
          <w:lang w:val="el-GR" w:eastAsia="zh-TW"/>
        </w:rPr>
      </w:pPr>
    </w:p>
    <w:p w14:paraId="19B2968B" w14:textId="2ADE3989" w:rsidR="00DB15FF" w:rsidRPr="002520A3" w:rsidRDefault="00DB15FF" w:rsidP="00DB15FF">
      <w:pPr>
        <w:pStyle w:val="ad"/>
        <w:ind w:left="283" w:right="283"/>
        <w:jc w:val="both"/>
        <w:rPr>
          <w:rFonts w:ascii="Times New Roman" w:eastAsia="Times New Roman" w:hAnsi="Times New Roman" w:cs="Times New Roman"/>
          <w:color w:val="000000" w:themeColor="text1"/>
          <w:sz w:val="24"/>
          <w:szCs w:val="24"/>
          <w:lang w:val="tr-TR"/>
        </w:rPr>
      </w:pPr>
      <w:r w:rsidRPr="00E12837">
        <w:rPr>
          <w:rFonts w:ascii="Times New Roman" w:eastAsiaTheme="majorEastAsia" w:hAnsi="Times New Roman" w:cs="Times New Roman"/>
          <w:b/>
          <w:bCs/>
          <w:color w:val="000000" w:themeColor="text1"/>
          <w:sz w:val="24"/>
          <w:szCs w:val="24"/>
          <w:lang w:val="el-GR" w:eastAsia="zh-TW"/>
        </w:rPr>
        <w:t xml:space="preserve">Ο  </w:t>
      </w:r>
      <w:r w:rsidR="00A5704A">
        <w:rPr>
          <w:rFonts w:ascii="Times New Roman" w:eastAsiaTheme="majorEastAsia" w:hAnsi="Times New Roman" w:cs="Times New Roman"/>
          <w:b/>
          <w:bCs/>
          <w:color w:val="000000" w:themeColor="text1"/>
          <w:sz w:val="24"/>
          <w:szCs w:val="24"/>
          <w:lang w:val="el-GR" w:eastAsia="zh-TW"/>
        </w:rPr>
        <w:t xml:space="preserve">Τουρκικός </w:t>
      </w:r>
      <w:r w:rsidRPr="00E12837">
        <w:rPr>
          <w:rFonts w:ascii="Times New Roman" w:eastAsiaTheme="majorEastAsia" w:hAnsi="Times New Roman" w:cs="Times New Roman"/>
          <w:b/>
          <w:bCs/>
          <w:color w:val="000000" w:themeColor="text1"/>
          <w:sz w:val="24"/>
          <w:szCs w:val="24"/>
          <w:lang w:val="el-GR" w:eastAsia="zh-TW"/>
        </w:rPr>
        <w:t>Πόλεμος  της Ανεξαρτησίας  (1919-1923)</w:t>
      </w:r>
      <w:r w:rsidRPr="002520A3">
        <w:rPr>
          <w:rFonts w:ascii="Times New Roman" w:eastAsiaTheme="majorEastAsia" w:hAnsi="Times New Roman" w:cs="Times New Roman"/>
          <w:b/>
          <w:bCs/>
          <w:color w:val="000000" w:themeColor="text1"/>
          <w:sz w:val="24"/>
          <w:szCs w:val="24"/>
          <w:lang w:val="el-GR" w:eastAsia="zh-TW"/>
        </w:rPr>
        <w:t xml:space="preserve"> </w:t>
      </w:r>
    </w:p>
    <w:p w14:paraId="73461734" w14:textId="77777777" w:rsidR="00DB15FF" w:rsidRPr="00BD6455" w:rsidRDefault="00DB15FF" w:rsidP="00DB15FF">
      <w:pPr>
        <w:spacing w:after="0" w:line="240" w:lineRule="auto"/>
        <w:ind w:right="283"/>
        <w:jc w:val="both"/>
        <w:rPr>
          <w:rFonts w:ascii="Times New Roman" w:hAnsi="Times New Roman" w:cs="Times New Roman"/>
          <w:color w:val="000000" w:themeColor="text1"/>
          <w:sz w:val="24"/>
          <w:szCs w:val="24"/>
          <w:shd w:val="clear" w:color="auto" w:fill="FFFFFF"/>
          <w:lang w:val="tr-TR"/>
        </w:rPr>
      </w:pPr>
    </w:p>
    <w:p w14:paraId="62F51562" w14:textId="77777777" w:rsidR="00DB15FF" w:rsidRPr="00E12837" w:rsidRDefault="00DB15FF" w:rsidP="00DB15FF">
      <w:pPr>
        <w:spacing w:after="0" w:line="240" w:lineRule="auto"/>
        <w:ind w:left="283" w:right="283"/>
        <w:jc w:val="both"/>
        <w:rPr>
          <w:rFonts w:ascii="Times New Roman" w:hAnsi="Times New Roman" w:cs="Times New Roman"/>
          <w:color w:val="000000" w:themeColor="text1"/>
          <w:sz w:val="24"/>
          <w:szCs w:val="24"/>
          <w:shd w:val="clear" w:color="auto" w:fill="FFFFFF"/>
          <w:lang w:val="tr-TR"/>
        </w:rPr>
      </w:pPr>
      <w:r w:rsidRPr="00E12837">
        <w:rPr>
          <w:rFonts w:ascii="Times New Roman" w:hAnsi="Times New Roman" w:cs="Times New Roman"/>
          <w:color w:val="000000" w:themeColor="text1"/>
          <w:sz w:val="24"/>
          <w:szCs w:val="24"/>
          <w:shd w:val="clear" w:color="auto" w:fill="FFFFFF"/>
          <w:lang w:val="el-GR"/>
        </w:rPr>
        <w:t xml:space="preserve">[...]Η  ομάδα  της εφημερίδας </w:t>
      </w:r>
      <w:r w:rsidRPr="00DB15FF">
        <w:rPr>
          <w:rFonts w:ascii="Times New Roman" w:hAnsi="Times New Roman" w:cs="Times New Roman"/>
          <w:i/>
          <w:iCs/>
          <w:color w:val="000000" w:themeColor="text1"/>
          <w:sz w:val="24"/>
          <w:szCs w:val="24"/>
          <w:shd w:val="clear" w:color="auto" w:fill="FFFFFF"/>
          <w:lang w:val="en-GB"/>
        </w:rPr>
        <w:t>S</w:t>
      </w:r>
      <w:r w:rsidRPr="00DB15FF">
        <w:rPr>
          <w:rFonts w:ascii="Times New Roman" w:hAnsi="Times New Roman" w:cs="Times New Roman"/>
          <w:i/>
          <w:iCs/>
          <w:color w:val="000000" w:themeColor="text1"/>
          <w:sz w:val="24"/>
          <w:szCs w:val="24"/>
          <w:shd w:val="clear" w:color="auto" w:fill="FFFFFF"/>
          <w:lang w:val="tr-TR"/>
        </w:rPr>
        <w:t>öz</w:t>
      </w:r>
      <w:r w:rsidRPr="00E12837">
        <w:rPr>
          <w:rFonts w:ascii="Times New Roman" w:hAnsi="Times New Roman" w:cs="Times New Roman"/>
          <w:color w:val="000000" w:themeColor="text1"/>
          <w:sz w:val="24"/>
          <w:szCs w:val="24"/>
          <w:shd w:val="clear" w:color="auto" w:fill="FFFFFF"/>
          <w:lang w:val="el-GR"/>
        </w:rPr>
        <w:t xml:space="preserve"> παλεύει  να  διατηρήσει  το ενδιαφέρον  των Τούρκων της Κύπρου, να εξασφαλίσει  οικονομική  στήριξη  για τους Τούρκους της  </w:t>
      </w:r>
      <w:proofErr w:type="spellStart"/>
      <w:r w:rsidRPr="00E12837">
        <w:rPr>
          <w:rFonts w:ascii="Times New Roman" w:hAnsi="Times New Roman" w:cs="Times New Roman"/>
          <w:color w:val="000000" w:themeColor="text1"/>
          <w:sz w:val="24"/>
          <w:szCs w:val="24"/>
          <w:shd w:val="clear" w:color="auto" w:fill="FFFFFF"/>
          <w:lang w:val="el-GR"/>
        </w:rPr>
        <w:t>Ανατολίας</w:t>
      </w:r>
      <w:proofErr w:type="spellEnd"/>
      <w:r w:rsidRPr="00E12837">
        <w:rPr>
          <w:rFonts w:ascii="Times New Roman" w:hAnsi="Times New Roman" w:cs="Times New Roman"/>
          <w:color w:val="000000" w:themeColor="text1"/>
          <w:sz w:val="24"/>
          <w:szCs w:val="24"/>
          <w:shd w:val="clear" w:color="auto" w:fill="FFFFFF"/>
          <w:lang w:val="el-GR"/>
        </w:rPr>
        <w:t>. Ιδρύονται σωματεία  για να  βοηθήσουν  τους  μετανάστες  από τη Σμύρνη και οργανώνονται εκστρατείες  βοήθειας.</w:t>
      </w:r>
      <w:r w:rsidRPr="00E12837">
        <w:rPr>
          <w:rStyle w:val="ae"/>
          <w:rFonts w:ascii="Times New Roman" w:hAnsi="Times New Roman" w:cs="Times New Roman"/>
          <w:color w:val="000000" w:themeColor="text1"/>
          <w:sz w:val="24"/>
          <w:szCs w:val="24"/>
          <w:shd w:val="clear" w:color="auto" w:fill="FFFFFF"/>
          <w:lang w:val="tr-TR"/>
        </w:rPr>
        <w:footnoteReference w:id="11"/>
      </w:r>
    </w:p>
    <w:p w14:paraId="6F42353A" w14:textId="77777777" w:rsidR="00DB15FF" w:rsidRPr="00E12837" w:rsidRDefault="00DB15FF" w:rsidP="00DB15FF">
      <w:pPr>
        <w:spacing w:after="0" w:line="240" w:lineRule="auto"/>
        <w:ind w:left="283" w:right="283"/>
        <w:jc w:val="both"/>
        <w:rPr>
          <w:rFonts w:ascii="Times New Roman" w:hAnsi="Times New Roman" w:cs="Times New Roman"/>
          <w:color w:val="000000" w:themeColor="text1"/>
          <w:sz w:val="24"/>
          <w:szCs w:val="24"/>
          <w:lang w:val="tr-TR"/>
        </w:rPr>
      </w:pPr>
    </w:p>
    <w:p w14:paraId="5A00F019" w14:textId="43720DA1" w:rsidR="00DB15FF" w:rsidRPr="0008545D" w:rsidRDefault="00DB15FF" w:rsidP="00DB15FF">
      <w:pPr>
        <w:pStyle w:val="-HTML"/>
        <w:ind w:left="283" w:right="283"/>
        <w:jc w:val="both"/>
        <w:rPr>
          <w:rFonts w:ascii="Times New Roman" w:hAnsi="Times New Roman" w:cs="Times New Roman"/>
          <w:color w:val="000000" w:themeColor="text1"/>
          <w:sz w:val="24"/>
          <w:szCs w:val="24"/>
          <w:lang w:val="el-GR"/>
        </w:rPr>
      </w:pPr>
      <w:r w:rsidRPr="00E12837">
        <w:rPr>
          <w:rStyle w:val="y2iqfc"/>
          <w:rFonts w:ascii="Times New Roman" w:hAnsi="Times New Roman" w:cs="Times New Roman"/>
          <w:color w:val="000000" w:themeColor="text1"/>
          <w:sz w:val="24"/>
          <w:szCs w:val="24"/>
          <w:lang w:val="el-GR"/>
        </w:rPr>
        <w:t xml:space="preserve">[...] Σε  άρθρο της  εφημερίδας </w:t>
      </w:r>
      <w:r w:rsidRPr="00DB15FF">
        <w:rPr>
          <w:rFonts w:ascii="Times New Roman" w:hAnsi="Times New Roman" w:cs="Times New Roman"/>
          <w:i/>
          <w:iCs/>
          <w:color w:val="000000" w:themeColor="text1"/>
          <w:sz w:val="24"/>
          <w:szCs w:val="24"/>
          <w:lang w:val="tr-TR"/>
        </w:rPr>
        <w:t>Doğru  Yol</w:t>
      </w:r>
      <w:r w:rsidRPr="00E12837">
        <w:rPr>
          <w:rStyle w:val="y2iqfc"/>
          <w:rFonts w:ascii="Times New Roman" w:hAnsi="Times New Roman" w:cs="Times New Roman"/>
          <w:color w:val="000000" w:themeColor="text1"/>
          <w:sz w:val="24"/>
          <w:szCs w:val="24"/>
          <w:lang w:val="el-GR"/>
        </w:rPr>
        <w:t xml:space="preserve"> με ημερομηνία 22 Ιανουαρίου 1920 και  τίτλο "Βοηθώντας τους αδελφούς </w:t>
      </w:r>
      <w:proofErr w:type="spellStart"/>
      <w:r w:rsidRPr="00E12837">
        <w:rPr>
          <w:rStyle w:val="y2iqfc"/>
          <w:rFonts w:ascii="Times New Roman" w:hAnsi="Times New Roman" w:cs="Times New Roman"/>
          <w:color w:val="000000" w:themeColor="text1"/>
          <w:sz w:val="24"/>
          <w:szCs w:val="24"/>
          <w:lang w:val="el-GR"/>
        </w:rPr>
        <w:t>μας"ο</w:t>
      </w:r>
      <w:proofErr w:type="spellEnd"/>
      <w:r w:rsidRPr="00E12837">
        <w:rPr>
          <w:rStyle w:val="y2iqfc"/>
          <w:rFonts w:ascii="Times New Roman" w:hAnsi="Times New Roman" w:cs="Times New Roman"/>
          <w:color w:val="000000" w:themeColor="text1"/>
          <w:sz w:val="24"/>
          <w:szCs w:val="24"/>
          <w:lang w:val="el-GR"/>
        </w:rPr>
        <w:t xml:space="preserve"> </w:t>
      </w:r>
      <w:r w:rsidRPr="00E12837">
        <w:rPr>
          <w:rFonts w:ascii="Times New Roman" w:hAnsi="Times New Roman" w:cs="Times New Roman"/>
          <w:color w:val="000000" w:themeColor="text1"/>
          <w:sz w:val="24"/>
          <w:szCs w:val="24"/>
          <w:lang w:val="tr-TR"/>
        </w:rPr>
        <w:t xml:space="preserve">Mehmet Remzi  </w:t>
      </w:r>
      <w:r w:rsidRPr="00E12837">
        <w:rPr>
          <w:rStyle w:val="y2iqfc"/>
          <w:rFonts w:ascii="Times New Roman" w:hAnsi="Times New Roman" w:cs="Times New Roman"/>
          <w:color w:val="000000" w:themeColor="text1"/>
          <w:sz w:val="24"/>
          <w:szCs w:val="24"/>
          <w:lang w:val="el-GR"/>
        </w:rPr>
        <w:t>γράφει τα ακόλουθα  :</w:t>
      </w:r>
      <w:r>
        <w:rPr>
          <w:rStyle w:val="y2iqfc"/>
          <w:rFonts w:ascii="Times New Roman" w:hAnsi="Times New Roman" w:cs="Times New Roman"/>
          <w:color w:val="000000" w:themeColor="text1"/>
          <w:sz w:val="24"/>
          <w:szCs w:val="24"/>
          <w:lang w:val="el-GR"/>
        </w:rPr>
        <w:t xml:space="preserve"> </w:t>
      </w:r>
      <w:r w:rsidRPr="00E12837">
        <w:rPr>
          <w:rStyle w:val="y2iqfc"/>
          <w:rFonts w:ascii="Times New Roman" w:hAnsi="Times New Roman" w:cs="Times New Roman"/>
          <w:color w:val="000000" w:themeColor="text1"/>
          <w:sz w:val="24"/>
          <w:szCs w:val="24"/>
          <w:lang w:val="el-GR"/>
        </w:rPr>
        <w:t xml:space="preserve">Η </w:t>
      </w:r>
      <w:proofErr w:type="spellStart"/>
      <w:r w:rsidRPr="00E12837">
        <w:rPr>
          <w:rStyle w:val="y2iqfc"/>
          <w:rFonts w:ascii="Times New Roman" w:hAnsi="Times New Roman" w:cs="Times New Roman"/>
          <w:color w:val="000000" w:themeColor="text1"/>
          <w:sz w:val="24"/>
          <w:szCs w:val="24"/>
          <w:lang w:val="el-GR"/>
        </w:rPr>
        <w:t>Ανατολία</w:t>
      </w:r>
      <w:proofErr w:type="spellEnd"/>
      <w:r w:rsidRPr="00E12837">
        <w:rPr>
          <w:rStyle w:val="y2iqfc"/>
          <w:rFonts w:ascii="Times New Roman" w:hAnsi="Times New Roman" w:cs="Times New Roman"/>
          <w:color w:val="000000" w:themeColor="text1"/>
          <w:sz w:val="24"/>
          <w:szCs w:val="24"/>
          <w:lang w:val="el-GR"/>
        </w:rPr>
        <w:t xml:space="preserve"> είναι η τελευταία πατρίδα του  Τούρκου. Αν μένουμε  παρατηρητές σε ένα πρόβλημα </w:t>
      </w:r>
      <w:r>
        <w:rPr>
          <w:rStyle w:val="y2iqfc"/>
          <w:rFonts w:ascii="Times New Roman" w:hAnsi="Times New Roman" w:cs="Times New Roman"/>
          <w:color w:val="000000" w:themeColor="text1"/>
          <w:sz w:val="24"/>
          <w:szCs w:val="24"/>
          <w:lang w:val="el-GR"/>
        </w:rPr>
        <w:t xml:space="preserve">- </w:t>
      </w:r>
      <w:r w:rsidRPr="00E12837">
        <w:rPr>
          <w:rStyle w:val="y2iqfc"/>
          <w:rFonts w:ascii="Times New Roman" w:hAnsi="Times New Roman" w:cs="Times New Roman"/>
          <w:color w:val="000000" w:themeColor="text1"/>
          <w:sz w:val="24"/>
          <w:szCs w:val="24"/>
          <w:lang w:val="el-GR"/>
        </w:rPr>
        <w:t xml:space="preserve">τα εκεί </w:t>
      </w:r>
      <w:proofErr w:type="spellStart"/>
      <w:r w:rsidRPr="00E12837">
        <w:rPr>
          <w:rStyle w:val="y2iqfc"/>
          <w:rFonts w:ascii="Times New Roman" w:hAnsi="Times New Roman" w:cs="Times New Roman"/>
          <w:color w:val="000000" w:themeColor="text1"/>
          <w:sz w:val="24"/>
          <w:szCs w:val="24"/>
          <w:lang w:val="el-GR"/>
        </w:rPr>
        <w:t>αδέλφι</w:t>
      </w:r>
      <w:r w:rsidR="00DF5B62">
        <w:rPr>
          <w:rStyle w:val="y2iqfc"/>
          <w:rFonts w:ascii="Times New Roman" w:hAnsi="Times New Roman" w:cs="Times New Roman"/>
          <w:color w:val="000000" w:themeColor="text1"/>
          <w:sz w:val="24"/>
          <w:szCs w:val="24"/>
          <w:lang w:val="el-GR"/>
        </w:rPr>
        <w:t>ά</w:t>
      </w:r>
      <w:proofErr w:type="spellEnd"/>
      <w:r w:rsidRPr="00E12837">
        <w:rPr>
          <w:rStyle w:val="y2iqfc"/>
          <w:rFonts w:ascii="Times New Roman" w:hAnsi="Times New Roman" w:cs="Times New Roman"/>
          <w:color w:val="000000" w:themeColor="text1"/>
          <w:sz w:val="24"/>
          <w:szCs w:val="24"/>
          <w:lang w:val="el-GR"/>
        </w:rPr>
        <w:t xml:space="preserve">  μας  καταστρέφονται  μέσα στη δυστυχία και  τη στέρηση</w:t>
      </w:r>
      <w:r>
        <w:rPr>
          <w:rStyle w:val="y2iqfc"/>
          <w:rFonts w:ascii="Times New Roman" w:hAnsi="Times New Roman" w:cs="Times New Roman"/>
          <w:color w:val="000000" w:themeColor="text1"/>
          <w:sz w:val="24"/>
          <w:szCs w:val="24"/>
          <w:lang w:val="el-GR"/>
        </w:rPr>
        <w:t>-</w:t>
      </w:r>
      <w:r w:rsidRPr="00E12837">
        <w:rPr>
          <w:rStyle w:val="y2iqfc"/>
          <w:rFonts w:ascii="Times New Roman" w:hAnsi="Times New Roman" w:cs="Times New Roman"/>
          <w:color w:val="000000" w:themeColor="text1"/>
          <w:sz w:val="24"/>
          <w:szCs w:val="24"/>
          <w:lang w:val="el-GR"/>
        </w:rPr>
        <w:t>, θα είμαστε οι  πιο ποταποί άνθρωποι στον κόσμο. Είθε αυτές οι καταστροφές να είναι ένα μεγάλο μάθημα για όλους μας .... Μέσα σε επτά μήνες 60.000 Τούρκοι μαρτύρησαν στη Σμύρνη, 40.000 άνθρωποι υποχρεώθηκαν να εγκαταλείψουν τη γη τους [...] Σήμερα, χιλιάδες αδέλφια μας άστεγα  περιμένουν βοήθεια από εμάς[..]</w:t>
      </w:r>
      <w:r w:rsidRPr="00E12837">
        <w:rPr>
          <w:rStyle w:val="ae"/>
          <w:rFonts w:ascii="Times New Roman" w:hAnsi="Times New Roman" w:cs="Times New Roman"/>
          <w:color w:val="000000" w:themeColor="text1"/>
          <w:sz w:val="24"/>
          <w:szCs w:val="24"/>
          <w:lang w:val="el-GR"/>
        </w:rPr>
        <w:footnoteReference w:id="12"/>
      </w:r>
    </w:p>
    <w:p w14:paraId="3ECACA69" w14:textId="77777777" w:rsidR="002E5CF2" w:rsidRPr="002E5CF2" w:rsidRDefault="002E5CF2" w:rsidP="00A5704A">
      <w:pPr>
        <w:spacing w:after="0" w:line="240" w:lineRule="auto"/>
        <w:ind w:right="283"/>
        <w:jc w:val="both"/>
        <w:rPr>
          <w:rFonts w:ascii="Times New Roman" w:hAnsi="Times New Roman"/>
          <w:b/>
          <w:bCs/>
          <w:color w:val="000000" w:themeColor="text1"/>
          <w:sz w:val="24"/>
          <w:szCs w:val="24"/>
          <w:lang w:val="el-GR"/>
        </w:rPr>
      </w:pPr>
    </w:p>
    <w:p w14:paraId="166D9252" w14:textId="77777777" w:rsidR="00FC02F2" w:rsidRDefault="00FC02F2" w:rsidP="00FC02F2">
      <w:pPr>
        <w:spacing w:after="0" w:line="240" w:lineRule="auto"/>
        <w:ind w:left="283" w:right="283"/>
        <w:jc w:val="both"/>
        <w:rPr>
          <w:rFonts w:ascii="Times New Roman" w:eastAsia="Times New Roman" w:hAnsi="Times New Roman" w:cs="Times New Roman"/>
          <w:bCs/>
          <w:sz w:val="24"/>
          <w:szCs w:val="24"/>
          <w:lang w:val="el-GR"/>
        </w:rPr>
      </w:pPr>
      <w:r w:rsidRPr="001A3345">
        <w:rPr>
          <w:rFonts w:ascii="Times New Roman" w:eastAsia="Times New Roman" w:hAnsi="Times New Roman" w:cs="Times New Roman"/>
          <w:bCs/>
          <w:sz w:val="24"/>
          <w:szCs w:val="24"/>
          <w:lang w:val="el-GR"/>
        </w:rPr>
        <w:t>[...]</w:t>
      </w:r>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Κατὰ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παρελθοῦσαν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ἑβδομάδα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ὁπότε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ἔληγε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ἡ </w:t>
      </w:r>
      <w:proofErr w:type="spellStart"/>
      <w:r>
        <w:rPr>
          <w:rFonts w:ascii="Times New Roman" w:eastAsia="Times New Roman" w:hAnsi="Times New Roman" w:cs="Times New Roman"/>
          <w:bCs/>
          <w:sz w:val="24"/>
          <w:szCs w:val="24"/>
          <w:lang w:val="el-GR"/>
        </w:rPr>
        <w:t>τεταγμένη</w:t>
      </w:r>
      <w:proofErr w:type="spellEnd"/>
      <w:r>
        <w:rPr>
          <w:rFonts w:ascii="Times New Roman" w:eastAsia="Times New Roman" w:hAnsi="Times New Roman" w:cs="Times New Roman"/>
          <w:bCs/>
          <w:sz w:val="24"/>
          <w:szCs w:val="24"/>
          <w:lang w:val="el-GR"/>
        </w:rPr>
        <w:t xml:space="preserve">   προθεσμία </w:t>
      </w:r>
      <w:proofErr w:type="spellStart"/>
      <w:r>
        <w:rPr>
          <w:rFonts w:ascii="Times New Roman" w:eastAsia="Times New Roman" w:hAnsi="Times New Roman" w:cs="Times New Roman"/>
          <w:bCs/>
          <w:sz w:val="24"/>
          <w:szCs w:val="24"/>
          <w:lang w:val="el-GR"/>
        </w:rPr>
        <w:t>πρὸς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δήλωσιν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μέρους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συνοίκων </w:t>
      </w:r>
      <w:proofErr w:type="spellStart"/>
      <w:r>
        <w:rPr>
          <w:rFonts w:ascii="Times New Roman" w:eastAsia="Times New Roman" w:hAnsi="Times New Roman" w:cs="Times New Roman"/>
          <w:bCs/>
          <w:sz w:val="24"/>
          <w:szCs w:val="24"/>
          <w:lang w:val="el-GR"/>
        </w:rPr>
        <w:t>ἡμῶν</w:t>
      </w:r>
      <w:proofErr w:type="spellEnd"/>
      <w:r>
        <w:rPr>
          <w:rFonts w:ascii="Times New Roman" w:eastAsia="Times New Roman" w:hAnsi="Times New Roman" w:cs="Times New Roman"/>
          <w:bCs/>
          <w:sz w:val="24"/>
          <w:szCs w:val="24"/>
          <w:lang w:val="el-GR"/>
        </w:rPr>
        <w:t xml:space="preserve">  Τούρκων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προθέσεώς των  </w:t>
      </w:r>
      <w:proofErr w:type="spellStart"/>
      <w:r>
        <w:rPr>
          <w:rFonts w:ascii="Times New Roman" w:eastAsia="Times New Roman" w:hAnsi="Times New Roman" w:cs="Times New Roman"/>
          <w:bCs/>
          <w:sz w:val="24"/>
          <w:szCs w:val="24"/>
          <w:lang w:val="el-GR"/>
        </w:rPr>
        <w:t>νὰ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διατηρήσωσιν</w:t>
      </w:r>
      <w:proofErr w:type="spellEnd"/>
      <w:r>
        <w:rPr>
          <w:rFonts w:ascii="Times New Roman" w:eastAsia="Times New Roman" w:hAnsi="Times New Roman" w:cs="Times New Roman"/>
          <w:bCs/>
          <w:sz w:val="24"/>
          <w:szCs w:val="24"/>
          <w:lang w:val="el-GR"/>
        </w:rPr>
        <w:t xml:space="preserve">  ἢ </w:t>
      </w:r>
      <w:proofErr w:type="spellStart"/>
      <w:r>
        <w:rPr>
          <w:rFonts w:ascii="Times New Roman" w:eastAsia="Times New Roman" w:hAnsi="Times New Roman" w:cs="Times New Roman"/>
          <w:bCs/>
          <w:sz w:val="24"/>
          <w:szCs w:val="24"/>
          <w:lang w:val="el-GR"/>
        </w:rPr>
        <w:t>ὄχι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ὀθωμανικὴν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ὑπηκοότητα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ἀνεχώρησαν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τούτων </w:t>
      </w:r>
      <w:proofErr w:type="spellStart"/>
      <w:r>
        <w:rPr>
          <w:rFonts w:ascii="Times New Roman" w:eastAsia="Times New Roman" w:hAnsi="Times New Roman" w:cs="Times New Roman"/>
          <w:bCs/>
          <w:sz w:val="24"/>
          <w:szCs w:val="24"/>
          <w:lang w:val="el-GR"/>
        </w:rPr>
        <w:t>πολλοὶ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ἀθρόοι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πόλεως </w:t>
      </w:r>
      <w:proofErr w:type="spellStart"/>
      <w:r>
        <w:rPr>
          <w:rFonts w:ascii="Times New Roman" w:eastAsia="Times New Roman" w:hAnsi="Times New Roman" w:cs="Times New Roman"/>
          <w:bCs/>
          <w:sz w:val="24"/>
          <w:szCs w:val="24"/>
          <w:lang w:val="el-GR"/>
        </w:rPr>
        <w:t>ἡμῶν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χωρίων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ἐπαρχιῶν</w:t>
      </w:r>
      <w:proofErr w:type="spellEnd"/>
      <w:r>
        <w:rPr>
          <w:rFonts w:ascii="Times New Roman" w:eastAsia="Times New Roman" w:hAnsi="Times New Roman" w:cs="Times New Roman"/>
          <w:bCs/>
          <w:sz w:val="24"/>
          <w:szCs w:val="24"/>
          <w:lang w:val="el-GR"/>
        </w:rPr>
        <w:t xml:space="preserve">  Λευκωσίας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Ἀμμοχώστου</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διὰ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Μικρὰν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Ἀσίαν</w:t>
      </w:r>
      <w:proofErr w:type="spellEnd"/>
      <w:r>
        <w:rPr>
          <w:rFonts w:ascii="Times New Roman" w:eastAsia="Times New Roman" w:hAnsi="Times New Roman" w:cs="Times New Roman"/>
          <w:bCs/>
          <w:sz w:val="24"/>
          <w:szCs w:val="24"/>
          <w:lang w:val="el-GR"/>
        </w:rPr>
        <w:t>.</w:t>
      </w:r>
    </w:p>
    <w:p w14:paraId="04930BFD" w14:textId="77777777" w:rsidR="00FC02F2" w:rsidRDefault="00FC02F2" w:rsidP="00FC02F2">
      <w:pPr>
        <w:spacing w:after="0" w:line="240" w:lineRule="auto"/>
        <w:ind w:left="283" w:right="283"/>
        <w:jc w:val="both"/>
        <w:rPr>
          <w:rFonts w:ascii="Times New Roman" w:eastAsia="Times New Roman" w:hAnsi="Times New Roman" w:cs="Times New Roman"/>
          <w:bCs/>
          <w:sz w:val="24"/>
          <w:szCs w:val="24"/>
          <w:lang w:val="el-GR"/>
        </w:rPr>
      </w:pPr>
      <w:proofErr w:type="spellStart"/>
      <w:r>
        <w:rPr>
          <w:rFonts w:ascii="Times New Roman" w:eastAsia="Times New Roman" w:hAnsi="Times New Roman" w:cs="Times New Roman"/>
          <w:bCs/>
          <w:sz w:val="24"/>
          <w:szCs w:val="24"/>
          <w:lang w:val="el-GR"/>
        </w:rPr>
        <w:t>Εὐχόμεθα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αὐτοῖς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καλλιτέραν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ἐκεῖ</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τύχην</w:t>
      </w:r>
      <w:proofErr w:type="spellEnd"/>
      <w:r>
        <w:rPr>
          <w:rFonts w:ascii="Times New Roman" w:eastAsia="Times New Roman" w:hAnsi="Times New Roman" w:cs="Times New Roman"/>
          <w:bCs/>
          <w:sz w:val="24"/>
          <w:szCs w:val="24"/>
          <w:lang w:val="el-GR"/>
        </w:rPr>
        <w:t>.</w:t>
      </w:r>
      <w:r>
        <w:rPr>
          <w:rStyle w:val="ae"/>
          <w:rFonts w:ascii="Times New Roman" w:eastAsia="Times New Roman" w:hAnsi="Times New Roman" w:cs="Times New Roman"/>
          <w:bCs/>
          <w:sz w:val="24"/>
          <w:szCs w:val="24"/>
          <w:lang w:val="el-GR"/>
        </w:rPr>
        <w:footnoteReference w:id="13"/>
      </w:r>
    </w:p>
    <w:p w14:paraId="183FA53B" w14:textId="77777777" w:rsidR="00FC02F2" w:rsidRDefault="00FC02F2" w:rsidP="00FC02F2">
      <w:pPr>
        <w:spacing w:after="0" w:line="240" w:lineRule="auto"/>
        <w:ind w:left="283" w:right="283"/>
        <w:jc w:val="both"/>
        <w:rPr>
          <w:rFonts w:ascii="Times New Roman" w:hAnsi="Times New Roman"/>
          <w:color w:val="000000" w:themeColor="text1"/>
          <w:sz w:val="24"/>
          <w:szCs w:val="24"/>
          <w:lang w:val="el-GR"/>
        </w:rPr>
      </w:pPr>
    </w:p>
    <w:p w14:paraId="5CB28460" w14:textId="77777777" w:rsidR="00FC02F2" w:rsidRDefault="00FC02F2" w:rsidP="00FC02F2">
      <w:pPr>
        <w:spacing w:after="0" w:line="240" w:lineRule="auto"/>
        <w:ind w:left="283" w:right="283"/>
        <w:jc w:val="both"/>
        <w:rPr>
          <w:rFonts w:ascii="Times New Roman" w:hAnsi="Times New Roman"/>
          <w:color w:val="000000" w:themeColor="text1"/>
          <w:sz w:val="24"/>
          <w:szCs w:val="24"/>
          <w:lang w:val="el-GR"/>
        </w:rPr>
      </w:pPr>
      <w:r w:rsidRPr="00DB435E">
        <w:rPr>
          <w:rFonts w:ascii="Times New Roman" w:hAnsi="Times New Roman"/>
          <w:color w:val="000000" w:themeColor="text1"/>
          <w:sz w:val="24"/>
          <w:szCs w:val="24"/>
          <w:lang w:val="el-GR"/>
        </w:rPr>
        <w:t xml:space="preserve">[...] </w:t>
      </w:r>
      <w:r w:rsidRPr="00DB435E">
        <w:rPr>
          <w:rFonts w:ascii="Times New Roman" w:hAnsi="Times New Roman" w:cs="Times New Roman"/>
          <w:color w:val="000000" w:themeColor="text1"/>
          <w:sz w:val="24"/>
          <w:szCs w:val="24"/>
          <w:lang w:val="el-GR"/>
        </w:rPr>
        <w:t>Ἡ</w:t>
      </w:r>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w:t>
      </w:r>
      <w:r w:rsidRPr="00DB435E">
        <w:rPr>
          <w:rFonts w:ascii="Times New Roman" w:hAnsi="Times New Roman"/>
          <w:color w:val="000000" w:themeColor="text1"/>
          <w:sz w:val="24"/>
          <w:szCs w:val="24"/>
          <w:lang w:val="el-GR"/>
        </w:rPr>
        <w:t>συνήθης</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μετανάστευσις</w:t>
      </w:r>
      <w:proofErr w:type="spellEnd"/>
      <w:r w:rsidRPr="00DB435E">
        <w:rPr>
          <w:rFonts w:ascii="Times New Roman" w:hAnsi="Times New Roman"/>
          <w:color w:val="000000" w:themeColor="text1"/>
          <w:sz w:val="24"/>
          <w:szCs w:val="24"/>
          <w:lang w:val="el-GR"/>
        </w:rPr>
        <w:t xml:space="preserve"> Μουσουλμάνων  </w:t>
      </w:r>
      <w:proofErr w:type="spellStart"/>
      <w:r w:rsidRPr="00DB435E">
        <w:rPr>
          <w:rFonts w:ascii="Times New Roman" w:hAnsi="Times New Roman"/>
          <w:color w:val="000000" w:themeColor="text1"/>
          <w:sz w:val="24"/>
          <w:szCs w:val="24"/>
          <w:lang w:val="el-GR"/>
        </w:rPr>
        <w:t>ε</w:t>
      </w:r>
      <w:r w:rsidRPr="00DB435E">
        <w:rPr>
          <w:rFonts w:ascii="Times New Roman" w:hAnsi="Times New Roman" w:cs="Times New Roman"/>
          <w:color w:val="000000" w:themeColor="text1"/>
          <w:sz w:val="24"/>
          <w:szCs w:val="24"/>
          <w:lang w:val="el-GR"/>
        </w:rPr>
        <w:t>ἰ</w:t>
      </w:r>
      <w:r w:rsidRPr="00DB435E">
        <w:rPr>
          <w:rFonts w:ascii="Times New Roman" w:hAnsi="Times New Roman"/>
          <w:color w:val="000000" w:themeColor="text1"/>
          <w:sz w:val="24"/>
          <w:szCs w:val="24"/>
          <w:lang w:val="el-GR"/>
        </w:rPr>
        <w:t>ς</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Μικρ</w:t>
      </w:r>
      <w:r w:rsidRPr="00DB435E">
        <w:rPr>
          <w:rFonts w:ascii="Times New Roman" w:hAnsi="Times New Roman" w:cs="Times New Roman"/>
          <w:color w:val="000000" w:themeColor="text1"/>
          <w:sz w:val="24"/>
          <w:szCs w:val="24"/>
          <w:lang w:val="el-GR"/>
        </w:rPr>
        <w:t>ὰ</w:t>
      </w:r>
      <w:r w:rsidRPr="00DB435E">
        <w:rPr>
          <w:rFonts w:ascii="Times New Roman" w:hAnsi="Times New Roman"/>
          <w:color w:val="000000" w:themeColor="text1"/>
          <w:sz w:val="24"/>
          <w:szCs w:val="24"/>
          <w:lang w:val="el-GR"/>
        </w:rPr>
        <w:t>ν</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Ἀ</w:t>
      </w:r>
      <w:r w:rsidRPr="00DB435E">
        <w:rPr>
          <w:rFonts w:ascii="Times New Roman" w:hAnsi="Times New Roman"/>
          <w:color w:val="000000" w:themeColor="text1"/>
          <w:sz w:val="24"/>
          <w:szCs w:val="24"/>
          <w:lang w:val="el-GR"/>
        </w:rPr>
        <w:t>σίαν</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ἥ</w:t>
      </w:r>
      <w:r w:rsidRPr="00DB435E">
        <w:rPr>
          <w:rFonts w:ascii="Times New Roman" w:hAnsi="Times New Roman"/>
          <w:color w:val="000000" w:themeColor="text1"/>
          <w:sz w:val="24"/>
          <w:szCs w:val="24"/>
          <w:lang w:val="el-GR"/>
        </w:rPr>
        <w:t>τις</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w:t>
      </w:r>
      <w:r w:rsidRPr="00DB435E">
        <w:rPr>
          <w:rFonts w:ascii="Times New Roman" w:hAnsi="Times New Roman"/>
          <w:color w:val="000000" w:themeColor="text1"/>
          <w:sz w:val="24"/>
          <w:szCs w:val="24"/>
          <w:lang w:val="el-GR"/>
        </w:rPr>
        <w:t>σημειώθη</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w:t>
      </w:r>
      <w:r w:rsidRPr="00DB435E">
        <w:rPr>
          <w:rFonts w:ascii="Times New Roman" w:hAnsi="Times New Roman"/>
          <w:color w:val="000000" w:themeColor="text1"/>
          <w:sz w:val="24"/>
          <w:szCs w:val="24"/>
          <w:lang w:val="el-GR"/>
        </w:rPr>
        <w:t>ν</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τ</w:t>
      </w:r>
      <w:r w:rsidRPr="00DB435E">
        <w:rPr>
          <w:rFonts w:ascii="Times New Roman" w:hAnsi="Times New Roman" w:cs="Times New Roman"/>
          <w:color w:val="000000" w:themeColor="text1"/>
          <w:sz w:val="24"/>
          <w:szCs w:val="24"/>
          <w:lang w:val="el-GR"/>
        </w:rPr>
        <w:t>ῇ</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Ἐ</w:t>
      </w:r>
      <w:r w:rsidRPr="00DB435E">
        <w:rPr>
          <w:rFonts w:ascii="Times New Roman" w:hAnsi="Times New Roman"/>
          <w:color w:val="000000" w:themeColor="text1"/>
          <w:sz w:val="24"/>
          <w:szCs w:val="24"/>
          <w:lang w:val="el-GR"/>
        </w:rPr>
        <w:t>κθέσει</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το</w:t>
      </w:r>
      <w:r w:rsidRPr="00DB435E">
        <w:rPr>
          <w:rFonts w:ascii="Times New Roman" w:hAnsi="Times New Roman" w:cs="Times New Roman"/>
          <w:color w:val="000000" w:themeColor="text1"/>
          <w:sz w:val="24"/>
          <w:szCs w:val="24"/>
          <w:lang w:val="el-GR"/>
        </w:rPr>
        <w:t>ῦ</w:t>
      </w:r>
      <w:proofErr w:type="spellEnd"/>
      <w:r w:rsidRPr="00DB435E">
        <w:rPr>
          <w:rFonts w:ascii="Times New Roman" w:hAnsi="Times New Roman"/>
          <w:color w:val="000000" w:themeColor="text1"/>
          <w:sz w:val="24"/>
          <w:szCs w:val="24"/>
          <w:lang w:val="el-GR"/>
        </w:rPr>
        <w:t xml:space="preserve">  1924, </w:t>
      </w:r>
      <w:proofErr w:type="spellStart"/>
      <w:r w:rsidRPr="00DB435E">
        <w:rPr>
          <w:rFonts w:ascii="Times New Roman" w:hAnsi="Times New Roman" w:cs="Times New Roman"/>
          <w:color w:val="000000" w:themeColor="text1"/>
          <w:sz w:val="24"/>
          <w:szCs w:val="24"/>
          <w:lang w:val="el-GR"/>
        </w:rPr>
        <w:t>ἠ</w:t>
      </w:r>
      <w:r w:rsidRPr="00DB435E">
        <w:rPr>
          <w:rFonts w:ascii="Times New Roman" w:hAnsi="Times New Roman"/>
          <w:color w:val="000000" w:themeColor="text1"/>
          <w:sz w:val="24"/>
          <w:szCs w:val="24"/>
          <w:lang w:val="el-GR"/>
        </w:rPr>
        <w:t>λαττώθη</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σημαντικ</w:t>
      </w:r>
      <w:r w:rsidRPr="00DB435E">
        <w:rPr>
          <w:rFonts w:ascii="Times New Roman" w:hAnsi="Times New Roman" w:cs="Times New Roman"/>
          <w:color w:val="000000" w:themeColor="text1"/>
          <w:sz w:val="24"/>
          <w:szCs w:val="24"/>
          <w:lang w:val="el-GR"/>
        </w:rPr>
        <w:t>ῶ</w:t>
      </w:r>
      <w:r w:rsidRPr="00DB435E">
        <w:rPr>
          <w:rFonts w:ascii="Times New Roman" w:hAnsi="Times New Roman"/>
          <w:color w:val="000000" w:themeColor="text1"/>
          <w:sz w:val="24"/>
          <w:szCs w:val="24"/>
          <w:lang w:val="el-GR"/>
        </w:rPr>
        <w:t>ς</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κατ</w:t>
      </w:r>
      <w:r w:rsidRPr="00DB435E">
        <w:rPr>
          <w:rFonts w:ascii="Times New Roman" w:hAnsi="Times New Roman" w:cs="Times New Roman"/>
          <w:color w:val="000000" w:themeColor="text1"/>
          <w:sz w:val="24"/>
          <w:szCs w:val="24"/>
          <w:lang w:val="el-GR"/>
        </w:rPr>
        <w:t>ὰ</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τ</w:t>
      </w:r>
      <w:r w:rsidRPr="00DB435E">
        <w:rPr>
          <w:rFonts w:ascii="Times New Roman" w:hAnsi="Times New Roman" w:cs="Times New Roman"/>
          <w:color w:val="000000" w:themeColor="text1"/>
          <w:sz w:val="24"/>
          <w:szCs w:val="24"/>
          <w:lang w:val="el-GR"/>
        </w:rPr>
        <w:t>ὸ</w:t>
      </w:r>
      <w:proofErr w:type="spellEnd"/>
      <w:r w:rsidRPr="00DB435E">
        <w:rPr>
          <w:rFonts w:ascii="Times New Roman" w:hAnsi="Times New Roman"/>
          <w:color w:val="000000" w:themeColor="text1"/>
          <w:sz w:val="24"/>
          <w:szCs w:val="24"/>
          <w:lang w:val="el-GR"/>
        </w:rPr>
        <w:t xml:space="preserve"> 1925,  δύναται  </w:t>
      </w:r>
      <w:proofErr w:type="spellStart"/>
      <w:r w:rsidRPr="00DB435E">
        <w:rPr>
          <w:rFonts w:ascii="Times New Roman" w:hAnsi="Times New Roman"/>
          <w:color w:val="000000" w:themeColor="text1"/>
          <w:sz w:val="24"/>
          <w:szCs w:val="24"/>
          <w:lang w:val="el-GR"/>
        </w:rPr>
        <w:t>δ</w:t>
      </w:r>
      <w:r w:rsidRPr="00DB435E">
        <w:rPr>
          <w:rFonts w:ascii="Times New Roman" w:hAnsi="Times New Roman" w:cs="Times New Roman"/>
          <w:color w:val="000000" w:themeColor="text1"/>
          <w:sz w:val="24"/>
          <w:szCs w:val="24"/>
          <w:lang w:val="el-GR"/>
        </w:rPr>
        <w:t>ὲ</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ν</w:t>
      </w:r>
      <w:r w:rsidRPr="00DB435E">
        <w:rPr>
          <w:rFonts w:ascii="Times New Roman" w:hAnsi="Times New Roman" w:cs="Times New Roman"/>
          <w:color w:val="000000" w:themeColor="text1"/>
          <w:sz w:val="24"/>
          <w:szCs w:val="24"/>
          <w:lang w:val="el-GR"/>
        </w:rPr>
        <w:t>ὰ</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θεωρηθ</w:t>
      </w:r>
      <w:r w:rsidRPr="00DB435E">
        <w:rPr>
          <w:rFonts w:ascii="Times New Roman" w:hAnsi="Times New Roman" w:cs="Times New Roman"/>
          <w:color w:val="000000" w:themeColor="text1"/>
          <w:sz w:val="24"/>
          <w:szCs w:val="24"/>
          <w:lang w:val="el-GR"/>
        </w:rPr>
        <w:t>ῇ</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ὡ</w:t>
      </w:r>
      <w:r w:rsidRPr="00DB435E">
        <w:rPr>
          <w:rFonts w:ascii="Times New Roman" w:hAnsi="Times New Roman"/>
          <w:color w:val="000000" w:themeColor="text1"/>
          <w:sz w:val="24"/>
          <w:szCs w:val="24"/>
          <w:lang w:val="el-GR"/>
        </w:rPr>
        <w:t>ς</w:t>
      </w:r>
      <w:proofErr w:type="spellEnd"/>
      <w:r w:rsidRPr="00DB435E">
        <w:rPr>
          <w:rFonts w:ascii="Times New Roman" w:hAnsi="Times New Roman"/>
          <w:color w:val="000000" w:themeColor="text1"/>
          <w:sz w:val="24"/>
          <w:szCs w:val="24"/>
          <w:lang w:val="el-GR"/>
        </w:rPr>
        <w:t xml:space="preserve">  λήξασα  </w:t>
      </w:r>
      <w:proofErr w:type="spellStart"/>
      <w:r w:rsidRPr="00DB435E">
        <w:rPr>
          <w:rFonts w:ascii="Times New Roman" w:hAnsi="Times New Roman"/>
          <w:color w:val="000000" w:themeColor="text1"/>
          <w:sz w:val="24"/>
          <w:szCs w:val="24"/>
          <w:lang w:val="el-GR"/>
        </w:rPr>
        <w:t>σύν</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olor w:val="000000" w:themeColor="text1"/>
          <w:sz w:val="24"/>
          <w:szCs w:val="24"/>
          <w:lang w:val="el-GR"/>
        </w:rPr>
        <w:t>τ</w:t>
      </w:r>
      <w:r w:rsidRPr="00DB435E">
        <w:rPr>
          <w:rFonts w:ascii="Times New Roman" w:hAnsi="Times New Roman" w:cs="Times New Roman"/>
          <w:color w:val="000000" w:themeColor="text1"/>
          <w:sz w:val="24"/>
          <w:szCs w:val="24"/>
          <w:lang w:val="el-GR"/>
        </w:rPr>
        <w:t>ῷ</w:t>
      </w:r>
      <w:proofErr w:type="spellEnd"/>
      <w:r w:rsidRPr="00DB435E">
        <w:rPr>
          <w:rFonts w:ascii="Times New Roman" w:hAnsi="Times New Roman"/>
          <w:color w:val="000000" w:themeColor="text1"/>
          <w:sz w:val="24"/>
          <w:szCs w:val="24"/>
          <w:lang w:val="el-GR"/>
        </w:rPr>
        <w:t xml:space="preserve"> τέρματι  </w:t>
      </w:r>
      <w:proofErr w:type="spellStart"/>
      <w:r w:rsidRPr="00DB435E">
        <w:rPr>
          <w:rFonts w:ascii="Times New Roman" w:hAnsi="Times New Roman"/>
          <w:color w:val="000000" w:themeColor="text1"/>
          <w:sz w:val="24"/>
          <w:szCs w:val="24"/>
          <w:lang w:val="el-GR"/>
        </w:rPr>
        <w:t>το</w:t>
      </w:r>
      <w:r w:rsidRPr="00DB435E">
        <w:rPr>
          <w:rFonts w:ascii="Times New Roman" w:hAnsi="Times New Roman" w:cs="Times New Roman"/>
          <w:color w:val="000000" w:themeColor="text1"/>
          <w:sz w:val="24"/>
          <w:szCs w:val="24"/>
          <w:lang w:val="el-GR"/>
        </w:rPr>
        <w:t>ῦ</w:t>
      </w:r>
      <w:proofErr w:type="spellEnd"/>
      <w:r w:rsidRPr="00DB435E">
        <w:rPr>
          <w:rFonts w:ascii="Times New Roman" w:hAnsi="Times New Roman"/>
          <w:color w:val="000000" w:themeColor="text1"/>
          <w:sz w:val="24"/>
          <w:szCs w:val="24"/>
          <w:lang w:val="el-GR"/>
        </w:rPr>
        <w:t xml:space="preserve"> </w:t>
      </w:r>
      <w:proofErr w:type="spellStart"/>
      <w:r w:rsidRPr="00DB435E">
        <w:rPr>
          <w:rFonts w:ascii="Times New Roman" w:hAnsi="Times New Roman" w:cs="Times New Roman"/>
          <w:color w:val="000000" w:themeColor="text1"/>
          <w:sz w:val="24"/>
          <w:szCs w:val="24"/>
          <w:lang w:val="el-GR"/>
        </w:rPr>
        <w:t>ἔ</w:t>
      </w:r>
      <w:r w:rsidRPr="00DB435E">
        <w:rPr>
          <w:rFonts w:ascii="Times New Roman" w:hAnsi="Times New Roman"/>
          <w:color w:val="000000" w:themeColor="text1"/>
          <w:sz w:val="24"/>
          <w:szCs w:val="24"/>
          <w:lang w:val="el-GR"/>
        </w:rPr>
        <w:t>τους</w:t>
      </w:r>
      <w:proofErr w:type="spellEnd"/>
      <w:r w:rsidRPr="00DB435E">
        <w:rPr>
          <w:rFonts w:ascii="Times New Roman" w:hAnsi="Times New Roman"/>
          <w:color w:val="000000" w:themeColor="text1"/>
          <w:sz w:val="24"/>
          <w:szCs w:val="24"/>
          <w:lang w:val="el-GR"/>
        </w:rPr>
        <w:t>.</w:t>
      </w:r>
      <w:r w:rsidRPr="00DB435E">
        <w:rPr>
          <w:rStyle w:val="ae"/>
          <w:rFonts w:ascii="Times New Roman" w:hAnsi="Times New Roman"/>
          <w:color w:val="000000" w:themeColor="text1"/>
          <w:sz w:val="24"/>
          <w:szCs w:val="24"/>
          <w:lang w:val="en-GB"/>
        </w:rPr>
        <w:footnoteReference w:id="14"/>
      </w:r>
    </w:p>
    <w:p w14:paraId="78969F64" w14:textId="77777777" w:rsidR="002E5CF2" w:rsidRDefault="002E5CF2" w:rsidP="00FC02F2">
      <w:pPr>
        <w:spacing w:after="0" w:line="240" w:lineRule="auto"/>
        <w:ind w:left="283" w:right="283"/>
        <w:jc w:val="both"/>
        <w:rPr>
          <w:rFonts w:ascii="Times New Roman" w:hAnsi="Times New Roman"/>
          <w:color w:val="000000" w:themeColor="text1"/>
          <w:sz w:val="24"/>
          <w:szCs w:val="24"/>
          <w:lang w:val="el-GR"/>
        </w:rPr>
      </w:pPr>
    </w:p>
    <w:p w14:paraId="451A954F" w14:textId="77777777" w:rsidR="002E5CF2" w:rsidRPr="00F02D30" w:rsidRDefault="002E5CF2" w:rsidP="002E5CF2">
      <w:pPr>
        <w:spacing w:after="0" w:line="240" w:lineRule="auto"/>
        <w:ind w:left="283" w:right="283"/>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Ἤδη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πολλοὶ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συμπατριωτῶν</w:t>
      </w:r>
      <w:proofErr w:type="spellEnd"/>
      <w:r>
        <w:rPr>
          <w:rFonts w:ascii="Times New Roman" w:eastAsia="Times New Roman" w:hAnsi="Times New Roman" w:cs="Times New Roman"/>
          <w:bCs/>
          <w:sz w:val="24"/>
          <w:szCs w:val="24"/>
          <w:lang w:val="el-GR"/>
        </w:rPr>
        <w:t xml:space="preserve">   μας </w:t>
      </w:r>
      <w:proofErr w:type="spellStart"/>
      <w:r>
        <w:rPr>
          <w:rFonts w:ascii="Times New Roman" w:eastAsia="Times New Roman" w:hAnsi="Times New Roman" w:cs="Times New Roman"/>
          <w:bCs/>
          <w:sz w:val="24"/>
          <w:szCs w:val="24"/>
          <w:lang w:val="el-GR"/>
        </w:rPr>
        <w:t>μετηνάστευσαν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ἐκεῖ</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ἕν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χωρίον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Ἀμμοχώστου</w:t>
      </w:r>
      <w:proofErr w:type="spellEnd"/>
      <w:r>
        <w:rPr>
          <w:rFonts w:ascii="Times New Roman" w:eastAsia="Times New Roman" w:hAnsi="Times New Roman" w:cs="Times New Roman"/>
          <w:bCs/>
          <w:sz w:val="24"/>
          <w:szCs w:val="24"/>
          <w:lang w:val="el-GR"/>
        </w:rPr>
        <w:t xml:space="preserve">  ἡ </w:t>
      </w:r>
      <w:proofErr w:type="spellStart"/>
      <w:r>
        <w:rPr>
          <w:rFonts w:ascii="Times New Roman" w:eastAsia="Times New Roman" w:hAnsi="Times New Roman" w:cs="Times New Roman"/>
          <w:bCs/>
          <w:sz w:val="24"/>
          <w:szCs w:val="24"/>
          <w:lang w:val="el-GR"/>
        </w:rPr>
        <w:t>Γαλάτα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40 περίπου  </w:t>
      </w:r>
      <w:proofErr w:type="spellStart"/>
      <w:r>
        <w:rPr>
          <w:rFonts w:ascii="Times New Roman" w:eastAsia="Times New Roman" w:hAnsi="Times New Roman" w:cs="Times New Roman"/>
          <w:bCs/>
          <w:sz w:val="24"/>
          <w:szCs w:val="24"/>
          <w:lang w:val="el-GR"/>
        </w:rPr>
        <w:t>οἰκογενειῶν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μετηνάστευσεν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ὁλόκληρον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ἔκτισε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μὲ</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τὸ</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ἴδιον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ὄνομα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ἕν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χωρίον</w:t>
      </w:r>
      <w:proofErr w:type="spellEnd"/>
      <w:r>
        <w:rPr>
          <w:rFonts w:ascii="Times New Roman" w:eastAsia="Times New Roman" w:hAnsi="Times New Roman" w:cs="Times New Roman"/>
          <w:bCs/>
          <w:sz w:val="24"/>
          <w:szCs w:val="24"/>
          <w:lang w:val="el-GR"/>
        </w:rPr>
        <w:t xml:space="preserve">  πλησίον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Ἀττάλειας.Ὅσοι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Τούρκων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Κύπρου  </w:t>
      </w:r>
      <w:proofErr w:type="spellStart"/>
      <w:r>
        <w:rPr>
          <w:rFonts w:ascii="Times New Roman" w:eastAsia="Times New Roman" w:hAnsi="Times New Roman" w:cs="Times New Roman"/>
          <w:bCs/>
          <w:sz w:val="24"/>
          <w:szCs w:val="24"/>
          <w:lang w:val="el-GR"/>
        </w:rPr>
        <w:t>εἶναι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Τοῦρκοι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ὑπήκοοι</w:t>
      </w:r>
      <w:proofErr w:type="spellEnd"/>
      <w:r>
        <w:rPr>
          <w:rFonts w:ascii="Times New Roman" w:eastAsia="Times New Roman" w:hAnsi="Times New Roman" w:cs="Times New Roman"/>
          <w:bCs/>
          <w:sz w:val="24"/>
          <w:szCs w:val="24"/>
          <w:lang w:val="el-GR"/>
        </w:rPr>
        <w:t xml:space="preserve">   μεταναστεύουν </w:t>
      </w:r>
      <w:proofErr w:type="spellStart"/>
      <w:r>
        <w:rPr>
          <w:rFonts w:ascii="Times New Roman" w:eastAsia="Times New Roman" w:hAnsi="Times New Roman" w:cs="Times New Roman"/>
          <w:bCs/>
          <w:sz w:val="24"/>
          <w:szCs w:val="24"/>
          <w:lang w:val="el-GR"/>
        </w:rPr>
        <w:t>χωρὶς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νά</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εἶναι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ὑποχρεωμένοι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νά</w:t>
      </w:r>
      <w:proofErr w:type="spellEnd"/>
      <w:r>
        <w:rPr>
          <w:rFonts w:ascii="Times New Roman" w:eastAsia="Times New Roman" w:hAnsi="Times New Roman" w:cs="Times New Roman"/>
          <w:bCs/>
          <w:sz w:val="24"/>
          <w:szCs w:val="24"/>
          <w:lang w:val="el-GR"/>
        </w:rPr>
        <w:t xml:space="preserve">  δίδουν </w:t>
      </w:r>
      <w:proofErr w:type="spellStart"/>
      <w:r>
        <w:rPr>
          <w:rFonts w:ascii="Times New Roman" w:eastAsia="Times New Roman" w:hAnsi="Times New Roman" w:cs="Times New Roman"/>
          <w:bCs/>
          <w:sz w:val="24"/>
          <w:szCs w:val="24"/>
          <w:lang w:val="el-GR"/>
        </w:rPr>
        <w:t>ἐγγύησιν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Ὅσοι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εἶναι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Ἄγγλοι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ὑπήκοοι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εἶναι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ἀνάγκη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νὰ</w:t>
      </w:r>
      <w:proofErr w:type="spellEnd"/>
      <w:r>
        <w:rPr>
          <w:rFonts w:ascii="Times New Roman" w:eastAsia="Times New Roman" w:hAnsi="Times New Roman" w:cs="Times New Roman"/>
          <w:bCs/>
          <w:sz w:val="24"/>
          <w:szCs w:val="24"/>
          <w:lang w:val="el-GR"/>
        </w:rPr>
        <w:t xml:space="preserve"> δώσουν  </w:t>
      </w:r>
      <w:proofErr w:type="spellStart"/>
      <w:r>
        <w:rPr>
          <w:rFonts w:ascii="Times New Roman" w:eastAsia="Times New Roman" w:hAnsi="Times New Roman" w:cs="Times New Roman"/>
          <w:bCs/>
          <w:sz w:val="24"/>
          <w:szCs w:val="24"/>
          <w:lang w:val="el-GR"/>
        </w:rPr>
        <w:t>ἐγγύησιν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Λ. 50. </w:t>
      </w:r>
      <w:proofErr w:type="spellStart"/>
      <w:r>
        <w:rPr>
          <w:rFonts w:ascii="Times New Roman" w:eastAsia="Times New Roman" w:hAnsi="Times New Roman" w:cs="Times New Roman"/>
          <w:bCs/>
          <w:sz w:val="24"/>
          <w:szCs w:val="24"/>
          <w:lang w:val="el-GR"/>
        </w:rPr>
        <w:t>Τοῦτο</w:t>
      </w:r>
      <w:proofErr w:type="spellEnd"/>
      <w:r>
        <w:rPr>
          <w:rFonts w:ascii="Times New Roman" w:eastAsia="Times New Roman" w:hAnsi="Times New Roman" w:cs="Times New Roman"/>
          <w:bCs/>
          <w:sz w:val="24"/>
          <w:szCs w:val="24"/>
          <w:lang w:val="el-GR"/>
        </w:rPr>
        <w:t xml:space="preserve"> </w:t>
      </w:r>
      <w:r>
        <w:rPr>
          <w:rFonts w:ascii="Times New Roman" w:eastAsia="Times New Roman" w:hAnsi="Times New Roman" w:cs="Times New Roman"/>
          <w:bCs/>
          <w:sz w:val="24"/>
          <w:szCs w:val="24"/>
          <w:lang w:val="el-GR"/>
        </w:rPr>
        <w:lastRenderedPageBreak/>
        <w:t xml:space="preserve">παρεμποδίζει  </w:t>
      </w:r>
      <w:proofErr w:type="spellStart"/>
      <w:r>
        <w:rPr>
          <w:rFonts w:ascii="Times New Roman" w:eastAsia="Times New Roman" w:hAnsi="Times New Roman" w:cs="Times New Roman"/>
          <w:bCs/>
          <w:sz w:val="24"/>
          <w:szCs w:val="24"/>
          <w:lang w:val="el-GR"/>
        </w:rPr>
        <w:t>πολλοὺς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διά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νά</w:t>
      </w:r>
      <w:proofErr w:type="spellEnd"/>
      <w:r>
        <w:rPr>
          <w:rFonts w:ascii="Times New Roman" w:eastAsia="Times New Roman" w:hAnsi="Times New Roman" w:cs="Times New Roman"/>
          <w:bCs/>
          <w:sz w:val="24"/>
          <w:szCs w:val="24"/>
          <w:lang w:val="el-GR"/>
        </w:rPr>
        <w:t xml:space="preserve">  μεταναστεύσουν. </w:t>
      </w:r>
      <w:proofErr w:type="spellStart"/>
      <w:r>
        <w:rPr>
          <w:rFonts w:ascii="Times New Roman" w:eastAsia="Times New Roman" w:hAnsi="Times New Roman" w:cs="Times New Roman"/>
          <w:bCs/>
          <w:sz w:val="24"/>
          <w:szCs w:val="24"/>
          <w:lang w:val="el-GR"/>
        </w:rPr>
        <w:t>Μερικοὶ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συνεπαρχιωτῶν</w:t>
      </w:r>
      <w:proofErr w:type="spellEnd"/>
      <w:r>
        <w:rPr>
          <w:rFonts w:ascii="Times New Roman" w:eastAsia="Times New Roman" w:hAnsi="Times New Roman" w:cs="Times New Roman"/>
          <w:bCs/>
          <w:sz w:val="24"/>
          <w:szCs w:val="24"/>
          <w:lang w:val="el-GR"/>
        </w:rPr>
        <w:t xml:space="preserve">   μας </w:t>
      </w:r>
      <w:proofErr w:type="spellStart"/>
      <w:r>
        <w:rPr>
          <w:rFonts w:ascii="Times New Roman" w:eastAsia="Times New Roman" w:hAnsi="Times New Roman" w:cs="Times New Roman"/>
          <w:bCs/>
          <w:sz w:val="24"/>
          <w:szCs w:val="24"/>
          <w:lang w:val="el-GR"/>
        </w:rPr>
        <w:t>ἀπηυθύνθησαν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εἰς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τὸν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Κύπρῳ</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Τοῦρκον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Πρόξενον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ζητοῦντες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ὅπως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ἀρθῇ</w:t>
      </w:r>
      <w:proofErr w:type="spellEnd"/>
      <w:r>
        <w:rPr>
          <w:rFonts w:ascii="Times New Roman" w:eastAsia="Times New Roman" w:hAnsi="Times New Roman" w:cs="Times New Roman"/>
          <w:bCs/>
          <w:sz w:val="24"/>
          <w:szCs w:val="24"/>
          <w:lang w:val="el-GR"/>
        </w:rPr>
        <w:t xml:space="preserve"> ἡ </w:t>
      </w:r>
      <w:proofErr w:type="spellStart"/>
      <w:r>
        <w:rPr>
          <w:rFonts w:ascii="Times New Roman" w:eastAsia="Times New Roman" w:hAnsi="Times New Roman" w:cs="Times New Roman"/>
          <w:bCs/>
          <w:sz w:val="24"/>
          <w:szCs w:val="24"/>
          <w:lang w:val="el-GR"/>
        </w:rPr>
        <w:t>ἐγγύησις</w:t>
      </w:r>
      <w:proofErr w:type="spellEnd"/>
      <w:r>
        <w:rPr>
          <w:rFonts w:ascii="Times New Roman" w:eastAsia="Times New Roman" w:hAnsi="Times New Roman" w:cs="Times New Roman"/>
          <w:bCs/>
          <w:sz w:val="24"/>
          <w:szCs w:val="24"/>
          <w:lang w:val="el-GR"/>
        </w:rPr>
        <w:t xml:space="preserve">. Ὁ Πρόξενος </w:t>
      </w:r>
      <w:proofErr w:type="spellStart"/>
      <w:r>
        <w:rPr>
          <w:rFonts w:ascii="Times New Roman" w:eastAsia="Times New Roman" w:hAnsi="Times New Roman" w:cs="Times New Roman"/>
          <w:bCs/>
          <w:sz w:val="24"/>
          <w:szCs w:val="24"/>
          <w:lang w:val="el-GR"/>
        </w:rPr>
        <w:t>τοὺς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ὑπέδειξεν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ὅτι</w:t>
      </w:r>
      <w:proofErr w:type="spellEnd"/>
      <w:r>
        <w:rPr>
          <w:rFonts w:ascii="Times New Roman" w:eastAsia="Times New Roman" w:hAnsi="Times New Roman" w:cs="Times New Roman"/>
          <w:bCs/>
          <w:sz w:val="24"/>
          <w:szCs w:val="24"/>
          <w:lang w:val="el-GR"/>
        </w:rPr>
        <w:t xml:space="preserve">   πρέπει  </w:t>
      </w:r>
      <w:proofErr w:type="spellStart"/>
      <w:r>
        <w:rPr>
          <w:rFonts w:ascii="Times New Roman" w:eastAsia="Times New Roman" w:hAnsi="Times New Roman" w:cs="Times New Roman"/>
          <w:bCs/>
          <w:sz w:val="24"/>
          <w:szCs w:val="24"/>
          <w:lang w:val="el-GR"/>
        </w:rPr>
        <w:t>νὰ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ἀπευθυνθοῦν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πρὸς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τὸν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Ἀποικιακὸν</w:t>
      </w:r>
      <w:proofErr w:type="spellEnd"/>
      <w:r>
        <w:rPr>
          <w:rFonts w:ascii="Times New Roman" w:eastAsia="Times New Roman" w:hAnsi="Times New Roman" w:cs="Times New Roman"/>
          <w:bCs/>
          <w:sz w:val="24"/>
          <w:szCs w:val="24"/>
          <w:lang w:val="el-GR"/>
        </w:rPr>
        <w:t xml:space="preserve">  Γραμματέα.</w:t>
      </w:r>
      <w:r>
        <w:rPr>
          <w:rStyle w:val="ae"/>
          <w:rFonts w:ascii="Times New Roman" w:eastAsia="Times New Roman" w:hAnsi="Times New Roman" w:cs="Times New Roman"/>
          <w:bCs/>
          <w:sz w:val="24"/>
          <w:szCs w:val="24"/>
          <w:lang w:val="el-GR"/>
        </w:rPr>
        <w:footnoteReference w:id="15"/>
      </w:r>
    </w:p>
    <w:p w14:paraId="27DEC002" w14:textId="77777777" w:rsidR="002E5CF2" w:rsidRPr="00150458" w:rsidRDefault="002E5CF2" w:rsidP="002E5CF2">
      <w:pPr>
        <w:spacing w:after="0" w:line="240" w:lineRule="auto"/>
        <w:jc w:val="both"/>
        <w:rPr>
          <w:rFonts w:ascii="Times New Roman" w:hAnsi="Times New Roman"/>
          <w:b/>
          <w:color w:val="000000" w:themeColor="text1"/>
          <w:sz w:val="24"/>
          <w:szCs w:val="24"/>
          <w:lang w:val="el-GR"/>
        </w:rPr>
      </w:pPr>
    </w:p>
    <w:p w14:paraId="2778CB12" w14:textId="77777777" w:rsidR="002E5CF2" w:rsidRDefault="002E5CF2" w:rsidP="002E5CF2">
      <w:pPr>
        <w:spacing w:after="0" w:line="240" w:lineRule="auto"/>
        <w:ind w:left="283" w:right="283"/>
        <w:jc w:val="both"/>
        <w:rPr>
          <w:rFonts w:ascii="Times New Roman" w:eastAsia="Times New Roman" w:hAnsi="Times New Roman" w:cs="Times New Roman"/>
          <w:bCs/>
          <w:sz w:val="24"/>
          <w:szCs w:val="24"/>
          <w:lang w:val="el-GR"/>
        </w:rPr>
      </w:pPr>
      <w:r>
        <w:rPr>
          <w:rFonts w:ascii="Times New Roman" w:eastAsia="Times New Roman" w:hAnsi="Times New Roman" w:cs="Times New Roman"/>
          <w:bCs/>
          <w:sz w:val="24"/>
          <w:szCs w:val="24"/>
          <w:lang w:val="el-GR"/>
        </w:rPr>
        <w:t xml:space="preserve">[...] Φεύγουν  </w:t>
      </w:r>
      <w:proofErr w:type="spellStart"/>
      <w:r>
        <w:rPr>
          <w:rFonts w:ascii="Times New Roman" w:eastAsia="Times New Roman" w:hAnsi="Times New Roman" w:cs="Times New Roman"/>
          <w:bCs/>
          <w:sz w:val="24"/>
          <w:szCs w:val="24"/>
          <w:lang w:val="el-GR"/>
        </w:rPr>
        <w:t>οἱ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συμπατριῶται</w:t>
      </w:r>
      <w:proofErr w:type="spellEnd"/>
      <w:r>
        <w:rPr>
          <w:rFonts w:ascii="Times New Roman" w:eastAsia="Times New Roman" w:hAnsi="Times New Roman" w:cs="Times New Roman"/>
          <w:bCs/>
          <w:sz w:val="24"/>
          <w:szCs w:val="24"/>
          <w:lang w:val="el-GR"/>
        </w:rPr>
        <w:t xml:space="preserve">  μας </w:t>
      </w:r>
      <w:proofErr w:type="spellStart"/>
      <w:r>
        <w:rPr>
          <w:rFonts w:ascii="Times New Roman" w:eastAsia="Times New Roman" w:hAnsi="Times New Roman" w:cs="Times New Roman"/>
          <w:bCs/>
          <w:sz w:val="24"/>
          <w:szCs w:val="24"/>
          <w:lang w:val="el-GR"/>
        </w:rPr>
        <w:t>Ὀθωμανοί</w:t>
      </w:r>
      <w:proofErr w:type="spellEnd"/>
      <w:r>
        <w:rPr>
          <w:rFonts w:ascii="Times New Roman" w:eastAsia="Times New Roman" w:hAnsi="Times New Roman" w:cs="Times New Roman"/>
          <w:bCs/>
          <w:sz w:val="24"/>
          <w:szCs w:val="24"/>
          <w:lang w:val="el-GR"/>
        </w:rPr>
        <w:t xml:space="preserve">. Κι᾽ ἡ </w:t>
      </w:r>
      <w:proofErr w:type="spellStart"/>
      <w:r>
        <w:rPr>
          <w:rFonts w:ascii="Times New Roman" w:eastAsia="Times New Roman" w:hAnsi="Times New Roman" w:cs="Times New Roman"/>
          <w:bCs/>
          <w:sz w:val="24"/>
          <w:szCs w:val="24"/>
          <w:lang w:val="el-GR"/>
        </w:rPr>
        <w:t>ἐπιθυμία</w:t>
      </w:r>
      <w:proofErr w:type="spellEnd"/>
      <w:r>
        <w:rPr>
          <w:rFonts w:ascii="Times New Roman" w:eastAsia="Times New Roman" w:hAnsi="Times New Roman" w:cs="Times New Roman"/>
          <w:bCs/>
          <w:sz w:val="24"/>
          <w:szCs w:val="24"/>
          <w:lang w:val="el-GR"/>
        </w:rPr>
        <w:t xml:space="preserve"> των </w:t>
      </w:r>
      <w:proofErr w:type="spellStart"/>
      <w:r>
        <w:rPr>
          <w:rFonts w:ascii="Times New Roman" w:eastAsia="Times New Roman" w:hAnsi="Times New Roman" w:cs="Times New Roman"/>
          <w:bCs/>
          <w:sz w:val="24"/>
          <w:szCs w:val="24"/>
          <w:lang w:val="el-GR"/>
        </w:rPr>
        <w:t>νὰ</w:t>
      </w:r>
      <w:proofErr w:type="spellEnd"/>
      <w:r>
        <w:rPr>
          <w:rFonts w:ascii="Times New Roman" w:eastAsia="Times New Roman" w:hAnsi="Times New Roman" w:cs="Times New Roman"/>
          <w:bCs/>
          <w:sz w:val="24"/>
          <w:szCs w:val="24"/>
          <w:lang w:val="el-GR"/>
        </w:rPr>
        <w:t xml:space="preserve"> φύγουν  </w:t>
      </w:r>
      <w:proofErr w:type="spellStart"/>
      <w:r>
        <w:rPr>
          <w:rFonts w:ascii="Times New Roman" w:eastAsia="Times New Roman" w:hAnsi="Times New Roman" w:cs="Times New Roman"/>
          <w:bCs/>
          <w:sz w:val="24"/>
          <w:szCs w:val="24"/>
          <w:lang w:val="el-GR"/>
        </w:rPr>
        <w:t>ἀπὸ</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τὸν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τόπον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αὐτὸν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εἶνε</w:t>
      </w:r>
      <w:proofErr w:type="spellEnd"/>
      <w:r>
        <w:rPr>
          <w:rFonts w:ascii="Times New Roman" w:eastAsia="Times New Roman" w:hAnsi="Times New Roman" w:cs="Times New Roman"/>
          <w:bCs/>
          <w:sz w:val="24"/>
          <w:szCs w:val="24"/>
          <w:lang w:val="el-GR"/>
        </w:rPr>
        <w:t xml:space="preserve"> τόσον  μεγάλη  </w:t>
      </w:r>
      <w:proofErr w:type="spellStart"/>
      <w:r>
        <w:rPr>
          <w:rFonts w:ascii="Times New Roman" w:eastAsia="Times New Roman" w:hAnsi="Times New Roman" w:cs="Times New Roman"/>
          <w:bCs/>
          <w:sz w:val="24"/>
          <w:szCs w:val="24"/>
          <w:lang w:val="el-GR"/>
        </w:rPr>
        <w:t>ὥστε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νὰ</w:t>
      </w:r>
      <w:proofErr w:type="spellEnd"/>
      <w:r>
        <w:rPr>
          <w:rFonts w:ascii="Times New Roman" w:eastAsia="Times New Roman" w:hAnsi="Times New Roman" w:cs="Times New Roman"/>
          <w:bCs/>
          <w:sz w:val="24"/>
          <w:szCs w:val="24"/>
          <w:lang w:val="el-GR"/>
        </w:rPr>
        <w:t xml:space="preserve"> ριψοκινδυνεύουν  κι᾽ </w:t>
      </w:r>
      <w:proofErr w:type="spellStart"/>
      <w:r>
        <w:rPr>
          <w:rFonts w:ascii="Times New Roman" w:eastAsia="Times New Roman" w:hAnsi="Times New Roman" w:cs="Times New Roman"/>
          <w:bCs/>
          <w:sz w:val="24"/>
          <w:szCs w:val="24"/>
          <w:lang w:val="el-GR"/>
        </w:rPr>
        <w:t>αὐτήν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τὴν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ζωὴν</w:t>
      </w:r>
      <w:proofErr w:type="spellEnd"/>
      <w:r>
        <w:rPr>
          <w:rFonts w:ascii="Times New Roman" w:eastAsia="Times New Roman" w:hAnsi="Times New Roman" w:cs="Times New Roman"/>
          <w:bCs/>
          <w:sz w:val="24"/>
          <w:szCs w:val="24"/>
          <w:lang w:val="el-GR"/>
        </w:rPr>
        <w:t xml:space="preserve">  των </w:t>
      </w:r>
      <w:proofErr w:type="spellStart"/>
      <w:r>
        <w:rPr>
          <w:rFonts w:ascii="Times New Roman" w:eastAsia="Times New Roman" w:hAnsi="Times New Roman" w:cs="Times New Roman"/>
          <w:bCs/>
          <w:sz w:val="24"/>
          <w:szCs w:val="24"/>
          <w:lang w:val="el-GR"/>
        </w:rPr>
        <w:t>ἀφοῦ</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ὡς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εἶνε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λογικὸν</w:t>
      </w:r>
      <w:proofErr w:type="spellEnd"/>
      <w:r>
        <w:rPr>
          <w:rFonts w:ascii="Times New Roman" w:eastAsia="Times New Roman" w:hAnsi="Times New Roman" w:cs="Times New Roman"/>
          <w:bCs/>
          <w:sz w:val="24"/>
          <w:szCs w:val="24"/>
          <w:lang w:val="el-GR"/>
        </w:rPr>
        <w:t xml:space="preserve">   τούς  </w:t>
      </w:r>
      <w:proofErr w:type="spellStart"/>
      <w:r>
        <w:rPr>
          <w:rFonts w:ascii="Times New Roman" w:eastAsia="Times New Roman" w:hAnsi="Times New Roman" w:cs="Times New Roman"/>
          <w:bCs/>
          <w:sz w:val="24"/>
          <w:szCs w:val="24"/>
          <w:lang w:val="el-GR"/>
        </w:rPr>
        <w:t>εἶνε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γνωστοὶ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οἱ</w:t>
      </w:r>
      <w:proofErr w:type="spellEnd"/>
      <w:r>
        <w:rPr>
          <w:rFonts w:ascii="Times New Roman" w:eastAsia="Times New Roman" w:hAnsi="Times New Roman" w:cs="Times New Roman"/>
          <w:bCs/>
          <w:sz w:val="24"/>
          <w:szCs w:val="24"/>
          <w:lang w:val="el-GR"/>
        </w:rPr>
        <w:t xml:space="preserve"> κίνδυνοι πού  </w:t>
      </w:r>
      <w:proofErr w:type="spellStart"/>
      <w:r>
        <w:rPr>
          <w:rFonts w:ascii="Times New Roman" w:eastAsia="Times New Roman" w:hAnsi="Times New Roman" w:cs="Times New Roman"/>
          <w:bCs/>
          <w:sz w:val="24"/>
          <w:szCs w:val="24"/>
          <w:lang w:val="el-GR"/>
        </w:rPr>
        <w:t>διστρέχουν</w:t>
      </w:r>
      <w:proofErr w:type="spellEnd"/>
      <w:r>
        <w:rPr>
          <w:rFonts w:ascii="Times New Roman" w:eastAsia="Times New Roman" w:hAnsi="Times New Roman" w:cs="Times New Roman"/>
          <w:bCs/>
          <w:sz w:val="24"/>
          <w:szCs w:val="24"/>
          <w:lang w:val="el-GR"/>
        </w:rPr>
        <w:t xml:space="preserve">  κατά </w:t>
      </w:r>
      <w:proofErr w:type="spellStart"/>
      <w:r>
        <w:rPr>
          <w:rFonts w:ascii="Times New Roman" w:eastAsia="Times New Roman" w:hAnsi="Times New Roman" w:cs="Times New Roman"/>
          <w:bCs/>
          <w:sz w:val="24"/>
          <w:szCs w:val="24"/>
          <w:lang w:val="el-GR"/>
        </w:rPr>
        <w:t>τὸ</w:t>
      </w:r>
      <w:proofErr w:type="spellEnd"/>
      <w:r>
        <w:rPr>
          <w:rFonts w:ascii="Times New Roman" w:eastAsia="Times New Roman" w:hAnsi="Times New Roman" w:cs="Times New Roman"/>
          <w:bCs/>
          <w:sz w:val="24"/>
          <w:szCs w:val="24"/>
          <w:lang w:val="el-GR"/>
        </w:rPr>
        <w:t xml:space="preserve">  ταξίδι  </w:t>
      </w:r>
      <w:proofErr w:type="spellStart"/>
      <w:r>
        <w:rPr>
          <w:rFonts w:ascii="Times New Roman" w:eastAsia="Times New Roman" w:hAnsi="Times New Roman" w:cs="Times New Roman"/>
          <w:bCs/>
          <w:sz w:val="24"/>
          <w:szCs w:val="24"/>
          <w:lang w:val="el-GR"/>
        </w:rPr>
        <w:t>αὐτὸ</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ἐξορμήσεώς</w:t>
      </w:r>
      <w:proofErr w:type="spellEnd"/>
      <w:r>
        <w:rPr>
          <w:rFonts w:ascii="Times New Roman" w:eastAsia="Times New Roman" w:hAnsi="Times New Roman" w:cs="Times New Roman"/>
          <w:bCs/>
          <w:sz w:val="24"/>
          <w:szCs w:val="24"/>
          <w:lang w:val="el-GR"/>
        </w:rPr>
        <w:t xml:space="preserve"> των  διά </w:t>
      </w:r>
      <w:proofErr w:type="spellStart"/>
      <w:r>
        <w:rPr>
          <w:rFonts w:ascii="Times New Roman" w:eastAsia="Times New Roman" w:hAnsi="Times New Roman" w:cs="Times New Roman"/>
          <w:bCs/>
          <w:sz w:val="24"/>
          <w:szCs w:val="24"/>
          <w:lang w:val="el-GR"/>
        </w:rPr>
        <w:t>καλύτερον</w:t>
      </w:r>
      <w:proofErr w:type="spellEnd"/>
      <w:r>
        <w:rPr>
          <w:rFonts w:ascii="Times New Roman" w:eastAsia="Times New Roman" w:hAnsi="Times New Roman" w:cs="Times New Roman"/>
          <w:bCs/>
          <w:sz w:val="24"/>
          <w:szCs w:val="24"/>
          <w:lang w:val="el-GR"/>
        </w:rPr>
        <w:t xml:space="preserve"> μέλλον[...] </w:t>
      </w:r>
      <w:proofErr w:type="spellStart"/>
      <w:r>
        <w:rPr>
          <w:rFonts w:ascii="Times New Roman" w:eastAsia="Times New Roman" w:hAnsi="Times New Roman" w:cs="Times New Roman"/>
          <w:bCs/>
          <w:sz w:val="24"/>
          <w:szCs w:val="24"/>
          <w:lang w:val="el-GR"/>
        </w:rPr>
        <w:t>Καὶ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ὅμως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οἱ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Τοῦρκοι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οὕτε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ἀπάτριδες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εἶνε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οὕτε</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ἄνθρωποι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περιπετειῶν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Ἀσφαλῶς</w:t>
      </w:r>
      <w:proofErr w:type="spellEnd"/>
      <w:r>
        <w:rPr>
          <w:rFonts w:ascii="Times New Roman" w:eastAsia="Times New Roman" w:hAnsi="Times New Roman" w:cs="Times New Roman"/>
          <w:bCs/>
          <w:sz w:val="24"/>
          <w:szCs w:val="24"/>
          <w:lang w:val="el-GR"/>
        </w:rPr>
        <w:t xml:space="preserve">  μεγάλη </w:t>
      </w:r>
      <w:proofErr w:type="spellStart"/>
      <w:r>
        <w:rPr>
          <w:rFonts w:ascii="Times New Roman" w:eastAsia="Times New Roman" w:hAnsi="Times New Roman" w:cs="Times New Roman"/>
          <w:bCs/>
          <w:sz w:val="24"/>
          <w:szCs w:val="24"/>
          <w:lang w:val="el-GR"/>
        </w:rPr>
        <w:t>δόσις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ἀπελπισίας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μὲ</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τὸν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ἀγῶνα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ζωῆς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στὸ</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νησὶ</w:t>
      </w:r>
      <w:proofErr w:type="spellEnd"/>
      <w:r>
        <w:rPr>
          <w:rFonts w:ascii="Times New Roman" w:eastAsia="Times New Roman" w:hAnsi="Times New Roman" w:cs="Times New Roman"/>
          <w:bCs/>
          <w:sz w:val="24"/>
          <w:szCs w:val="24"/>
          <w:lang w:val="el-GR"/>
        </w:rPr>
        <w:t xml:space="preserve"> μας,</w:t>
      </w:r>
      <w:r>
        <w:rPr>
          <w:rStyle w:val="ae"/>
          <w:rFonts w:ascii="Times New Roman" w:eastAsia="Times New Roman" w:hAnsi="Times New Roman" w:cs="Times New Roman"/>
          <w:bCs/>
          <w:sz w:val="24"/>
          <w:szCs w:val="24"/>
          <w:lang w:val="el-GR"/>
        </w:rPr>
        <w:footnoteReference w:id="16"/>
      </w:r>
    </w:p>
    <w:p w14:paraId="15EC8A08" w14:textId="77777777" w:rsidR="007364B7" w:rsidRDefault="007364B7" w:rsidP="00C13C3A">
      <w:pPr>
        <w:pStyle w:val="-HTML"/>
        <w:ind w:right="283"/>
        <w:jc w:val="both"/>
        <w:rPr>
          <w:rFonts w:ascii="Times New Roman" w:hAnsi="Times New Roman" w:cs="Times New Roman"/>
          <w:b/>
          <w:bCs/>
          <w:color w:val="000000" w:themeColor="text1"/>
          <w:sz w:val="24"/>
          <w:szCs w:val="24"/>
          <w:lang w:val="el-GR"/>
        </w:rPr>
      </w:pPr>
    </w:p>
    <w:p w14:paraId="585E7B34" w14:textId="2C5D64B0" w:rsidR="00CB383B" w:rsidRPr="00A73E77" w:rsidRDefault="00CB383B" w:rsidP="00CB383B">
      <w:pPr>
        <w:pStyle w:val="-HTML"/>
        <w:ind w:left="283" w:right="283"/>
        <w:jc w:val="both"/>
        <w:rPr>
          <w:rFonts w:ascii="Times New Roman" w:hAnsi="Times New Roman" w:cs="Times New Roman"/>
          <w:b/>
          <w:bCs/>
          <w:color w:val="000000" w:themeColor="text1"/>
          <w:sz w:val="24"/>
          <w:szCs w:val="24"/>
          <w:lang w:val="el-GR"/>
        </w:rPr>
      </w:pPr>
      <w:r w:rsidRPr="00A73E77">
        <w:rPr>
          <w:rFonts w:ascii="Times New Roman" w:hAnsi="Times New Roman" w:cs="Times New Roman"/>
          <w:b/>
          <w:bCs/>
          <w:color w:val="000000" w:themeColor="text1"/>
          <w:sz w:val="24"/>
          <w:szCs w:val="24"/>
          <w:lang w:val="el-GR"/>
        </w:rPr>
        <w:t xml:space="preserve">1930 : Το  υπόμνημα της μουσουλμανικής μειονότητας </w:t>
      </w:r>
    </w:p>
    <w:p w14:paraId="3BA96A22" w14:textId="77777777" w:rsidR="00CB383B" w:rsidRPr="00DB435E" w:rsidRDefault="00CB383B" w:rsidP="00CB383B">
      <w:pPr>
        <w:spacing w:after="0" w:line="240" w:lineRule="auto"/>
        <w:jc w:val="both"/>
        <w:rPr>
          <w:rFonts w:ascii="Times New Roman" w:hAnsi="Times New Roman" w:cs="Times New Roman"/>
          <w:color w:val="000000" w:themeColor="text1"/>
          <w:sz w:val="24"/>
          <w:szCs w:val="24"/>
          <w:u w:val="single"/>
          <w:lang w:val="el-GR"/>
        </w:rPr>
      </w:pPr>
    </w:p>
    <w:p w14:paraId="6D5977EF" w14:textId="77777777" w:rsidR="00CB383B" w:rsidRDefault="00CB383B" w:rsidP="00CB383B">
      <w:pPr>
        <w:spacing w:after="0" w:line="240" w:lineRule="auto"/>
        <w:ind w:left="283" w:right="283"/>
        <w:jc w:val="both"/>
        <w:rPr>
          <w:rFonts w:ascii="Times New Roman" w:eastAsia="Times New Roman" w:hAnsi="Times New Roman" w:cs="Times New Roman"/>
          <w:bCs/>
          <w:color w:val="000000" w:themeColor="text1"/>
          <w:sz w:val="24"/>
          <w:szCs w:val="24"/>
          <w:lang w:val="el-GR"/>
        </w:rPr>
      </w:pPr>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Δι</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ὑπομνήματός</w:t>
      </w:r>
      <w:proofErr w:type="spellEnd"/>
      <w:r w:rsidRPr="00DB435E">
        <w:rPr>
          <w:rFonts w:ascii="Times New Roman" w:eastAsia="Times New Roman" w:hAnsi="Times New Roman" w:cs="Times New Roman"/>
          <w:bCs/>
          <w:color w:val="000000" w:themeColor="text1"/>
          <w:sz w:val="24"/>
          <w:szCs w:val="24"/>
          <w:lang w:val="el-GR"/>
        </w:rPr>
        <w:t xml:space="preserve">   των </w:t>
      </w:r>
      <w:proofErr w:type="spellStart"/>
      <w:r w:rsidRPr="00DB435E">
        <w:rPr>
          <w:rFonts w:ascii="Times New Roman" w:eastAsia="Times New Roman" w:hAnsi="Times New Roman" w:cs="Times New Roman"/>
          <w:bCs/>
          <w:color w:val="000000" w:themeColor="text1"/>
          <w:sz w:val="24"/>
          <w:szCs w:val="24"/>
          <w:lang w:val="el-GR"/>
        </w:rPr>
        <w:t>πρὸς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τὸν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Ἔντιμον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Ὑφυπουργὸν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τῶν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Ἀποικιῶν</w:t>
      </w:r>
      <w:proofErr w:type="spellEnd"/>
      <w:r w:rsidRPr="00DB435E">
        <w:rPr>
          <w:rFonts w:ascii="Times New Roman" w:eastAsia="Times New Roman" w:hAnsi="Times New Roman" w:cs="Times New Roman"/>
          <w:bCs/>
          <w:color w:val="000000" w:themeColor="text1"/>
          <w:sz w:val="24"/>
          <w:szCs w:val="24"/>
          <w:lang w:val="el-GR"/>
        </w:rPr>
        <w:t xml:space="preserve">  α΄)  διαμαρτύρονται   </w:t>
      </w:r>
      <w:proofErr w:type="spellStart"/>
      <w:r w:rsidRPr="00DB435E">
        <w:rPr>
          <w:rFonts w:ascii="Times New Roman" w:eastAsia="Times New Roman" w:hAnsi="Times New Roman" w:cs="Times New Roman"/>
          <w:bCs/>
          <w:color w:val="000000" w:themeColor="text1"/>
          <w:sz w:val="24"/>
          <w:szCs w:val="24"/>
          <w:lang w:val="el-GR"/>
        </w:rPr>
        <w:t>κατὰ</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τῆς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ἑλληνικῆς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ἀξιώσεως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περὶ</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ἐθνικῆς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ἀποκαταστάσεως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τῆς</w:t>
      </w:r>
      <w:proofErr w:type="spellEnd"/>
      <w:r w:rsidRPr="00DB435E">
        <w:rPr>
          <w:rFonts w:ascii="Times New Roman" w:eastAsia="Times New Roman" w:hAnsi="Times New Roman" w:cs="Times New Roman"/>
          <w:bCs/>
          <w:color w:val="000000" w:themeColor="text1"/>
          <w:sz w:val="24"/>
          <w:szCs w:val="24"/>
          <w:lang w:val="el-GR"/>
        </w:rPr>
        <w:t xml:space="preserve"> Κύπρου, </w:t>
      </w:r>
      <w:proofErr w:type="spellStart"/>
      <w:r w:rsidRPr="00DB435E">
        <w:rPr>
          <w:rFonts w:ascii="Times New Roman" w:eastAsia="Times New Roman" w:hAnsi="Times New Roman" w:cs="Times New Roman"/>
          <w:bCs/>
          <w:color w:val="000000" w:themeColor="text1"/>
          <w:sz w:val="24"/>
          <w:szCs w:val="24"/>
          <w:lang w:val="el-GR"/>
        </w:rPr>
        <w:t>ὡς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θιγούσης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ἀνυποφόρως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τὴν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μουσουλμανικὴν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εὐαισθησίαν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ὡς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διαταραττούσης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τὴν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ἠρεμίαν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μεταξὺ</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τῶν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ἐθνοτήτων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καὶ</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ὡς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κωλυούσης</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τὴν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πρόοδον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καὶ</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ἀνάπτυξιν</w:t>
      </w:r>
      <w:proofErr w:type="spellEnd"/>
      <w:r w:rsidRPr="00DB435E">
        <w:rPr>
          <w:rFonts w:ascii="Times New Roman" w:eastAsia="Times New Roman" w:hAnsi="Times New Roman" w:cs="Times New Roman"/>
          <w:bCs/>
          <w:color w:val="000000" w:themeColor="text1"/>
          <w:sz w:val="24"/>
          <w:szCs w:val="24"/>
          <w:lang w:val="el-GR"/>
        </w:rPr>
        <w:t xml:space="preserve">  </w:t>
      </w:r>
      <w:proofErr w:type="spellStart"/>
      <w:r w:rsidRPr="00DB435E">
        <w:rPr>
          <w:rFonts w:ascii="Times New Roman" w:eastAsia="Times New Roman" w:hAnsi="Times New Roman" w:cs="Times New Roman"/>
          <w:bCs/>
          <w:color w:val="000000" w:themeColor="text1"/>
          <w:sz w:val="24"/>
          <w:szCs w:val="24"/>
          <w:lang w:val="el-GR"/>
        </w:rPr>
        <w:t>τῆς</w:t>
      </w:r>
      <w:proofErr w:type="spellEnd"/>
      <w:r w:rsidRPr="00DB435E">
        <w:rPr>
          <w:rFonts w:ascii="Times New Roman" w:eastAsia="Times New Roman" w:hAnsi="Times New Roman" w:cs="Times New Roman"/>
          <w:bCs/>
          <w:color w:val="000000" w:themeColor="text1"/>
          <w:sz w:val="24"/>
          <w:szCs w:val="24"/>
          <w:lang w:val="el-GR"/>
        </w:rPr>
        <w:t xml:space="preserve"> χώρας[...]</w:t>
      </w:r>
      <w:r w:rsidRPr="00DB435E">
        <w:rPr>
          <w:rStyle w:val="ae"/>
          <w:rFonts w:ascii="Times New Roman" w:eastAsia="Times New Roman" w:hAnsi="Times New Roman" w:cs="Times New Roman"/>
          <w:bCs/>
          <w:color w:val="000000" w:themeColor="text1"/>
          <w:sz w:val="24"/>
          <w:szCs w:val="24"/>
          <w:lang w:val="el-GR"/>
        </w:rPr>
        <w:footnoteReference w:id="17"/>
      </w:r>
    </w:p>
    <w:p w14:paraId="3540028B" w14:textId="77777777" w:rsidR="00150458" w:rsidRPr="00150458" w:rsidRDefault="00150458" w:rsidP="00F764A7">
      <w:pPr>
        <w:spacing w:after="0" w:line="240" w:lineRule="auto"/>
        <w:ind w:right="283"/>
        <w:jc w:val="both"/>
        <w:rPr>
          <w:rFonts w:ascii="Times New Roman" w:hAnsi="Times New Roman" w:cs="Times New Roman"/>
          <w:color w:val="000000" w:themeColor="text1"/>
          <w:sz w:val="24"/>
          <w:szCs w:val="24"/>
          <w:lang w:val="el-GR"/>
        </w:rPr>
      </w:pPr>
    </w:p>
    <w:p w14:paraId="6051391E" w14:textId="799CC6BF" w:rsidR="00A02EB8" w:rsidRDefault="00150458" w:rsidP="00CC0FCA">
      <w:pPr>
        <w:spacing w:after="0" w:line="240" w:lineRule="auto"/>
        <w:ind w:left="283" w:right="283"/>
        <w:jc w:val="both"/>
        <w:rPr>
          <w:rFonts w:ascii="Times New Roman" w:hAnsi="Times New Roman" w:cs="Times New Roman"/>
          <w:color w:val="000000" w:themeColor="text1"/>
          <w:sz w:val="24"/>
          <w:szCs w:val="24"/>
          <w:lang w:val="el-GR"/>
        </w:rPr>
      </w:pPr>
      <w:r w:rsidRPr="00150458">
        <w:rPr>
          <w:rFonts w:ascii="Times New Roman" w:hAnsi="Times New Roman" w:cs="Times New Roman"/>
          <w:color w:val="000000" w:themeColor="text1"/>
          <w:sz w:val="24"/>
          <w:szCs w:val="24"/>
          <w:lang w:val="tr-TR"/>
        </w:rPr>
        <w:t xml:space="preserve">[...] </w:t>
      </w:r>
      <w:r w:rsidRPr="00150458">
        <w:rPr>
          <w:rFonts w:ascii="Times New Roman" w:hAnsi="Times New Roman" w:cs="Times New Roman"/>
          <w:color w:val="000000" w:themeColor="text1"/>
          <w:sz w:val="24"/>
          <w:szCs w:val="24"/>
          <w:lang w:val="el-GR"/>
        </w:rPr>
        <w:t>Ἡ</w:t>
      </w:r>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εὐμένεια</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τοῦ</w:t>
      </w:r>
      <w:proofErr w:type="spellEnd"/>
      <w:r w:rsidRPr="00150458">
        <w:rPr>
          <w:rFonts w:ascii="Times New Roman" w:hAnsi="Times New Roman" w:cs="Times New Roman"/>
          <w:color w:val="000000" w:themeColor="text1"/>
          <w:sz w:val="24"/>
          <w:szCs w:val="24"/>
          <w:lang w:val="tr-TR"/>
        </w:rPr>
        <w:t xml:space="preserve"> </w:t>
      </w:r>
      <w:r w:rsidRPr="00150458">
        <w:rPr>
          <w:rFonts w:ascii="Times New Roman" w:hAnsi="Times New Roman" w:cs="Times New Roman"/>
          <w:color w:val="000000" w:themeColor="text1"/>
          <w:sz w:val="24"/>
          <w:szCs w:val="24"/>
          <w:lang w:val="el-GR"/>
        </w:rPr>
        <w:t>μεγάλου</w:t>
      </w:r>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Μουσουλμανικοῦ</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πληθυσμοῦ</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καὶ</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τῶν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ἄλλων</w:t>
      </w:r>
      <w:proofErr w:type="spellEnd"/>
      <w:r w:rsidRPr="00150458">
        <w:rPr>
          <w:rFonts w:ascii="Times New Roman" w:hAnsi="Times New Roman" w:cs="Times New Roman"/>
          <w:color w:val="000000" w:themeColor="text1"/>
          <w:sz w:val="24"/>
          <w:szCs w:val="24"/>
          <w:lang w:val="tr-TR"/>
        </w:rPr>
        <w:t xml:space="preserve"> </w:t>
      </w:r>
      <w:r w:rsidRPr="00150458">
        <w:rPr>
          <w:rFonts w:ascii="Times New Roman" w:hAnsi="Times New Roman" w:cs="Times New Roman"/>
          <w:color w:val="000000" w:themeColor="text1"/>
          <w:sz w:val="24"/>
          <w:szCs w:val="24"/>
          <w:lang w:val="el-GR"/>
        </w:rPr>
        <w:t>μειονοτήτων</w:t>
      </w:r>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πρὸς</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τὴν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Κυβέρνησιν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δὲν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ἐταλαντεύθη</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ποσῶς</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καθ</w:t>
      </w:r>
      <w:proofErr w:type="spellEnd"/>
      <w:r w:rsidRPr="00150458">
        <w:rPr>
          <w:rFonts w:ascii="Times New Roman" w:hAnsi="Times New Roman" w:cs="Times New Roman"/>
          <w:color w:val="000000" w:themeColor="text1"/>
          <w:sz w:val="24"/>
          <w:szCs w:val="24"/>
          <w:lang w:val="el-GR"/>
        </w:rPr>
        <w:t>᾿</w:t>
      </w:r>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ὅλην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τὴν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διάρκειαν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τῶν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ταραχῶν</w:t>
      </w:r>
      <w:proofErr w:type="spellEnd"/>
      <w:r w:rsidRPr="00150458">
        <w:rPr>
          <w:rFonts w:ascii="Times New Roman" w:hAnsi="Times New Roman" w:cs="Times New Roman"/>
          <w:color w:val="000000" w:themeColor="text1"/>
          <w:sz w:val="24"/>
          <w:szCs w:val="24"/>
          <w:lang w:val="tr-TR"/>
        </w:rPr>
        <w:t xml:space="preserve">,  </w:t>
      </w:r>
      <w:r w:rsidRPr="00150458">
        <w:rPr>
          <w:rFonts w:ascii="Times New Roman" w:hAnsi="Times New Roman" w:cs="Times New Roman"/>
          <w:color w:val="000000" w:themeColor="text1"/>
          <w:sz w:val="24"/>
          <w:szCs w:val="24"/>
          <w:lang w:val="el-GR"/>
        </w:rPr>
        <w:t>καίτοι</w:t>
      </w:r>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ὑπέστησαν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αὗται</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τὰς</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ἐκ</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τῶν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διαταγῶν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πρὸς</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κατ</w:t>
      </w:r>
      <w:proofErr w:type="spellEnd"/>
      <w:r w:rsidRPr="00150458">
        <w:rPr>
          <w:rFonts w:ascii="Times New Roman" w:hAnsi="Times New Roman" w:cs="Times New Roman"/>
          <w:color w:val="000000" w:themeColor="text1"/>
          <w:sz w:val="24"/>
          <w:szCs w:val="24"/>
          <w:lang w:val="el-GR"/>
        </w:rPr>
        <w:t>᾿</w:t>
      </w:r>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οἶκον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περιορισμὸν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καὶ</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ἄλλων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ἀπαγορεύσεων</w:t>
      </w:r>
      <w:proofErr w:type="spellEnd"/>
      <w:r w:rsidRPr="00150458">
        <w:rPr>
          <w:rFonts w:ascii="Times New Roman" w:hAnsi="Times New Roman" w:cs="Times New Roman"/>
          <w:color w:val="000000" w:themeColor="text1"/>
          <w:sz w:val="24"/>
          <w:szCs w:val="24"/>
          <w:lang w:val="tr-TR"/>
        </w:rPr>
        <w:t xml:space="preserve"> </w:t>
      </w:r>
      <w:r w:rsidRPr="00150458">
        <w:rPr>
          <w:rFonts w:ascii="Times New Roman" w:hAnsi="Times New Roman" w:cs="Times New Roman"/>
          <w:color w:val="000000" w:themeColor="text1"/>
          <w:sz w:val="24"/>
          <w:szCs w:val="24"/>
          <w:lang w:val="el-GR"/>
        </w:rPr>
        <w:t>δυσκολίας</w:t>
      </w:r>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ἀπὸ</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κοινοῦ</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μετὰ</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τῶν</w:t>
      </w:r>
      <w:proofErr w:type="spellEnd"/>
      <w:r w:rsidRPr="00150458">
        <w:rPr>
          <w:rFonts w:ascii="Times New Roman" w:hAnsi="Times New Roman" w:cs="Times New Roman"/>
          <w:color w:val="000000" w:themeColor="text1"/>
          <w:sz w:val="24"/>
          <w:szCs w:val="24"/>
          <w:lang w:val="tr-TR"/>
        </w:rPr>
        <w:t xml:space="preserve"> </w:t>
      </w:r>
      <w:proofErr w:type="spellStart"/>
      <w:r w:rsidRPr="00150458">
        <w:rPr>
          <w:rFonts w:ascii="Times New Roman" w:hAnsi="Times New Roman" w:cs="Times New Roman"/>
          <w:color w:val="000000" w:themeColor="text1"/>
          <w:sz w:val="24"/>
          <w:szCs w:val="24"/>
          <w:lang w:val="el-GR"/>
        </w:rPr>
        <w:t>συμπολιτῶν</w:t>
      </w:r>
      <w:proofErr w:type="spellEnd"/>
      <w:r w:rsidRPr="00150458">
        <w:rPr>
          <w:rFonts w:ascii="Times New Roman" w:hAnsi="Times New Roman" w:cs="Times New Roman"/>
          <w:color w:val="000000" w:themeColor="text1"/>
          <w:sz w:val="24"/>
          <w:szCs w:val="24"/>
          <w:lang w:val="tr-TR"/>
        </w:rPr>
        <w:t xml:space="preserve"> </w:t>
      </w:r>
      <w:r w:rsidRPr="00150458">
        <w:rPr>
          <w:rFonts w:ascii="Times New Roman" w:hAnsi="Times New Roman" w:cs="Times New Roman"/>
          <w:color w:val="000000" w:themeColor="text1"/>
          <w:sz w:val="24"/>
          <w:szCs w:val="24"/>
          <w:lang w:val="el-GR"/>
        </w:rPr>
        <w:t>των</w:t>
      </w:r>
      <w:r w:rsidRPr="00150458">
        <w:rPr>
          <w:rFonts w:ascii="Times New Roman" w:hAnsi="Times New Roman" w:cs="Times New Roman"/>
          <w:color w:val="000000" w:themeColor="text1"/>
          <w:sz w:val="24"/>
          <w:szCs w:val="24"/>
          <w:lang w:val="tr-TR"/>
        </w:rPr>
        <w:t>.</w:t>
      </w:r>
      <w:r w:rsidRPr="00150458">
        <w:rPr>
          <w:rStyle w:val="ae"/>
          <w:rFonts w:ascii="Times New Roman" w:hAnsi="Times New Roman" w:cs="Times New Roman"/>
          <w:color w:val="000000" w:themeColor="text1"/>
          <w:sz w:val="24"/>
          <w:szCs w:val="24"/>
          <w:lang w:val="el-GR"/>
        </w:rPr>
        <w:footnoteReference w:id="18"/>
      </w:r>
    </w:p>
    <w:p w14:paraId="6EDDA078" w14:textId="77777777" w:rsidR="002E5CF2" w:rsidRPr="002E5CF2" w:rsidRDefault="002E5CF2" w:rsidP="007364B7">
      <w:pPr>
        <w:spacing w:after="0" w:line="240" w:lineRule="auto"/>
        <w:ind w:right="283"/>
        <w:jc w:val="both"/>
        <w:rPr>
          <w:rFonts w:ascii="Times New Roman" w:hAnsi="Times New Roman" w:cs="Times New Roman"/>
          <w:color w:val="000000" w:themeColor="text1"/>
          <w:sz w:val="24"/>
          <w:szCs w:val="24"/>
          <w:lang w:val="el-GR"/>
        </w:rPr>
      </w:pPr>
    </w:p>
    <w:p w14:paraId="2AFE7B0E" w14:textId="77777777" w:rsidR="0061652A" w:rsidRDefault="0061652A" w:rsidP="0061652A">
      <w:pPr>
        <w:spacing w:after="0" w:line="240" w:lineRule="auto"/>
        <w:jc w:val="both"/>
        <w:rPr>
          <w:rFonts w:ascii="Times New Roman" w:hAnsi="Times New Roman" w:cs="Times New Roman"/>
          <w:b/>
          <w:sz w:val="24"/>
          <w:szCs w:val="24"/>
          <w:lang w:val="el-GR"/>
        </w:rPr>
      </w:pPr>
      <w:r w:rsidRPr="0061652A">
        <w:rPr>
          <w:rFonts w:ascii="Times New Roman" w:hAnsi="Times New Roman" w:cs="Times New Roman"/>
          <w:b/>
          <w:color w:val="000000" w:themeColor="text1"/>
          <w:sz w:val="24"/>
          <w:szCs w:val="24"/>
          <w:lang w:val="el-GR"/>
        </w:rPr>
        <w:t>2.</w:t>
      </w:r>
      <w:r w:rsidRPr="0061652A">
        <w:rPr>
          <w:rFonts w:ascii="Times New Roman" w:hAnsi="Times New Roman" w:cs="Times New Roman"/>
          <w:b/>
          <w:sz w:val="24"/>
          <w:szCs w:val="24"/>
          <w:lang w:val="el-GR"/>
        </w:rPr>
        <w:t>Η πηγή από το  σχολικό εγχειρίδιο</w:t>
      </w:r>
    </w:p>
    <w:p w14:paraId="031D015D" w14:textId="77777777" w:rsidR="0061652A" w:rsidRDefault="0061652A" w:rsidP="0061652A">
      <w:pPr>
        <w:spacing w:after="0" w:line="240" w:lineRule="auto"/>
        <w:jc w:val="both"/>
        <w:rPr>
          <w:rFonts w:ascii="Times New Roman" w:hAnsi="Times New Roman" w:cs="Times New Roman"/>
          <w:b/>
          <w:color w:val="000000" w:themeColor="text1"/>
          <w:sz w:val="24"/>
          <w:szCs w:val="24"/>
          <w:lang w:val="el-GR"/>
        </w:rPr>
      </w:pPr>
    </w:p>
    <w:p w14:paraId="402CAC44" w14:textId="5D69ECD6" w:rsidR="0061652A" w:rsidRDefault="0061652A" w:rsidP="0061652A">
      <w:pPr>
        <w:spacing w:after="0" w:line="240" w:lineRule="auto"/>
        <w:ind w:left="283" w:right="283"/>
        <w:jc w:val="both"/>
        <w:rPr>
          <w:rFonts w:ascii="Times New Roman" w:hAnsi="Times New Roman" w:cs="Times New Roman"/>
          <w:bCs/>
          <w:color w:val="000000" w:themeColor="text1"/>
          <w:sz w:val="24"/>
          <w:szCs w:val="24"/>
          <w:lang w:val="el-GR"/>
        </w:rPr>
      </w:pPr>
      <w:r w:rsidRPr="0061652A">
        <w:rPr>
          <w:rFonts w:ascii="Times New Roman" w:hAnsi="Times New Roman" w:cs="Times New Roman"/>
          <w:bCs/>
          <w:color w:val="000000" w:themeColor="text1"/>
          <w:sz w:val="24"/>
          <w:szCs w:val="24"/>
          <w:lang w:val="el-GR"/>
        </w:rPr>
        <w:t>[…]</w:t>
      </w:r>
      <w:r w:rsidR="00C97D9A">
        <w:rPr>
          <w:rFonts w:ascii="Times New Roman" w:hAnsi="Times New Roman" w:cs="Times New Roman"/>
          <w:bCs/>
          <w:color w:val="000000" w:themeColor="text1"/>
          <w:sz w:val="24"/>
          <w:szCs w:val="24"/>
          <w:lang w:val="el-GR"/>
        </w:rPr>
        <w:t xml:space="preserve">Στα πρώτα πενήντα, περίπου, χρόνια ο ενωτικός αγώνας του κυπριακού  Ελληνισμού διεξαγόταν σε δύο επίπεδα. Το ένα ήταν εκείνο των ψηφισμάτων, υπομνημάτων και εθνικών πρεσβειών που  </w:t>
      </w:r>
      <w:r w:rsidR="009A3309">
        <w:rPr>
          <w:rFonts w:ascii="Times New Roman" w:hAnsi="Times New Roman" w:cs="Times New Roman"/>
          <w:bCs/>
          <w:color w:val="000000" w:themeColor="text1"/>
          <w:sz w:val="24"/>
          <w:szCs w:val="24"/>
          <w:lang w:val="el-GR"/>
        </w:rPr>
        <w:t>αποστέλλονταν</w:t>
      </w:r>
      <w:r w:rsidR="00C97D9A">
        <w:rPr>
          <w:rFonts w:ascii="Times New Roman" w:hAnsi="Times New Roman" w:cs="Times New Roman"/>
          <w:bCs/>
          <w:color w:val="000000" w:themeColor="text1"/>
          <w:sz w:val="24"/>
          <w:szCs w:val="24"/>
          <w:lang w:val="el-GR"/>
        </w:rPr>
        <w:t xml:space="preserve"> στο</w:t>
      </w:r>
      <w:r w:rsidR="009A3309">
        <w:rPr>
          <w:rFonts w:ascii="Times New Roman" w:hAnsi="Times New Roman" w:cs="Times New Roman"/>
          <w:bCs/>
          <w:color w:val="000000" w:themeColor="text1"/>
          <w:sz w:val="24"/>
          <w:szCs w:val="24"/>
          <w:lang w:val="el-GR"/>
        </w:rPr>
        <w:t xml:space="preserve"> </w:t>
      </w:r>
      <w:r w:rsidR="00C97D9A">
        <w:rPr>
          <w:rFonts w:ascii="Times New Roman" w:hAnsi="Times New Roman" w:cs="Times New Roman"/>
          <w:bCs/>
          <w:color w:val="000000" w:themeColor="text1"/>
          <w:sz w:val="24"/>
          <w:szCs w:val="24"/>
          <w:lang w:val="el-GR"/>
        </w:rPr>
        <w:t>Λονδίνο</w:t>
      </w:r>
      <w:r w:rsidR="009A3309">
        <w:rPr>
          <w:rFonts w:ascii="Times New Roman" w:hAnsi="Times New Roman" w:cs="Times New Roman"/>
          <w:bCs/>
          <w:color w:val="000000" w:themeColor="text1"/>
          <w:sz w:val="24"/>
          <w:szCs w:val="24"/>
          <w:lang w:val="el-GR"/>
        </w:rPr>
        <w:t>, με σκοπό να προβάλουν  το δίκαιο αίτημα του κυπριακού  λαού και να κινητοποιήσουν  τη βρετανική  κοινή γνώμη.</w:t>
      </w:r>
      <w:r w:rsidR="00C97D9A">
        <w:rPr>
          <w:rFonts w:ascii="Times New Roman" w:hAnsi="Times New Roman" w:cs="Times New Roman"/>
          <w:bCs/>
          <w:color w:val="000000" w:themeColor="text1"/>
          <w:sz w:val="24"/>
          <w:szCs w:val="24"/>
          <w:lang w:val="el-GR"/>
        </w:rPr>
        <w:t xml:space="preserve">  </w:t>
      </w:r>
      <w:r w:rsidR="00F95757">
        <w:rPr>
          <w:rFonts w:ascii="Times New Roman" w:hAnsi="Times New Roman" w:cs="Times New Roman"/>
          <w:bCs/>
          <w:color w:val="000000" w:themeColor="text1"/>
          <w:sz w:val="24"/>
          <w:szCs w:val="24"/>
          <w:lang w:val="el-GR"/>
        </w:rPr>
        <w:t>Το άλλο  επίπεδο  του αγώνα  ήταν η  συμμετοχή  Κυπρίων  εθελοντών  στους  πολέμους  που η Ελλάδα αναλάμβανε, για να ελευθερώσει  αλύτρωτα  ελληνικά εδ</w:t>
      </w:r>
      <w:r w:rsidR="00C97D9A">
        <w:rPr>
          <w:rFonts w:ascii="Times New Roman" w:hAnsi="Times New Roman" w:cs="Times New Roman"/>
          <w:bCs/>
          <w:color w:val="000000" w:themeColor="text1"/>
          <w:sz w:val="24"/>
          <w:szCs w:val="24"/>
          <w:lang w:val="el-GR"/>
        </w:rPr>
        <w:t>ά</w:t>
      </w:r>
      <w:r w:rsidR="00F95757">
        <w:rPr>
          <w:rFonts w:ascii="Times New Roman" w:hAnsi="Times New Roman" w:cs="Times New Roman"/>
          <w:bCs/>
          <w:color w:val="000000" w:themeColor="text1"/>
          <w:sz w:val="24"/>
          <w:szCs w:val="24"/>
          <w:lang w:val="el-GR"/>
        </w:rPr>
        <w:t>φ</w:t>
      </w:r>
      <w:r w:rsidR="00C97D9A">
        <w:rPr>
          <w:rFonts w:ascii="Times New Roman" w:hAnsi="Times New Roman" w:cs="Times New Roman"/>
          <w:bCs/>
          <w:color w:val="000000" w:themeColor="text1"/>
          <w:sz w:val="24"/>
          <w:szCs w:val="24"/>
          <w:lang w:val="el-GR"/>
        </w:rPr>
        <w:t>η</w:t>
      </w:r>
      <w:r w:rsidR="00F95757">
        <w:rPr>
          <w:rFonts w:ascii="Times New Roman" w:hAnsi="Times New Roman" w:cs="Times New Roman"/>
          <w:bCs/>
          <w:color w:val="000000" w:themeColor="text1"/>
          <w:sz w:val="24"/>
          <w:szCs w:val="24"/>
          <w:lang w:val="el-GR"/>
        </w:rPr>
        <w:t xml:space="preserve">.[…] </w:t>
      </w:r>
      <w:r w:rsidR="00C97D9A">
        <w:rPr>
          <w:rFonts w:ascii="Times New Roman" w:hAnsi="Times New Roman" w:cs="Times New Roman"/>
          <w:bCs/>
          <w:color w:val="000000" w:themeColor="text1"/>
          <w:sz w:val="24"/>
          <w:szCs w:val="24"/>
          <w:lang w:val="el-GR"/>
        </w:rPr>
        <w:t xml:space="preserve">Ο λαός  έμεινε  προσηλωμένος  στο ιδανικό  της Ένωσης και αντιδρούσε επίμονα  στην  </w:t>
      </w:r>
      <w:proofErr w:type="spellStart"/>
      <w:r w:rsidR="00C97D9A">
        <w:rPr>
          <w:rFonts w:ascii="Times New Roman" w:hAnsi="Times New Roman" w:cs="Times New Roman"/>
          <w:bCs/>
          <w:color w:val="000000" w:themeColor="text1"/>
          <w:sz w:val="24"/>
          <w:szCs w:val="24"/>
          <w:lang w:val="el-GR"/>
        </w:rPr>
        <w:t>αφελληνιστική</w:t>
      </w:r>
      <w:proofErr w:type="spellEnd"/>
      <w:r w:rsidR="00C97D9A">
        <w:rPr>
          <w:rFonts w:ascii="Times New Roman" w:hAnsi="Times New Roman" w:cs="Times New Roman"/>
          <w:bCs/>
          <w:color w:val="000000" w:themeColor="text1"/>
          <w:sz w:val="24"/>
          <w:szCs w:val="24"/>
          <w:lang w:val="el-GR"/>
        </w:rPr>
        <w:t xml:space="preserve">  πολιτική της τοπικής  κυβέρνησης.</w:t>
      </w:r>
      <w:r w:rsidR="00F95757">
        <w:rPr>
          <w:rStyle w:val="ae"/>
          <w:rFonts w:ascii="Times New Roman" w:hAnsi="Times New Roman" w:cs="Times New Roman"/>
          <w:bCs/>
          <w:color w:val="000000" w:themeColor="text1"/>
          <w:sz w:val="24"/>
          <w:szCs w:val="24"/>
          <w:lang w:val="el-GR"/>
        </w:rPr>
        <w:footnoteReference w:id="19"/>
      </w:r>
    </w:p>
    <w:p w14:paraId="21631ED3" w14:textId="7ECFFCFF" w:rsidR="0061652A" w:rsidRPr="0061652A" w:rsidRDefault="00C97D9A" w:rsidP="0061652A">
      <w:pPr>
        <w:spacing w:after="0" w:line="240" w:lineRule="auto"/>
        <w:ind w:left="283" w:right="283"/>
        <w:jc w:val="both"/>
        <w:rPr>
          <w:rFonts w:ascii="Times New Roman" w:hAnsi="Times New Roman" w:cs="Times New Roman"/>
          <w:bCs/>
          <w:color w:val="000000" w:themeColor="text1"/>
          <w:sz w:val="24"/>
          <w:szCs w:val="24"/>
          <w:lang w:val="el-GR"/>
        </w:rPr>
      </w:pPr>
      <w:r>
        <w:rPr>
          <w:rFonts w:ascii="Times New Roman" w:hAnsi="Times New Roman" w:cs="Times New Roman"/>
          <w:bCs/>
          <w:color w:val="000000" w:themeColor="text1"/>
          <w:sz w:val="24"/>
          <w:szCs w:val="24"/>
          <w:lang w:val="el-GR"/>
        </w:rPr>
        <w:t xml:space="preserve"> </w:t>
      </w:r>
    </w:p>
    <w:p w14:paraId="333C005D" w14:textId="77777777" w:rsidR="00C13C3A" w:rsidRDefault="00C13C3A" w:rsidP="0061652A">
      <w:pPr>
        <w:spacing w:after="0" w:line="240" w:lineRule="auto"/>
        <w:jc w:val="both"/>
        <w:rPr>
          <w:rFonts w:ascii="Times New Roman" w:hAnsi="Times New Roman" w:cs="Times New Roman"/>
          <w:b/>
          <w:sz w:val="24"/>
          <w:szCs w:val="24"/>
          <w:lang w:val="el-GR"/>
        </w:rPr>
      </w:pPr>
    </w:p>
    <w:p w14:paraId="7239A329" w14:textId="77777777" w:rsidR="00C13C3A" w:rsidRDefault="00C13C3A" w:rsidP="0061652A">
      <w:pPr>
        <w:spacing w:after="0" w:line="240" w:lineRule="auto"/>
        <w:jc w:val="both"/>
        <w:rPr>
          <w:rFonts w:ascii="Times New Roman" w:hAnsi="Times New Roman" w:cs="Times New Roman"/>
          <w:b/>
          <w:sz w:val="24"/>
          <w:szCs w:val="24"/>
          <w:lang w:val="el-GR"/>
        </w:rPr>
      </w:pPr>
    </w:p>
    <w:p w14:paraId="1DBFAF02" w14:textId="77777777" w:rsidR="00C13C3A" w:rsidRDefault="00C13C3A" w:rsidP="0061652A">
      <w:pPr>
        <w:spacing w:after="0" w:line="240" w:lineRule="auto"/>
        <w:jc w:val="both"/>
        <w:rPr>
          <w:rFonts w:ascii="Times New Roman" w:hAnsi="Times New Roman" w:cs="Times New Roman"/>
          <w:b/>
          <w:sz w:val="24"/>
          <w:szCs w:val="24"/>
          <w:lang w:val="el-GR"/>
        </w:rPr>
      </w:pPr>
    </w:p>
    <w:p w14:paraId="7FC3A37F" w14:textId="28353F07" w:rsidR="0061652A" w:rsidRPr="00981D17" w:rsidRDefault="0061652A" w:rsidP="0061652A">
      <w:pPr>
        <w:spacing w:after="0" w:line="240" w:lineRule="auto"/>
        <w:jc w:val="both"/>
        <w:rPr>
          <w:rFonts w:ascii="Times New Roman" w:hAnsi="Times New Roman" w:cs="Times New Roman"/>
          <w:b/>
          <w:sz w:val="24"/>
          <w:szCs w:val="24"/>
          <w:lang w:val="el-GR"/>
        </w:rPr>
      </w:pPr>
      <w:r w:rsidRPr="00981D17">
        <w:rPr>
          <w:rFonts w:ascii="Times New Roman" w:hAnsi="Times New Roman" w:cs="Times New Roman"/>
          <w:b/>
          <w:sz w:val="24"/>
          <w:szCs w:val="24"/>
          <w:lang w:val="el-GR"/>
        </w:rPr>
        <w:lastRenderedPageBreak/>
        <w:t>3.</w:t>
      </w:r>
      <w:r w:rsidRPr="0061652A">
        <w:rPr>
          <w:rFonts w:ascii="Times New Roman" w:hAnsi="Times New Roman" w:cs="Times New Roman"/>
          <w:b/>
          <w:sz w:val="24"/>
          <w:szCs w:val="24"/>
          <w:lang w:val="el-GR"/>
        </w:rPr>
        <w:t>Επιλεγμένη</w:t>
      </w:r>
      <w:r w:rsidRPr="00981D17">
        <w:rPr>
          <w:rFonts w:ascii="Times New Roman" w:hAnsi="Times New Roman" w:cs="Times New Roman"/>
          <w:b/>
          <w:sz w:val="24"/>
          <w:szCs w:val="24"/>
          <w:lang w:val="el-GR"/>
        </w:rPr>
        <w:t xml:space="preserve">  </w:t>
      </w:r>
      <w:r w:rsidRPr="0061652A">
        <w:rPr>
          <w:rFonts w:ascii="Times New Roman" w:hAnsi="Times New Roman" w:cs="Times New Roman"/>
          <w:b/>
          <w:sz w:val="24"/>
          <w:szCs w:val="24"/>
          <w:lang w:val="el-GR"/>
        </w:rPr>
        <w:t>βιβλιογραφία</w:t>
      </w:r>
    </w:p>
    <w:p w14:paraId="7E487A0B" w14:textId="77777777" w:rsidR="006A3D18" w:rsidRDefault="006A3D18" w:rsidP="006A3D18">
      <w:pPr>
        <w:spacing w:after="0" w:line="240" w:lineRule="auto"/>
        <w:jc w:val="both"/>
        <w:rPr>
          <w:rFonts w:ascii="Times New Roman" w:hAnsi="Times New Roman" w:cs="Times New Roman"/>
          <w:sz w:val="24"/>
          <w:szCs w:val="24"/>
          <w:lang w:val="el-GR"/>
        </w:rPr>
      </w:pPr>
    </w:p>
    <w:p w14:paraId="7A9BE255" w14:textId="1EC9F0B4" w:rsidR="006A3D18" w:rsidRPr="00C13C3A" w:rsidRDefault="006A3D18" w:rsidP="006A3D18">
      <w:pPr>
        <w:spacing w:after="0" w:line="240" w:lineRule="auto"/>
        <w:jc w:val="both"/>
        <w:rPr>
          <w:rFonts w:ascii="Times New Roman" w:hAnsi="Times New Roman" w:cs="Times New Roman"/>
          <w:sz w:val="24"/>
          <w:szCs w:val="24"/>
        </w:rPr>
      </w:pPr>
      <w:proofErr w:type="spellStart"/>
      <w:r w:rsidRPr="006A3D18">
        <w:rPr>
          <w:rFonts w:ascii="Times New Roman" w:hAnsi="Times New Roman" w:cs="Times New Roman"/>
          <w:sz w:val="24"/>
          <w:szCs w:val="24"/>
        </w:rPr>
        <w:t>Αιμιλι</w:t>
      </w:r>
      <w:proofErr w:type="spellEnd"/>
      <w:r w:rsidRPr="006A3D18">
        <w:rPr>
          <w:rFonts w:ascii="Times New Roman" w:hAnsi="Times New Roman" w:cs="Times New Roman"/>
          <w:sz w:val="24"/>
          <w:szCs w:val="24"/>
        </w:rPr>
        <w:t>ανίδης Αχιλλεύς Κ.</w:t>
      </w:r>
      <w:r w:rsidRPr="006A3D18">
        <w:rPr>
          <w:rFonts w:ascii="Times New Roman" w:hAnsi="Times New Roman" w:cs="Times New Roman"/>
          <w:sz w:val="24"/>
          <w:szCs w:val="24"/>
          <w:lang w:val="el-GR"/>
        </w:rPr>
        <w:t>,</w:t>
      </w:r>
      <w:r w:rsidRPr="006A3D18">
        <w:rPr>
          <w:rFonts w:ascii="Times New Roman" w:hAnsi="Times New Roman" w:cs="Times New Roman"/>
          <w:sz w:val="24"/>
          <w:szCs w:val="24"/>
        </w:rPr>
        <w:t> </w:t>
      </w:r>
      <w:r w:rsidRPr="006A3D18">
        <w:rPr>
          <w:rFonts w:ascii="Times New Roman" w:hAnsi="Times New Roman" w:cs="Times New Roman"/>
          <w:i/>
          <w:iCs/>
          <w:sz w:val="24"/>
          <w:szCs w:val="24"/>
          <w:lang w:val="el-GR"/>
        </w:rPr>
        <w:t>Υ</w:t>
      </w:r>
      <w:r w:rsidRPr="006A3D18">
        <w:rPr>
          <w:rFonts w:ascii="Times New Roman" w:hAnsi="Times New Roman" w:cs="Times New Roman"/>
          <w:i/>
          <w:iCs/>
          <w:sz w:val="24"/>
          <w:szCs w:val="24"/>
        </w:rPr>
        <w:t>π</w:t>
      </w:r>
      <w:proofErr w:type="spellStart"/>
      <w:r w:rsidRPr="006A3D18">
        <w:rPr>
          <w:rFonts w:ascii="Times New Roman" w:hAnsi="Times New Roman" w:cs="Times New Roman"/>
          <w:i/>
          <w:iCs/>
          <w:sz w:val="24"/>
          <w:szCs w:val="24"/>
        </w:rPr>
        <w:t>όμνημ</w:t>
      </w:r>
      <w:proofErr w:type="spellEnd"/>
      <w:r w:rsidRPr="006A3D18">
        <w:rPr>
          <w:rFonts w:ascii="Times New Roman" w:hAnsi="Times New Roman" w:cs="Times New Roman"/>
          <w:i/>
          <w:iCs/>
          <w:sz w:val="24"/>
          <w:szCs w:val="24"/>
        </w:rPr>
        <w:t xml:space="preserve">α του ελληνικού της </w:t>
      </w:r>
      <w:proofErr w:type="spellStart"/>
      <w:r w:rsidRPr="006A3D18">
        <w:rPr>
          <w:rFonts w:ascii="Times New Roman" w:hAnsi="Times New Roman" w:cs="Times New Roman"/>
          <w:i/>
          <w:iCs/>
          <w:sz w:val="24"/>
          <w:szCs w:val="24"/>
        </w:rPr>
        <w:t>Κύ</w:t>
      </w:r>
      <w:proofErr w:type="spellEnd"/>
      <w:r w:rsidRPr="006A3D18">
        <w:rPr>
          <w:rFonts w:ascii="Times New Roman" w:hAnsi="Times New Roman" w:cs="Times New Roman"/>
          <w:i/>
          <w:iCs/>
          <w:sz w:val="24"/>
          <w:szCs w:val="24"/>
        </w:rPr>
        <w:t>πρου π</w:t>
      </w:r>
      <w:proofErr w:type="spellStart"/>
      <w:r w:rsidRPr="006A3D18">
        <w:rPr>
          <w:rFonts w:ascii="Times New Roman" w:hAnsi="Times New Roman" w:cs="Times New Roman"/>
          <w:i/>
          <w:iCs/>
          <w:sz w:val="24"/>
          <w:szCs w:val="24"/>
        </w:rPr>
        <w:t>ληθυσμού</w:t>
      </w:r>
      <w:proofErr w:type="spellEnd"/>
      <w:r w:rsidRPr="006A3D18">
        <w:rPr>
          <w:rFonts w:ascii="Times New Roman" w:hAnsi="Times New Roman" w:cs="Times New Roman"/>
          <w:i/>
          <w:iCs/>
          <w:sz w:val="24"/>
          <w:szCs w:val="24"/>
        </w:rPr>
        <w:t xml:space="preserve"> π</w:t>
      </w:r>
      <w:proofErr w:type="spellStart"/>
      <w:r w:rsidRPr="006A3D18">
        <w:rPr>
          <w:rFonts w:ascii="Times New Roman" w:hAnsi="Times New Roman" w:cs="Times New Roman"/>
          <w:i/>
          <w:iCs/>
          <w:sz w:val="24"/>
          <w:szCs w:val="24"/>
        </w:rPr>
        <w:t>ρος</w:t>
      </w:r>
      <w:proofErr w:type="spellEnd"/>
      <w:r w:rsidRPr="006A3D18">
        <w:rPr>
          <w:rFonts w:ascii="Times New Roman" w:hAnsi="Times New Roman" w:cs="Times New Roman"/>
          <w:i/>
          <w:iCs/>
          <w:sz w:val="24"/>
          <w:szCs w:val="24"/>
        </w:rPr>
        <w:t xml:space="preserve"> τον </w:t>
      </w:r>
      <w:proofErr w:type="spellStart"/>
      <w:r w:rsidRPr="006A3D18">
        <w:rPr>
          <w:rFonts w:ascii="Times New Roman" w:hAnsi="Times New Roman" w:cs="Times New Roman"/>
          <w:i/>
          <w:iCs/>
          <w:sz w:val="24"/>
          <w:szCs w:val="24"/>
        </w:rPr>
        <w:t>εντιμότ</w:t>
      </w:r>
      <w:proofErr w:type="spellEnd"/>
      <w:r w:rsidRPr="006A3D18">
        <w:rPr>
          <w:rFonts w:ascii="Times New Roman" w:hAnsi="Times New Roman" w:cs="Times New Roman"/>
          <w:i/>
          <w:iCs/>
          <w:sz w:val="24"/>
          <w:szCs w:val="24"/>
        </w:rPr>
        <w:t xml:space="preserve">ατον </w:t>
      </w:r>
      <w:proofErr w:type="spellStart"/>
      <w:r w:rsidRPr="006A3D18">
        <w:rPr>
          <w:rFonts w:ascii="Times New Roman" w:hAnsi="Times New Roman" w:cs="Times New Roman"/>
          <w:i/>
          <w:iCs/>
          <w:sz w:val="24"/>
          <w:szCs w:val="24"/>
        </w:rPr>
        <w:t>κον</w:t>
      </w:r>
      <w:proofErr w:type="spellEnd"/>
      <w:r w:rsidRPr="006A3D18">
        <w:rPr>
          <w:rFonts w:ascii="Times New Roman" w:hAnsi="Times New Roman" w:cs="Times New Roman"/>
          <w:i/>
          <w:iCs/>
          <w:sz w:val="24"/>
          <w:szCs w:val="24"/>
        </w:rPr>
        <w:t xml:space="preserve">. J. </w:t>
      </w:r>
      <w:proofErr w:type="spellStart"/>
      <w:r w:rsidRPr="006A3D18">
        <w:rPr>
          <w:rFonts w:ascii="Times New Roman" w:hAnsi="Times New Roman" w:cs="Times New Roman"/>
          <w:i/>
          <w:iCs/>
          <w:sz w:val="24"/>
          <w:szCs w:val="24"/>
        </w:rPr>
        <w:t>Chamberlain</w:t>
      </w:r>
      <w:proofErr w:type="spellEnd"/>
      <w:r w:rsidRPr="006A3D18">
        <w:rPr>
          <w:rFonts w:ascii="Times New Roman" w:hAnsi="Times New Roman" w:cs="Times New Roman"/>
          <w:i/>
          <w:iCs/>
          <w:sz w:val="24"/>
          <w:szCs w:val="24"/>
        </w:rPr>
        <w:t>, Υπ</w:t>
      </w:r>
      <w:proofErr w:type="spellStart"/>
      <w:r w:rsidRPr="006A3D18">
        <w:rPr>
          <w:rFonts w:ascii="Times New Roman" w:hAnsi="Times New Roman" w:cs="Times New Roman"/>
          <w:i/>
          <w:iCs/>
          <w:sz w:val="24"/>
          <w:szCs w:val="24"/>
        </w:rPr>
        <w:t>ουργόν</w:t>
      </w:r>
      <w:proofErr w:type="spellEnd"/>
      <w:r w:rsidRPr="006A3D18">
        <w:rPr>
          <w:rFonts w:ascii="Times New Roman" w:hAnsi="Times New Roman" w:cs="Times New Roman"/>
          <w:i/>
          <w:iCs/>
          <w:sz w:val="24"/>
          <w:szCs w:val="24"/>
        </w:rPr>
        <w:t xml:space="preserve"> των Αποικιών, του 1903</w:t>
      </w:r>
      <w:r w:rsidRPr="00F12690">
        <w:rPr>
          <w:rFonts w:ascii="Times New Roman" w:hAnsi="Times New Roman" w:cs="Times New Roman"/>
          <w:i/>
          <w:iCs/>
          <w:sz w:val="24"/>
          <w:szCs w:val="24"/>
        </w:rPr>
        <w:t>,</w:t>
      </w:r>
      <w:r w:rsidRPr="006A3D18">
        <w:rPr>
          <w:rFonts w:ascii="Arial" w:hAnsi="Arial" w:cs="Arial"/>
          <w:color w:val="000000"/>
          <w:sz w:val="19"/>
          <w:szCs w:val="19"/>
          <w:shd w:val="clear" w:color="auto" w:fill="FFFFFF"/>
        </w:rPr>
        <w:t xml:space="preserve"> </w:t>
      </w:r>
      <w:proofErr w:type="spellStart"/>
      <w:r w:rsidRPr="00885610">
        <w:rPr>
          <w:rFonts w:ascii="Times New Roman" w:hAnsi="Times New Roman" w:cs="Times New Roman"/>
          <w:sz w:val="24"/>
          <w:szCs w:val="24"/>
        </w:rPr>
        <w:t>Αιγ</w:t>
      </w:r>
      <w:proofErr w:type="spellEnd"/>
      <w:r w:rsidRPr="00885610">
        <w:rPr>
          <w:rFonts w:ascii="Times New Roman" w:hAnsi="Times New Roman" w:cs="Times New Roman"/>
          <w:sz w:val="24"/>
          <w:szCs w:val="24"/>
        </w:rPr>
        <w:t>αίον</w:t>
      </w:r>
      <w:r w:rsidRPr="00F12690">
        <w:rPr>
          <w:rFonts w:ascii="Times New Roman" w:hAnsi="Times New Roman" w:cs="Times New Roman"/>
          <w:i/>
          <w:iCs/>
          <w:sz w:val="24"/>
          <w:szCs w:val="24"/>
        </w:rPr>
        <w:t xml:space="preserve">, </w:t>
      </w:r>
      <w:r w:rsidRPr="006A3D18">
        <w:rPr>
          <w:rFonts w:ascii="Times New Roman" w:hAnsi="Times New Roman" w:cs="Times New Roman"/>
          <w:sz w:val="24"/>
          <w:szCs w:val="24"/>
          <w:lang w:val="el-GR"/>
        </w:rPr>
        <w:t>Λευκωσία</w:t>
      </w:r>
      <w:r w:rsidRPr="00F12690">
        <w:rPr>
          <w:rFonts w:ascii="Times New Roman" w:hAnsi="Times New Roman" w:cs="Times New Roman"/>
          <w:i/>
          <w:iCs/>
          <w:sz w:val="24"/>
          <w:szCs w:val="24"/>
        </w:rPr>
        <w:t xml:space="preserve"> </w:t>
      </w:r>
      <w:r w:rsidRPr="00F12690">
        <w:rPr>
          <w:rFonts w:ascii="Times New Roman" w:hAnsi="Times New Roman" w:cs="Times New Roman"/>
          <w:sz w:val="24"/>
          <w:szCs w:val="24"/>
        </w:rPr>
        <w:t>2009.</w:t>
      </w:r>
      <w:r w:rsidR="0066693C" w:rsidRPr="00F12690">
        <w:rPr>
          <w:rFonts w:ascii="Times New Roman" w:hAnsi="Times New Roman" w:cs="Times New Roman"/>
          <w:sz w:val="24"/>
          <w:szCs w:val="24"/>
        </w:rPr>
        <w:t xml:space="preserve"> </w:t>
      </w:r>
    </w:p>
    <w:p w14:paraId="44A6D401" w14:textId="635F45E8" w:rsidR="00867DA7" w:rsidRPr="00C13C3A" w:rsidRDefault="00867DA7" w:rsidP="00867DA7">
      <w:pPr>
        <w:shd w:val="clear" w:color="auto" w:fill="FFFFFF"/>
        <w:spacing w:after="0" w:line="240" w:lineRule="auto"/>
        <w:jc w:val="both"/>
        <w:outlineLvl w:val="0"/>
        <w:rPr>
          <w:rFonts w:ascii="Times New Roman" w:eastAsia="Times New Roman" w:hAnsi="Times New Roman" w:cs="Times New Roman"/>
          <w:bCs/>
          <w:color w:val="000000" w:themeColor="text1"/>
          <w:kern w:val="36"/>
          <w:sz w:val="24"/>
          <w:szCs w:val="24"/>
        </w:rPr>
      </w:pPr>
      <w:proofErr w:type="spellStart"/>
      <w:r w:rsidRPr="00867DA7">
        <w:rPr>
          <w:rFonts w:ascii="Times New Roman" w:eastAsia="Times New Roman" w:hAnsi="Times New Roman" w:cs="Times New Roman"/>
          <w:bCs/>
          <w:color w:val="000000" w:themeColor="text1"/>
          <w:kern w:val="36"/>
          <w:sz w:val="24"/>
          <w:szCs w:val="24"/>
        </w:rPr>
        <w:t>Altan</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00C13C3A" w:rsidRPr="00867DA7">
        <w:rPr>
          <w:rFonts w:ascii="Times New Roman" w:eastAsia="Times New Roman" w:hAnsi="Times New Roman" w:cs="Times New Roman"/>
          <w:bCs/>
          <w:color w:val="000000" w:themeColor="text1"/>
          <w:kern w:val="36"/>
          <w:sz w:val="24"/>
          <w:szCs w:val="24"/>
        </w:rPr>
        <w:t>Mustafa</w:t>
      </w:r>
      <w:proofErr w:type="spellEnd"/>
      <w:r w:rsidR="00C13C3A"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Haşim</w:t>
      </w:r>
      <w:proofErr w:type="spellEnd"/>
      <w:r w:rsidRPr="00867DA7">
        <w:rPr>
          <w:rFonts w:ascii="Times New Roman" w:eastAsia="Times New Roman" w:hAnsi="Times New Roman" w:cs="Times New Roman"/>
          <w:bCs/>
          <w:color w:val="000000" w:themeColor="text1"/>
          <w:kern w:val="36"/>
          <w:sz w:val="24"/>
          <w:szCs w:val="24"/>
          <w:lang w:val="tr-TR"/>
        </w:rPr>
        <w:t xml:space="preserve">, </w:t>
      </w:r>
      <w:r w:rsidRPr="00867DA7">
        <w:rPr>
          <w:rFonts w:ascii="Times New Roman" w:eastAsia="Times New Roman" w:hAnsi="Times New Roman" w:cs="Times New Roman"/>
          <w:bCs/>
          <w:color w:val="000000" w:themeColor="text1"/>
          <w:kern w:val="36"/>
          <w:sz w:val="24"/>
          <w:szCs w:val="24"/>
        </w:rPr>
        <w:t> </w:t>
      </w:r>
      <w:proofErr w:type="spellStart"/>
      <w:r w:rsidRPr="00867DA7">
        <w:rPr>
          <w:rFonts w:ascii="Times New Roman" w:eastAsia="Times New Roman" w:hAnsi="Times New Roman" w:cs="Times New Roman"/>
          <w:bCs/>
          <w:i/>
          <w:iCs/>
          <w:color w:val="000000" w:themeColor="text1"/>
          <w:kern w:val="36"/>
          <w:sz w:val="24"/>
          <w:szCs w:val="24"/>
        </w:rPr>
        <w:t>Atatürk</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devrimlerinin</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Kıbrıs</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Türk</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toplumuna</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yansıması</w:t>
      </w:r>
      <w:proofErr w:type="spellEnd"/>
      <w:r w:rsidRPr="00867DA7">
        <w:rPr>
          <w:rFonts w:ascii="Times New Roman" w:eastAsia="Times New Roman" w:hAnsi="Times New Roman" w:cs="Times New Roman"/>
          <w:bCs/>
          <w:i/>
          <w:iCs/>
          <w:color w:val="000000" w:themeColor="text1"/>
          <w:kern w:val="36"/>
          <w:sz w:val="24"/>
          <w:szCs w:val="24"/>
        </w:rPr>
        <w:t>, </w:t>
      </w:r>
      <w:proofErr w:type="spellStart"/>
      <w:r w:rsidRPr="00867DA7">
        <w:rPr>
          <w:rFonts w:ascii="Times New Roman" w:eastAsia="Times New Roman" w:hAnsi="Times New Roman" w:cs="Times New Roman"/>
          <w:bCs/>
          <w:color w:val="000000" w:themeColor="text1"/>
          <w:kern w:val="36"/>
          <w:sz w:val="24"/>
          <w:szCs w:val="24"/>
        </w:rPr>
        <w:t>Milli</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Eğitim</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Kültür</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Gençlik</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ve</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Spor</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Bakanlığı</w:t>
      </w:r>
      <w:proofErr w:type="spellEnd"/>
      <w:r w:rsidRPr="00867DA7">
        <w:rPr>
          <w:rFonts w:ascii="Times New Roman" w:eastAsia="Times New Roman" w:hAnsi="Times New Roman" w:cs="Times New Roman"/>
          <w:bCs/>
          <w:color w:val="000000" w:themeColor="text1"/>
          <w:kern w:val="36"/>
          <w:sz w:val="24"/>
          <w:szCs w:val="24"/>
          <w:lang w:val="tr-TR"/>
        </w:rPr>
        <w:t xml:space="preserve">, </w:t>
      </w:r>
      <w:r w:rsidRPr="00867DA7">
        <w:rPr>
          <w:rFonts w:ascii="Times New Roman" w:eastAsia="Times New Roman" w:hAnsi="Times New Roman" w:cs="Times New Roman"/>
          <w:bCs/>
          <w:color w:val="000000" w:themeColor="text1"/>
          <w:kern w:val="36"/>
          <w:sz w:val="24"/>
          <w:szCs w:val="24"/>
          <w:lang w:val="el-GR"/>
        </w:rPr>
        <w:t>Λευκωσία</w:t>
      </w:r>
      <w:r w:rsidRPr="00867DA7">
        <w:rPr>
          <w:rFonts w:ascii="Times New Roman" w:eastAsia="Times New Roman" w:hAnsi="Times New Roman" w:cs="Times New Roman"/>
          <w:bCs/>
          <w:color w:val="000000" w:themeColor="text1"/>
          <w:kern w:val="36"/>
          <w:sz w:val="24"/>
          <w:szCs w:val="24"/>
        </w:rPr>
        <w:t> 1997</w:t>
      </w:r>
      <w:r w:rsidRPr="00C13C3A">
        <w:rPr>
          <w:rFonts w:ascii="Times New Roman" w:eastAsia="Times New Roman" w:hAnsi="Times New Roman" w:cs="Times New Roman"/>
          <w:bCs/>
          <w:color w:val="000000" w:themeColor="text1"/>
          <w:kern w:val="36"/>
          <w:sz w:val="24"/>
          <w:szCs w:val="24"/>
        </w:rPr>
        <w:t>.</w:t>
      </w:r>
    </w:p>
    <w:p w14:paraId="04C2346F" w14:textId="031DE1EA" w:rsidR="00DD5DBC" w:rsidRPr="00867DA7" w:rsidRDefault="00DD5DBC" w:rsidP="00DD5DBC">
      <w:pPr>
        <w:pStyle w:val="ad"/>
        <w:rPr>
          <w:rFonts w:ascii="Times New Roman" w:hAnsi="Times New Roman" w:cs="Times New Roman"/>
          <w:sz w:val="24"/>
          <w:szCs w:val="24"/>
        </w:rPr>
      </w:pPr>
      <w:proofErr w:type="spellStart"/>
      <w:r w:rsidRPr="00D5676E">
        <w:rPr>
          <w:rFonts w:ascii="Times New Roman" w:hAnsi="Times New Roman" w:cs="Times New Roman"/>
          <w:sz w:val="24"/>
          <w:szCs w:val="24"/>
          <w:lang w:val="de-DE"/>
        </w:rPr>
        <w:t>Beratl</w:t>
      </w:r>
      <w:proofErr w:type="spellEnd"/>
      <w:r w:rsidRPr="00D5676E">
        <w:rPr>
          <w:rFonts w:ascii="Times New Roman" w:hAnsi="Times New Roman" w:cs="Times New Roman"/>
          <w:sz w:val="24"/>
          <w:szCs w:val="24"/>
        </w:rPr>
        <w:t>ı</w:t>
      </w:r>
      <w:r w:rsidRPr="00D5676E">
        <w:rPr>
          <w:rFonts w:ascii="Times New Roman" w:hAnsi="Times New Roman" w:cs="Times New Roman"/>
          <w:sz w:val="24"/>
          <w:szCs w:val="24"/>
          <w:lang w:val="de-DE"/>
        </w:rPr>
        <w:t xml:space="preserve"> N</w:t>
      </w:r>
      <w:r w:rsidRPr="00D5676E">
        <w:rPr>
          <w:rFonts w:ascii="Times New Roman" w:hAnsi="Times New Roman" w:cs="Times New Roman"/>
          <w:sz w:val="24"/>
          <w:szCs w:val="24"/>
          <w:lang w:val="tr-TR"/>
        </w:rPr>
        <w:t>azım</w:t>
      </w:r>
      <w:r w:rsidRPr="00D5676E">
        <w:rPr>
          <w:rFonts w:ascii="Times New Roman" w:hAnsi="Times New Roman" w:cs="Times New Roman"/>
          <w:sz w:val="24"/>
          <w:szCs w:val="24"/>
        </w:rPr>
        <w:t xml:space="preserve">, </w:t>
      </w:r>
      <w:r w:rsidRPr="00D5676E">
        <w:rPr>
          <w:rFonts w:ascii="Times New Roman" w:hAnsi="Times New Roman" w:cs="Times New Roman"/>
          <w:i/>
          <w:iCs/>
          <w:sz w:val="24"/>
          <w:szCs w:val="24"/>
          <w:lang w:val="de-DE"/>
        </w:rPr>
        <w:t>K</w:t>
      </w:r>
      <w:r w:rsidRPr="00D5676E">
        <w:rPr>
          <w:rFonts w:ascii="Times New Roman" w:hAnsi="Times New Roman" w:cs="Times New Roman"/>
          <w:i/>
          <w:iCs/>
          <w:sz w:val="24"/>
          <w:szCs w:val="24"/>
        </w:rPr>
        <w:t>ı</w:t>
      </w:r>
      <w:proofErr w:type="spellStart"/>
      <w:r w:rsidRPr="00D5676E">
        <w:rPr>
          <w:rFonts w:ascii="Times New Roman" w:hAnsi="Times New Roman" w:cs="Times New Roman"/>
          <w:i/>
          <w:iCs/>
          <w:sz w:val="24"/>
          <w:szCs w:val="24"/>
          <w:lang w:val="de-DE"/>
        </w:rPr>
        <w:t>br</w:t>
      </w:r>
      <w:proofErr w:type="spellEnd"/>
      <w:r w:rsidRPr="00D5676E">
        <w:rPr>
          <w:rFonts w:ascii="Times New Roman" w:hAnsi="Times New Roman" w:cs="Times New Roman"/>
          <w:i/>
          <w:iCs/>
          <w:sz w:val="24"/>
          <w:szCs w:val="24"/>
        </w:rPr>
        <w:t>ı</w:t>
      </w:r>
      <w:proofErr w:type="spellStart"/>
      <w:r w:rsidRPr="00D5676E">
        <w:rPr>
          <w:rFonts w:ascii="Times New Roman" w:hAnsi="Times New Roman" w:cs="Times New Roman"/>
          <w:i/>
          <w:iCs/>
          <w:sz w:val="24"/>
          <w:szCs w:val="24"/>
          <w:lang w:val="de-DE"/>
        </w:rPr>
        <w:t>sl</w:t>
      </w:r>
      <w:proofErr w:type="spellEnd"/>
      <w:r w:rsidRPr="00D5676E">
        <w:rPr>
          <w:rFonts w:ascii="Times New Roman" w:hAnsi="Times New Roman" w:cs="Times New Roman"/>
          <w:i/>
          <w:iCs/>
          <w:sz w:val="24"/>
          <w:szCs w:val="24"/>
        </w:rPr>
        <w:t xml:space="preserve">ı </w:t>
      </w:r>
      <w:r w:rsidRPr="00D5676E">
        <w:rPr>
          <w:rFonts w:ascii="Times New Roman" w:hAnsi="Times New Roman" w:cs="Times New Roman"/>
          <w:i/>
          <w:iCs/>
          <w:sz w:val="24"/>
          <w:szCs w:val="24"/>
          <w:lang w:val="de-DE"/>
        </w:rPr>
        <w:t>T</w:t>
      </w:r>
      <w:r w:rsidRPr="00D5676E">
        <w:rPr>
          <w:rFonts w:ascii="Times New Roman" w:hAnsi="Times New Roman" w:cs="Times New Roman"/>
          <w:i/>
          <w:iCs/>
          <w:sz w:val="24"/>
          <w:szCs w:val="24"/>
        </w:rPr>
        <w:t>ü</w:t>
      </w:r>
      <w:proofErr w:type="spellStart"/>
      <w:r w:rsidRPr="00D5676E">
        <w:rPr>
          <w:rFonts w:ascii="Times New Roman" w:hAnsi="Times New Roman" w:cs="Times New Roman"/>
          <w:i/>
          <w:iCs/>
          <w:sz w:val="24"/>
          <w:szCs w:val="24"/>
          <w:lang w:val="de-DE"/>
        </w:rPr>
        <w:t>rklerin</w:t>
      </w:r>
      <w:proofErr w:type="spellEnd"/>
      <w:r w:rsidRPr="00D5676E">
        <w:rPr>
          <w:rFonts w:ascii="Times New Roman" w:hAnsi="Times New Roman" w:cs="Times New Roman"/>
          <w:i/>
          <w:iCs/>
          <w:sz w:val="24"/>
          <w:szCs w:val="24"/>
          <w:lang w:val="de-DE"/>
        </w:rPr>
        <w:t xml:space="preserve"> </w:t>
      </w:r>
      <w:proofErr w:type="spellStart"/>
      <w:r w:rsidRPr="00D5676E">
        <w:rPr>
          <w:rFonts w:ascii="Times New Roman" w:hAnsi="Times New Roman" w:cs="Times New Roman"/>
          <w:i/>
          <w:iCs/>
          <w:sz w:val="24"/>
          <w:szCs w:val="24"/>
          <w:lang w:val="de-DE"/>
        </w:rPr>
        <w:t>tarihi</w:t>
      </w:r>
      <w:proofErr w:type="spellEnd"/>
      <w:r w:rsidRPr="00D5676E">
        <w:rPr>
          <w:rFonts w:ascii="Times New Roman" w:hAnsi="Times New Roman" w:cs="Times New Roman"/>
          <w:sz w:val="24"/>
          <w:szCs w:val="24"/>
        </w:rPr>
        <w:t xml:space="preserve">, </w:t>
      </w:r>
      <w:r w:rsidRPr="00D5676E">
        <w:rPr>
          <w:rFonts w:ascii="Times New Roman" w:hAnsi="Times New Roman" w:cs="Times New Roman"/>
          <w:sz w:val="24"/>
          <w:szCs w:val="24"/>
          <w:lang w:eastAsia="el-GR"/>
        </w:rPr>
        <w:t xml:space="preserve">3. </w:t>
      </w:r>
      <w:proofErr w:type="spellStart"/>
      <w:r w:rsidRPr="00D5676E">
        <w:rPr>
          <w:rFonts w:ascii="Times New Roman" w:hAnsi="Times New Roman" w:cs="Times New Roman"/>
          <w:sz w:val="24"/>
          <w:szCs w:val="24"/>
          <w:lang w:eastAsia="el-GR"/>
        </w:rPr>
        <w:t>Kitap</w:t>
      </w:r>
      <w:proofErr w:type="spellEnd"/>
      <w:r w:rsidRPr="00D5676E">
        <w:rPr>
          <w:rFonts w:ascii="Times New Roman" w:hAnsi="Times New Roman" w:cs="Times New Roman"/>
          <w:sz w:val="24"/>
          <w:szCs w:val="24"/>
          <w:lang w:eastAsia="el-GR"/>
        </w:rPr>
        <w:t>,</w:t>
      </w:r>
      <w:r w:rsidRPr="00D5676E">
        <w:rPr>
          <w:rFonts w:ascii="Times New Roman" w:hAnsi="Times New Roman" w:cs="Times New Roman"/>
          <w:sz w:val="24"/>
          <w:szCs w:val="24"/>
        </w:rPr>
        <w:t xml:space="preserve"> </w:t>
      </w:r>
      <w:r w:rsidRPr="00D5676E">
        <w:rPr>
          <w:rFonts w:ascii="Times New Roman" w:hAnsi="Times New Roman" w:cs="Times New Roman"/>
          <w:sz w:val="24"/>
          <w:szCs w:val="24"/>
          <w:lang w:val="tr-TR"/>
        </w:rPr>
        <w:t>Galeri Kültür Yayınları</w:t>
      </w:r>
      <w:r w:rsidRPr="00D5676E">
        <w:rPr>
          <w:rFonts w:ascii="Times New Roman" w:hAnsi="Times New Roman" w:cs="Times New Roman"/>
          <w:sz w:val="24"/>
          <w:szCs w:val="24"/>
        </w:rPr>
        <w:t xml:space="preserve">, </w:t>
      </w:r>
      <w:proofErr w:type="gramStart"/>
      <w:r w:rsidR="00F464C2" w:rsidRPr="00867DA7">
        <w:rPr>
          <w:rFonts w:ascii="Times New Roman" w:eastAsia="Times New Roman" w:hAnsi="Times New Roman" w:cs="Times New Roman"/>
          <w:bCs/>
          <w:color w:val="000000" w:themeColor="text1"/>
          <w:kern w:val="36"/>
          <w:sz w:val="24"/>
          <w:szCs w:val="24"/>
          <w:lang w:val="el-GR"/>
        </w:rPr>
        <w:t>Λευκωσία</w:t>
      </w:r>
      <w:r w:rsidR="00F464C2" w:rsidRPr="00867DA7">
        <w:rPr>
          <w:rFonts w:ascii="Times New Roman" w:eastAsia="Times New Roman" w:hAnsi="Times New Roman" w:cs="Times New Roman"/>
          <w:bCs/>
          <w:color w:val="000000" w:themeColor="text1"/>
          <w:kern w:val="36"/>
          <w:sz w:val="24"/>
          <w:szCs w:val="24"/>
        </w:rPr>
        <w:t> </w:t>
      </w:r>
      <w:r w:rsidR="00F464C2" w:rsidRPr="00D5676E">
        <w:rPr>
          <w:rFonts w:ascii="Times New Roman" w:hAnsi="Times New Roman" w:cs="Times New Roman"/>
          <w:sz w:val="24"/>
          <w:szCs w:val="24"/>
        </w:rPr>
        <w:t xml:space="preserve"> </w:t>
      </w:r>
      <w:r w:rsidRPr="00D5676E">
        <w:rPr>
          <w:rFonts w:ascii="Times New Roman" w:hAnsi="Times New Roman" w:cs="Times New Roman"/>
          <w:sz w:val="24"/>
          <w:szCs w:val="24"/>
        </w:rPr>
        <w:t>1995.</w:t>
      </w:r>
      <w:proofErr w:type="gramEnd"/>
    </w:p>
    <w:p w14:paraId="6A272881" w14:textId="77777777" w:rsidR="000F10A1" w:rsidRDefault="000F10A1" w:rsidP="000F10A1">
      <w:pPr>
        <w:pStyle w:val="ad"/>
        <w:jc w:val="both"/>
        <w:rPr>
          <w:rFonts w:ascii="Times New Roman" w:hAnsi="Times New Roman" w:cs="Times New Roman"/>
          <w:color w:val="000000" w:themeColor="text1"/>
          <w:sz w:val="24"/>
          <w:szCs w:val="24"/>
          <w:lang w:val="el-GR"/>
        </w:rPr>
      </w:pPr>
      <w:r w:rsidRPr="000F10A1">
        <w:rPr>
          <w:rFonts w:ascii="Times New Roman" w:hAnsi="Times New Roman" w:cs="Times New Roman"/>
          <w:color w:val="000000" w:themeColor="text1"/>
          <w:sz w:val="24"/>
          <w:szCs w:val="24"/>
          <w:lang w:val="el-GR"/>
        </w:rPr>
        <w:t xml:space="preserve">Εφημερίδα  </w:t>
      </w:r>
      <w:r w:rsidRPr="000F10A1">
        <w:rPr>
          <w:rFonts w:ascii="Times New Roman" w:hAnsi="Times New Roman" w:cs="Times New Roman"/>
          <w:i/>
          <w:color w:val="000000" w:themeColor="text1"/>
          <w:sz w:val="24"/>
          <w:szCs w:val="24"/>
          <w:lang w:val="el-GR"/>
        </w:rPr>
        <w:t>ΝΕΟΝ ΚΙΤΙΟΝ</w:t>
      </w:r>
      <w:r w:rsidRPr="000F10A1">
        <w:rPr>
          <w:rFonts w:ascii="Times New Roman" w:hAnsi="Times New Roman" w:cs="Times New Roman"/>
          <w:color w:val="000000" w:themeColor="text1"/>
          <w:sz w:val="24"/>
          <w:szCs w:val="24"/>
          <w:lang w:val="el-GR"/>
        </w:rPr>
        <w:t>,  2)14 Απριλίου  1882.</w:t>
      </w:r>
    </w:p>
    <w:p w14:paraId="280F3313" w14:textId="17BFC7AC" w:rsidR="000F10A1" w:rsidRPr="000F10A1" w:rsidRDefault="00A017C7" w:rsidP="000F10A1">
      <w:pPr>
        <w:pStyle w:val="ad"/>
        <w:jc w:val="both"/>
        <w:rPr>
          <w:rFonts w:ascii="Times New Roman" w:hAnsi="Times New Roman" w:cs="Times New Roman"/>
          <w:color w:val="000000" w:themeColor="text1"/>
          <w:sz w:val="24"/>
          <w:szCs w:val="24"/>
          <w:lang w:val="el-GR"/>
        </w:rPr>
      </w:pPr>
      <w:proofErr w:type="spellStart"/>
      <w:r w:rsidRPr="000F10A1">
        <w:rPr>
          <w:rFonts w:ascii="Times New Roman" w:eastAsia="Times New Roman" w:hAnsi="Times New Roman" w:cs="Times New Roman"/>
          <w:bCs/>
          <w:color w:val="000000" w:themeColor="text1"/>
          <w:sz w:val="24"/>
          <w:szCs w:val="24"/>
          <w:lang w:val="el-GR"/>
        </w:rPr>
        <w:t>Γιωργαλλής</w:t>
      </w:r>
      <w:proofErr w:type="spellEnd"/>
      <w:r w:rsidRPr="000F10A1">
        <w:rPr>
          <w:rFonts w:ascii="Times New Roman" w:eastAsia="Times New Roman" w:hAnsi="Times New Roman" w:cs="Times New Roman"/>
          <w:bCs/>
          <w:color w:val="000000" w:themeColor="text1"/>
          <w:sz w:val="24"/>
          <w:szCs w:val="24"/>
          <w:lang w:val="el-GR"/>
        </w:rPr>
        <w:t xml:space="preserve"> </w:t>
      </w:r>
      <w:r w:rsidR="000F10A1" w:rsidRPr="000F10A1">
        <w:rPr>
          <w:rFonts w:ascii="Times New Roman" w:eastAsia="Times New Roman" w:hAnsi="Times New Roman" w:cs="Times New Roman"/>
          <w:bCs/>
          <w:color w:val="000000" w:themeColor="text1"/>
          <w:sz w:val="24"/>
          <w:szCs w:val="24"/>
          <w:lang w:val="el-GR"/>
        </w:rPr>
        <w:t xml:space="preserve">Κύπρος Η.,  </w:t>
      </w:r>
      <w:r w:rsidR="000F10A1" w:rsidRPr="000F10A1">
        <w:rPr>
          <w:rFonts w:ascii="Times New Roman" w:eastAsia="Times New Roman" w:hAnsi="Times New Roman" w:cs="Times New Roman"/>
          <w:bCs/>
          <w:i/>
          <w:color w:val="000000" w:themeColor="text1"/>
          <w:sz w:val="24"/>
          <w:szCs w:val="24"/>
          <w:lang w:val="el-GR"/>
        </w:rPr>
        <w:t xml:space="preserve">Οι Βρετανοί στην Κύπρο : Φορολογία και πολιτική στην πρώτη περίοδο της Αγγλοκρατίας και το ζήτημα του "φόρου υποτελείας", </w:t>
      </w:r>
      <w:r w:rsidR="000F10A1" w:rsidRPr="000F10A1">
        <w:rPr>
          <w:rFonts w:ascii="Times New Roman" w:eastAsia="Times New Roman" w:hAnsi="Times New Roman" w:cs="Times New Roman"/>
          <w:color w:val="000000" w:themeColor="text1"/>
          <w:sz w:val="24"/>
          <w:szCs w:val="24"/>
          <w:lang w:val="el-GR"/>
        </w:rPr>
        <w:t>Εκδόσεις Καστανιώτης, Αθήνα</w:t>
      </w:r>
      <w:r w:rsidR="000F10A1">
        <w:rPr>
          <w:rFonts w:ascii="Times New Roman" w:eastAsia="Times New Roman" w:hAnsi="Times New Roman" w:cs="Times New Roman"/>
          <w:color w:val="000000" w:themeColor="text1"/>
          <w:sz w:val="24"/>
          <w:szCs w:val="24"/>
          <w:lang w:val="el-GR"/>
        </w:rPr>
        <w:t xml:space="preserve"> </w:t>
      </w:r>
      <w:r w:rsidR="000F10A1" w:rsidRPr="000F10A1">
        <w:rPr>
          <w:rFonts w:ascii="Times New Roman" w:eastAsia="Times New Roman" w:hAnsi="Times New Roman" w:cs="Times New Roman"/>
          <w:color w:val="000000" w:themeColor="text1"/>
          <w:sz w:val="24"/>
          <w:szCs w:val="24"/>
          <w:lang w:val="el-GR"/>
        </w:rPr>
        <w:t>2016</w:t>
      </w:r>
      <w:r w:rsidR="000F10A1">
        <w:rPr>
          <w:rFonts w:ascii="Times New Roman" w:eastAsia="Times New Roman" w:hAnsi="Times New Roman" w:cs="Times New Roman"/>
          <w:color w:val="000000" w:themeColor="text1"/>
          <w:sz w:val="24"/>
          <w:szCs w:val="24"/>
          <w:lang w:val="el-GR"/>
        </w:rPr>
        <w:t>.</w:t>
      </w:r>
    </w:p>
    <w:p w14:paraId="0F64300F" w14:textId="43F69DCA" w:rsidR="0061652A" w:rsidRPr="00C13C3A" w:rsidRDefault="0061652A" w:rsidP="0061652A">
      <w:pPr>
        <w:spacing w:after="0" w:line="240" w:lineRule="auto"/>
        <w:jc w:val="both"/>
        <w:rPr>
          <w:rFonts w:ascii="Times New Roman" w:hAnsi="Times New Roman" w:cs="Times New Roman"/>
          <w:bCs/>
          <w:color w:val="000000" w:themeColor="text1"/>
          <w:sz w:val="24"/>
          <w:szCs w:val="24"/>
          <w:shd w:val="clear" w:color="auto" w:fill="FFFFFF"/>
          <w:lang w:val="en-US"/>
        </w:rPr>
      </w:pPr>
      <w:proofErr w:type="spellStart"/>
      <w:r w:rsidRPr="000F10A1">
        <w:rPr>
          <w:rFonts w:ascii="Times New Roman" w:hAnsi="Times New Roman" w:cs="Times New Roman"/>
          <w:bCs/>
          <w:color w:val="000000" w:themeColor="text1"/>
          <w:sz w:val="24"/>
          <w:szCs w:val="24"/>
          <w:shd w:val="clear" w:color="auto" w:fill="FFFFFF"/>
          <w:lang w:val="en-GB"/>
        </w:rPr>
        <w:t>Georghallides</w:t>
      </w:r>
      <w:proofErr w:type="spellEnd"/>
      <w:r w:rsidRPr="000F10A1">
        <w:rPr>
          <w:rFonts w:ascii="Times New Roman" w:hAnsi="Times New Roman" w:cs="Times New Roman"/>
          <w:bCs/>
          <w:color w:val="000000" w:themeColor="text1"/>
          <w:sz w:val="24"/>
          <w:szCs w:val="24"/>
          <w:shd w:val="clear" w:color="auto" w:fill="FFFFFF"/>
          <w:lang w:val="en-GB"/>
        </w:rPr>
        <w:t xml:space="preserve"> G.</w:t>
      </w:r>
      <w:r w:rsidRPr="000F10A1">
        <w:rPr>
          <w:rFonts w:ascii="Times New Roman" w:hAnsi="Times New Roman" w:cs="Times New Roman"/>
          <w:bCs/>
          <w:color w:val="000000" w:themeColor="text1"/>
          <w:sz w:val="24"/>
          <w:szCs w:val="24"/>
          <w:shd w:val="clear" w:color="auto" w:fill="FFFFFF"/>
        </w:rPr>
        <w:t xml:space="preserve"> </w:t>
      </w:r>
      <w:r w:rsidRPr="000F10A1">
        <w:rPr>
          <w:rFonts w:ascii="Times New Roman" w:hAnsi="Times New Roman" w:cs="Times New Roman"/>
          <w:bCs/>
          <w:color w:val="000000" w:themeColor="text1"/>
          <w:sz w:val="24"/>
          <w:szCs w:val="24"/>
          <w:shd w:val="clear" w:color="auto" w:fill="FFFFFF"/>
          <w:lang w:val="en-GB"/>
        </w:rPr>
        <w:t xml:space="preserve">S., </w:t>
      </w:r>
      <w:r w:rsidRPr="000F10A1">
        <w:rPr>
          <w:rFonts w:ascii="Times New Roman" w:hAnsi="Times New Roman" w:cs="Times New Roman"/>
          <w:bCs/>
          <w:i/>
          <w:iCs/>
          <w:color w:val="000000" w:themeColor="text1"/>
          <w:sz w:val="24"/>
          <w:szCs w:val="24"/>
          <w:shd w:val="clear" w:color="auto" w:fill="FFFFFF"/>
          <w:lang w:val="en-GB"/>
        </w:rPr>
        <w:t>Cyprus, British imperialism and a governor of Sir Ronald Storrs</w:t>
      </w:r>
      <w:r w:rsidRPr="000F10A1">
        <w:rPr>
          <w:rFonts w:ascii="Times New Roman" w:hAnsi="Times New Roman" w:cs="Times New Roman"/>
          <w:bCs/>
          <w:color w:val="000000" w:themeColor="text1"/>
          <w:sz w:val="24"/>
          <w:szCs w:val="24"/>
          <w:shd w:val="clear" w:color="auto" w:fill="FFFFFF"/>
        </w:rPr>
        <w:t>,</w:t>
      </w:r>
      <w:r w:rsidRPr="00D5676E">
        <w:rPr>
          <w:rFonts w:ascii="Times New Roman" w:hAnsi="Times New Roman" w:cs="Times New Roman"/>
          <w:bCs/>
          <w:color w:val="000000" w:themeColor="text1"/>
          <w:sz w:val="24"/>
          <w:szCs w:val="24"/>
          <w:shd w:val="clear" w:color="auto" w:fill="FFFFFF"/>
        </w:rPr>
        <w:t xml:space="preserve"> </w:t>
      </w:r>
      <w:proofErr w:type="spellStart"/>
      <w:r w:rsidRPr="00D5676E">
        <w:rPr>
          <w:rFonts w:ascii="Times New Roman" w:hAnsi="Times New Roman" w:cs="Times New Roman"/>
          <w:bCs/>
          <w:color w:val="000000" w:themeColor="text1"/>
          <w:sz w:val="24"/>
          <w:szCs w:val="24"/>
          <w:shd w:val="clear" w:color="auto" w:fill="FFFFFF"/>
        </w:rPr>
        <w:t>Leventis</w:t>
      </w:r>
      <w:proofErr w:type="spellEnd"/>
      <w:r w:rsidRPr="00D5676E">
        <w:rPr>
          <w:rFonts w:ascii="Times New Roman" w:hAnsi="Times New Roman" w:cs="Times New Roman"/>
          <w:bCs/>
          <w:color w:val="000000" w:themeColor="text1"/>
          <w:sz w:val="24"/>
          <w:szCs w:val="24"/>
          <w:shd w:val="clear" w:color="auto" w:fill="FFFFFF"/>
        </w:rPr>
        <w:t xml:space="preserve"> </w:t>
      </w:r>
      <w:proofErr w:type="spellStart"/>
      <w:r w:rsidRPr="00D5676E">
        <w:rPr>
          <w:rFonts w:ascii="Times New Roman" w:hAnsi="Times New Roman" w:cs="Times New Roman"/>
          <w:bCs/>
          <w:color w:val="000000" w:themeColor="text1"/>
          <w:sz w:val="24"/>
          <w:szCs w:val="24"/>
          <w:shd w:val="clear" w:color="auto" w:fill="FFFFFF"/>
        </w:rPr>
        <w:t>Municipal</w:t>
      </w:r>
      <w:proofErr w:type="spellEnd"/>
      <w:r w:rsidRPr="00D5676E">
        <w:rPr>
          <w:rFonts w:ascii="Times New Roman" w:hAnsi="Times New Roman" w:cs="Times New Roman"/>
          <w:bCs/>
          <w:color w:val="000000" w:themeColor="text1"/>
          <w:sz w:val="24"/>
          <w:szCs w:val="24"/>
          <w:shd w:val="clear" w:color="auto" w:fill="FFFFFF"/>
        </w:rPr>
        <w:t xml:space="preserve"> </w:t>
      </w:r>
      <w:proofErr w:type="spellStart"/>
      <w:r w:rsidRPr="00D5676E">
        <w:rPr>
          <w:rFonts w:ascii="Times New Roman" w:hAnsi="Times New Roman" w:cs="Times New Roman"/>
          <w:bCs/>
          <w:color w:val="000000" w:themeColor="text1"/>
          <w:sz w:val="24"/>
          <w:szCs w:val="24"/>
          <w:shd w:val="clear" w:color="auto" w:fill="FFFFFF"/>
        </w:rPr>
        <w:t>Museum</w:t>
      </w:r>
      <w:proofErr w:type="spellEnd"/>
      <w:r w:rsidRPr="00D5676E">
        <w:rPr>
          <w:rFonts w:ascii="Times New Roman" w:hAnsi="Times New Roman" w:cs="Times New Roman"/>
          <w:bCs/>
          <w:color w:val="000000" w:themeColor="text1"/>
          <w:sz w:val="24"/>
          <w:szCs w:val="24"/>
          <w:shd w:val="clear" w:color="auto" w:fill="FFFFFF"/>
        </w:rPr>
        <w:t xml:space="preserve">, </w:t>
      </w:r>
      <w:proofErr w:type="gramStart"/>
      <w:r w:rsidR="00F464C2" w:rsidRPr="00867DA7">
        <w:rPr>
          <w:rFonts w:ascii="Times New Roman" w:eastAsia="Times New Roman" w:hAnsi="Times New Roman" w:cs="Times New Roman"/>
          <w:bCs/>
          <w:color w:val="000000" w:themeColor="text1"/>
          <w:kern w:val="36"/>
          <w:sz w:val="24"/>
          <w:szCs w:val="24"/>
          <w:lang w:val="el-GR"/>
        </w:rPr>
        <w:t>Λευκωσία</w:t>
      </w:r>
      <w:r w:rsidR="00F464C2" w:rsidRPr="00867DA7">
        <w:rPr>
          <w:rFonts w:ascii="Times New Roman" w:eastAsia="Times New Roman" w:hAnsi="Times New Roman" w:cs="Times New Roman"/>
          <w:bCs/>
          <w:color w:val="000000" w:themeColor="text1"/>
          <w:kern w:val="36"/>
          <w:sz w:val="24"/>
          <w:szCs w:val="24"/>
        </w:rPr>
        <w:t> </w:t>
      </w:r>
      <w:r w:rsidR="00F464C2" w:rsidRPr="00D5676E">
        <w:rPr>
          <w:rFonts w:ascii="Times New Roman" w:hAnsi="Times New Roman" w:cs="Times New Roman"/>
          <w:bCs/>
          <w:color w:val="000000" w:themeColor="text1"/>
          <w:sz w:val="24"/>
          <w:szCs w:val="24"/>
          <w:shd w:val="clear" w:color="auto" w:fill="FFFFFF"/>
          <w:lang w:val="en-GB"/>
        </w:rPr>
        <w:t xml:space="preserve"> </w:t>
      </w:r>
      <w:r w:rsidRPr="00D5676E">
        <w:rPr>
          <w:rFonts w:ascii="Times New Roman" w:hAnsi="Times New Roman" w:cs="Times New Roman"/>
          <w:bCs/>
          <w:color w:val="000000" w:themeColor="text1"/>
          <w:sz w:val="24"/>
          <w:szCs w:val="24"/>
          <w:shd w:val="clear" w:color="auto" w:fill="FFFFFF"/>
          <w:lang w:val="en-GB"/>
        </w:rPr>
        <w:t>1988</w:t>
      </w:r>
      <w:proofErr w:type="gramEnd"/>
      <w:r w:rsidRPr="00D5676E">
        <w:rPr>
          <w:rFonts w:ascii="Times New Roman" w:hAnsi="Times New Roman" w:cs="Times New Roman"/>
          <w:bCs/>
          <w:color w:val="000000" w:themeColor="text1"/>
          <w:sz w:val="24"/>
          <w:szCs w:val="24"/>
          <w:shd w:val="clear" w:color="auto" w:fill="FFFFFF"/>
        </w:rPr>
        <w:t>.</w:t>
      </w:r>
    </w:p>
    <w:p w14:paraId="49148B80" w14:textId="7A6A46B8" w:rsidR="00867DA7" w:rsidRPr="00C13C3A" w:rsidRDefault="00867DA7" w:rsidP="00867DA7">
      <w:pPr>
        <w:shd w:val="clear" w:color="auto" w:fill="FFFFFF"/>
        <w:spacing w:after="0" w:line="240" w:lineRule="auto"/>
        <w:jc w:val="both"/>
        <w:outlineLvl w:val="0"/>
        <w:rPr>
          <w:rFonts w:ascii="Times New Roman" w:eastAsia="Times New Roman" w:hAnsi="Times New Roman" w:cs="Times New Roman"/>
          <w:bCs/>
          <w:color w:val="000000" w:themeColor="text1"/>
          <w:kern w:val="36"/>
          <w:sz w:val="24"/>
          <w:szCs w:val="24"/>
          <w:lang w:val="en-US"/>
        </w:rPr>
      </w:pPr>
      <w:proofErr w:type="spellStart"/>
      <w:r w:rsidRPr="00867DA7">
        <w:rPr>
          <w:rFonts w:ascii="Times New Roman" w:eastAsia="Times New Roman" w:hAnsi="Times New Roman" w:cs="Times New Roman"/>
          <w:bCs/>
          <w:color w:val="000000" w:themeColor="text1"/>
          <w:kern w:val="36"/>
          <w:sz w:val="24"/>
          <w:szCs w:val="24"/>
        </w:rPr>
        <w:t>Keser</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U</w:t>
      </w:r>
      <w:r>
        <w:rPr>
          <w:rFonts w:ascii="Times New Roman" w:eastAsia="Times New Roman" w:hAnsi="Times New Roman" w:cs="Times New Roman"/>
          <w:bCs/>
          <w:color w:val="000000" w:themeColor="text1"/>
          <w:kern w:val="36"/>
          <w:sz w:val="24"/>
          <w:szCs w:val="24"/>
        </w:rPr>
        <w:t>lvi</w:t>
      </w:r>
      <w:proofErr w:type="spellEnd"/>
      <w:r w:rsidRPr="00867DA7">
        <w:rPr>
          <w:rFonts w:ascii="Times New Roman" w:eastAsia="Times New Roman" w:hAnsi="Times New Roman" w:cs="Times New Roman"/>
          <w:bCs/>
          <w:color w:val="000000" w:themeColor="text1"/>
          <w:kern w:val="36"/>
          <w:sz w:val="24"/>
          <w:szCs w:val="24"/>
        </w:rPr>
        <w:t>,</w:t>
      </w:r>
      <w:r>
        <w:rPr>
          <w:rFonts w:ascii="Times New Roman" w:eastAsia="Times New Roman" w:hAnsi="Times New Roman" w:cs="Times New Roman"/>
          <w:bCs/>
          <w:color w:val="000000" w:themeColor="text1"/>
          <w:kern w:val="36"/>
          <w:sz w:val="24"/>
          <w:szCs w:val="24"/>
        </w:rPr>
        <w:t xml:space="preserve"> </w:t>
      </w:r>
      <w:r w:rsidRPr="00867DA7">
        <w:rPr>
          <w:rFonts w:ascii="Times New Roman" w:eastAsia="Times New Roman" w:hAnsi="Times New Roman" w:cs="Times New Roman"/>
          <w:bCs/>
          <w:color w:val="000000" w:themeColor="text1"/>
          <w:kern w:val="36"/>
          <w:sz w:val="24"/>
          <w:szCs w:val="24"/>
        </w:rPr>
        <w:t>«</w:t>
      </w:r>
      <w:r w:rsidRPr="00867DA7">
        <w:rPr>
          <w:rFonts w:ascii="Times New Roman" w:eastAsia="Times New Roman" w:hAnsi="Times New Roman" w:cs="Times New Roman"/>
          <w:color w:val="000000" w:themeColor="text1"/>
          <w:kern w:val="36"/>
          <w:sz w:val="24"/>
          <w:szCs w:val="24"/>
        </w:rPr>
        <w:t>KIBRIS'TA ÇANAKKALE SAVAŞ ESİRLERİ VE SAVAŞ DÖNEMİNDE ADADA YAŞANANLAR</w:t>
      </w:r>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Çanakkale</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Araştırmaları</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Türk</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Yıllığı</w:t>
      </w:r>
      <w:proofErr w:type="spellEnd"/>
      <w:r w:rsidRPr="00867DA7">
        <w:rPr>
          <w:rFonts w:ascii="Times New Roman" w:eastAsia="Times New Roman" w:hAnsi="Times New Roman" w:cs="Times New Roman"/>
          <w:bCs/>
          <w:color w:val="000000" w:themeColor="text1"/>
          <w:kern w:val="36"/>
          <w:sz w:val="24"/>
          <w:szCs w:val="24"/>
        </w:rPr>
        <w:t xml:space="preserve">, 5(5), 2007, </w:t>
      </w:r>
      <w:r>
        <w:rPr>
          <w:rFonts w:ascii="Times New Roman" w:eastAsia="Times New Roman" w:hAnsi="Times New Roman" w:cs="Times New Roman"/>
          <w:bCs/>
          <w:color w:val="000000" w:themeColor="text1"/>
          <w:kern w:val="36"/>
          <w:sz w:val="24"/>
          <w:szCs w:val="24"/>
          <w:lang w:val="el-GR"/>
        </w:rPr>
        <w:t>σ</w:t>
      </w:r>
      <w:r w:rsidRPr="00867DA7">
        <w:rPr>
          <w:rFonts w:ascii="Times New Roman" w:eastAsia="Times New Roman" w:hAnsi="Times New Roman" w:cs="Times New Roman"/>
          <w:bCs/>
          <w:color w:val="000000" w:themeColor="text1"/>
          <w:kern w:val="36"/>
          <w:sz w:val="24"/>
          <w:szCs w:val="24"/>
        </w:rPr>
        <w:t xml:space="preserve">.1-68. </w:t>
      </w:r>
    </w:p>
    <w:p w14:paraId="31B29CA2" w14:textId="4E137451" w:rsidR="008E3AC3" w:rsidRPr="008E3AC3" w:rsidRDefault="008E3AC3" w:rsidP="0061652A">
      <w:pPr>
        <w:spacing w:after="0" w:line="240" w:lineRule="auto"/>
        <w:jc w:val="both"/>
        <w:rPr>
          <w:rFonts w:ascii="Times New Roman" w:hAnsi="Times New Roman" w:cs="Times New Roman"/>
          <w:color w:val="000000" w:themeColor="text1"/>
          <w:sz w:val="24"/>
          <w:szCs w:val="24"/>
          <w:lang w:val="el-GR"/>
        </w:rPr>
      </w:pPr>
      <w:proofErr w:type="spellStart"/>
      <w:r w:rsidRPr="004F3DFF">
        <w:rPr>
          <w:rFonts w:ascii="Times New Roman" w:hAnsi="Times New Roman" w:cs="Times New Roman"/>
          <w:color w:val="000000" w:themeColor="text1"/>
          <w:sz w:val="24"/>
          <w:szCs w:val="24"/>
        </w:rPr>
        <w:t>Kızılyürek</w:t>
      </w:r>
      <w:proofErr w:type="spellEnd"/>
      <w:r w:rsidRPr="004F3DFF">
        <w:rPr>
          <w:rFonts w:ascii="Times New Roman" w:hAnsi="Times New Roman" w:cs="Times New Roman"/>
          <w:color w:val="000000" w:themeColor="text1"/>
          <w:sz w:val="24"/>
          <w:szCs w:val="24"/>
        </w:rPr>
        <w:t xml:space="preserve"> </w:t>
      </w:r>
      <w:proofErr w:type="spellStart"/>
      <w:r w:rsidRPr="004F3DFF">
        <w:rPr>
          <w:rFonts w:ascii="Times New Roman" w:hAnsi="Times New Roman" w:cs="Times New Roman"/>
          <w:color w:val="000000" w:themeColor="text1"/>
          <w:sz w:val="24"/>
          <w:szCs w:val="24"/>
        </w:rPr>
        <w:t>Niyazi</w:t>
      </w:r>
      <w:proofErr w:type="spellEnd"/>
      <w:r w:rsidRPr="004F3DFF">
        <w:rPr>
          <w:rFonts w:ascii="Times New Roman" w:hAnsi="Times New Roman" w:cs="Times New Roman"/>
          <w:color w:val="000000" w:themeColor="text1"/>
          <w:sz w:val="24"/>
          <w:szCs w:val="24"/>
          <w:lang w:val="el-GR"/>
        </w:rPr>
        <w:t xml:space="preserve">, </w:t>
      </w:r>
      <w:r w:rsidRPr="004F3DFF">
        <w:rPr>
          <w:rFonts w:ascii="Times New Roman" w:hAnsi="Times New Roman" w:cs="Times New Roman"/>
          <w:color w:val="000000" w:themeColor="text1"/>
          <w:sz w:val="24"/>
          <w:szCs w:val="24"/>
        </w:rPr>
        <w:t xml:space="preserve"> </w:t>
      </w:r>
      <w:r w:rsidRPr="004F3DFF">
        <w:rPr>
          <w:rFonts w:ascii="Times New Roman" w:hAnsi="Times New Roman" w:cs="Times New Roman"/>
          <w:i/>
          <w:iCs/>
          <w:color w:val="000000" w:themeColor="text1"/>
          <w:sz w:val="24"/>
          <w:szCs w:val="24"/>
        </w:rPr>
        <w:t xml:space="preserve">Οι </w:t>
      </w:r>
      <w:proofErr w:type="spellStart"/>
      <w:r w:rsidRPr="004F3DFF">
        <w:rPr>
          <w:rFonts w:ascii="Times New Roman" w:hAnsi="Times New Roman" w:cs="Times New Roman"/>
          <w:i/>
          <w:iCs/>
          <w:color w:val="000000" w:themeColor="text1"/>
          <w:sz w:val="24"/>
          <w:szCs w:val="24"/>
        </w:rPr>
        <w:t>Τουρκοκύ</w:t>
      </w:r>
      <w:proofErr w:type="spellEnd"/>
      <w:r w:rsidRPr="004F3DFF">
        <w:rPr>
          <w:rFonts w:ascii="Times New Roman" w:hAnsi="Times New Roman" w:cs="Times New Roman"/>
          <w:i/>
          <w:iCs/>
          <w:color w:val="000000" w:themeColor="text1"/>
          <w:sz w:val="24"/>
          <w:szCs w:val="24"/>
        </w:rPr>
        <w:t xml:space="preserve">πριοι, η </w:t>
      </w:r>
      <w:proofErr w:type="spellStart"/>
      <w:r w:rsidRPr="004F3DFF">
        <w:rPr>
          <w:rFonts w:ascii="Times New Roman" w:hAnsi="Times New Roman" w:cs="Times New Roman"/>
          <w:i/>
          <w:iCs/>
          <w:color w:val="000000" w:themeColor="text1"/>
          <w:sz w:val="24"/>
          <w:szCs w:val="24"/>
        </w:rPr>
        <w:t>Τουρκί</w:t>
      </w:r>
      <w:proofErr w:type="spellEnd"/>
      <w:r w:rsidRPr="004F3DFF">
        <w:rPr>
          <w:rFonts w:ascii="Times New Roman" w:hAnsi="Times New Roman" w:cs="Times New Roman"/>
          <w:i/>
          <w:iCs/>
          <w:color w:val="000000" w:themeColor="text1"/>
          <w:sz w:val="24"/>
          <w:szCs w:val="24"/>
        </w:rPr>
        <w:t xml:space="preserve">α και το </w:t>
      </w:r>
      <w:proofErr w:type="spellStart"/>
      <w:r w:rsidRPr="004F3DFF">
        <w:rPr>
          <w:rFonts w:ascii="Times New Roman" w:hAnsi="Times New Roman" w:cs="Times New Roman"/>
          <w:i/>
          <w:iCs/>
          <w:color w:val="000000" w:themeColor="text1"/>
          <w:sz w:val="24"/>
          <w:szCs w:val="24"/>
        </w:rPr>
        <w:t>Κυ</w:t>
      </w:r>
      <w:proofErr w:type="spellEnd"/>
      <w:r w:rsidRPr="004F3DFF">
        <w:rPr>
          <w:rFonts w:ascii="Times New Roman" w:hAnsi="Times New Roman" w:cs="Times New Roman"/>
          <w:i/>
          <w:iCs/>
          <w:color w:val="000000" w:themeColor="text1"/>
          <w:sz w:val="24"/>
          <w:szCs w:val="24"/>
        </w:rPr>
        <w:t>πριακό,</w:t>
      </w:r>
      <w:r w:rsidRPr="004F3DFF">
        <w:rPr>
          <w:rFonts w:ascii="Times New Roman" w:hAnsi="Times New Roman" w:cs="Times New Roman"/>
          <w:color w:val="000000" w:themeColor="text1"/>
          <w:sz w:val="24"/>
          <w:szCs w:val="24"/>
        </w:rPr>
        <w:t xml:space="preserve"> Παπαζήσης, </w:t>
      </w:r>
      <w:proofErr w:type="spellStart"/>
      <w:r w:rsidRPr="004F3DFF">
        <w:rPr>
          <w:rFonts w:ascii="Times New Roman" w:hAnsi="Times New Roman" w:cs="Times New Roman"/>
          <w:color w:val="000000" w:themeColor="text1"/>
          <w:sz w:val="24"/>
          <w:szCs w:val="24"/>
        </w:rPr>
        <w:t>Αθήν</w:t>
      </w:r>
      <w:proofErr w:type="spellEnd"/>
      <w:r w:rsidRPr="004F3DFF">
        <w:rPr>
          <w:rFonts w:ascii="Times New Roman" w:hAnsi="Times New Roman" w:cs="Times New Roman"/>
          <w:color w:val="000000" w:themeColor="text1"/>
          <w:sz w:val="24"/>
          <w:szCs w:val="24"/>
        </w:rPr>
        <w:t>α</w:t>
      </w:r>
      <w:r w:rsidRPr="004F3DFF">
        <w:rPr>
          <w:rFonts w:ascii="Times New Roman" w:hAnsi="Times New Roman" w:cs="Times New Roman"/>
          <w:color w:val="000000" w:themeColor="text1"/>
          <w:sz w:val="24"/>
          <w:szCs w:val="24"/>
          <w:lang w:val="el-GR"/>
        </w:rPr>
        <w:t xml:space="preserve"> </w:t>
      </w:r>
      <w:r w:rsidRPr="004F3DFF">
        <w:rPr>
          <w:rFonts w:ascii="Times New Roman" w:hAnsi="Times New Roman" w:cs="Times New Roman"/>
          <w:color w:val="000000" w:themeColor="text1"/>
          <w:sz w:val="24"/>
          <w:szCs w:val="24"/>
        </w:rPr>
        <w:t xml:space="preserve">2009. </w:t>
      </w:r>
    </w:p>
    <w:p w14:paraId="11FD683A" w14:textId="4C77F053" w:rsidR="0061652A" w:rsidRPr="00D5676E" w:rsidRDefault="0061652A" w:rsidP="002520A3">
      <w:pPr>
        <w:spacing w:after="0" w:line="240" w:lineRule="auto"/>
        <w:jc w:val="both"/>
        <w:rPr>
          <w:rFonts w:ascii="Times New Roman" w:hAnsi="Times New Roman" w:cs="Times New Roman"/>
          <w:color w:val="000000" w:themeColor="text1"/>
          <w:sz w:val="24"/>
          <w:szCs w:val="24"/>
          <w:lang w:val="el-GR"/>
        </w:rPr>
      </w:pPr>
      <w:proofErr w:type="spellStart"/>
      <w:r w:rsidRPr="00D5676E">
        <w:rPr>
          <w:rFonts w:ascii="Times New Roman" w:hAnsi="Times New Roman" w:cs="Times New Roman"/>
          <w:color w:val="000000" w:themeColor="text1"/>
          <w:sz w:val="24"/>
          <w:szCs w:val="24"/>
          <w:lang w:val="el-GR"/>
        </w:rPr>
        <w:t>Κτωρής</w:t>
      </w:r>
      <w:proofErr w:type="spellEnd"/>
      <w:r w:rsidRPr="00D5676E">
        <w:rPr>
          <w:rFonts w:ascii="Times New Roman" w:hAnsi="Times New Roman" w:cs="Times New Roman"/>
          <w:color w:val="000000" w:themeColor="text1"/>
          <w:sz w:val="24"/>
          <w:szCs w:val="24"/>
          <w:lang w:val="el-GR"/>
        </w:rPr>
        <w:t xml:space="preserve"> Σώτος, </w:t>
      </w:r>
      <w:r w:rsidRPr="00D5676E">
        <w:rPr>
          <w:rFonts w:ascii="Times New Roman" w:hAnsi="Times New Roman" w:cs="Times New Roman"/>
          <w:i/>
          <w:color w:val="000000" w:themeColor="text1"/>
          <w:sz w:val="24"/>
          <w:szCs w:val="24"/>
          <w:shd w:val="clear" w:color="auto" w:fill="FFFFFF"/>
          <w:lang w:val="el-GR"/>
        </w:rPr>
        <w:t>Τουρκοκύπριοι: Από το Περιθώριο στο Συνεταιρισμό (1923-1960)</w:t>
      </w:r>
      <w:r w:rsidRPr="00D5676E">
        <w:rPr>
          <w:rFonts w:ascii="Times New Roman" w:hAnsi="Times New Roman" w:cs="Times New Roman"/>
          <w:color w:val="000000" w:themeColor="text1"/>
          <w:sz w:val="24"/>
          <w:szCs w:val="24"/>
          <w:shd w:val="clear" w:color="auto" w:fill="FFFFFF"/>
          <w:lang w:val="el-GR"/>
        </w:rPr>
        <w:t xml:space="preserve">, Εκδόσεις </w:t>
      </w:r>
      <w:proofErr w:type="spellStart"/>
      <w:r w:rsidRPr="00D5676E">
        <w:rPr>
          <w:rFonts w:ascii="Times New Roman" w:hAnsi="Times New Roman" w:cs="Times New Roman"/>
          <w:color w:val="000000" w:themeColor="text1"/>
          <w:sz w:val="24"/>
          <w:szCs w:val="24"/>
          <w:shd w:val="clear" w:color="auto" w:fill="FFFFFF"/>
          <w:lang w:val="el-GR"/>
        </w:rPr>
        <w:t>Παπαζήση</w:t>
      </w:r>
      <w:proofErr w:type="spellEnd"/>
      <w:r w:rsidRPr="00D5676E">
        <w:rPr>
          <w:rFonts w:ascii="Times New Roman" w:hAnsi="Times New Roman" w:cs="Times New Roman"/>
          <w:color w:val="000000" w:themeColor="text1"/>
          <w:sz w:val="24"/>
          <w:szCs w:val="24"/>
          <w:shd w:val="clear" w:color="auto" w:fill="FFFFFF"/>
          <w:lang w:val="el-GR"/>
        </w:rPr>
        <w:t>, Διεθνής και Ευρωπαϊκή Πολιτική, Αθήνα 2013</w:t>
      </w:r>
      <w:r w:rsidRPr="00D5676E">
        <w:rPr>
          <w:rFonts w:ascii="Times New Roman" w:hAnsi="Times New Roman" w:cs="Times New Roman"/>
          <w:color w:val="000000" w:themeColor="text1"/>
          <w:sz w:val="24"/>
          <w:szCs w:val="24"/>
          <w:lang w:val="el-GR"/>
        </w:rPr>
        <w:t>.</w:t>
      </w:r>
    </w:p>
    <w:p w14:paraId="6DC21E38" w14:textId="7927C96D" w:rsidR="002520A3" w:rsidRPr="00D5676E" w:rsidRDefault="002520A3" w:rsidP="002520A3">
      <w:pPr>
        <w:spacing w:after="0" w:line="240" w:lineRule="auto"/>
        <w:jc w:val="both"/>
        <w:rPr>
          <w:rFonts w:ascii="Times New Roman" w:hAnsi="Times New Roman" w:cs="Times New Roman"/>
          <w:sz w:val="24"/>
          <w:szCs w:val="24"/>
        </w:rPr>
      </w:pPr>
      <w:r w:rsidRPr="00D5676E">
        <w:rPr>
          <w:rFonts w:ascii="Times New Roman" w:hAnsi="Times New Roman" w:cs="Times New Roman"/>
          <w:sz w:val="24"/>
          <w:szCs w:val="24"/>
        </w:rPr>
        <w:t>Παπαπ</w:t>
      </w:r>
      <w:proofErr w:type="spellStart"/>
      <w:r w:rsidRPr="00D5676E">
        <w:rPr>
          <w:rFonts w:ascii="Times New Roman" w:hAnsi="Times New Roman" w:cs="Times New Roman"/>
          <w:sz w:val="24"/>
          <w:szCs w:val="24"/>
        </w:rPr>
        <w:t>ολυ</w:t>
      </w:r>
      <w:proofErr w:type="spellEnd"/>
      <w:r w:rsidRPr="00D5676E">
        <w:rPr>
          <w:rFonts w:ascii="Times New Roman" w:hAnsi="Times New Roman" w:cs="Times New Roman"/>
          <w:sz w:val="24"/>
          <w:szCs w:val="24"/>
        </w:rPr>
        <w:t>βίου Πέτρος, </w:t>
      </w:r>
      <w:r w:rsidRPr="00D5676E">
        <w:rPr>
          <w:rFonts w:ascii="Times New Roman" w:hAnsi="Times New Roman" w:cs="Times New Roman"/>
          <w:i/>
          <w:iCs/>
          <w:sz w:val="24"/>
          <w:szCs w:val="24"/>
        </w:rPr>
        <w:t>Σπ</w:t>
      </w:r>
      <w:proofErr w:type="spellStart"/>
      <w:r w:rsidRPr="00D5676E">
        <w:rPr>
          <w:rFonts w:ascii="Times New Roman" w:hAnsi="Times New Roman" w:cs="Times New Roman"/>
          <w:i/>
          <w:iCs/>
          <w:sz w:val="24"/>
          <w:szCs w:val="24"/>
        </w:rPr>
        <w:t>ινθήρ</w:t>
      </w:r>
      <w:proofErr w:type="spellEnd"/>
      <w:r w:rsidRPr="00D5676E">
        <w:rPr>
          <w:rFonts w:ascii="Times New Roman" w:hAnsi="Times New Roman" w:cs="Times New Roman"/>
          <w:i/>
          <w:iCs/>
          <w:sz w:val="24"/>
          <w:szCs w:val="24"/>
        </w:rPr>
        <w:t xml:space="preserve"> </w:t>
      </w:r>
      <w:proofErr w:type="spellStart"/>
      <w:r w:rsidRPr="00D5676E">
        <w:rPr>
          <w:rFonts w:ascii="Times New Roman" w:hAnsi="Times New Roman" w:cs="Times New Roman"/>
          <w:i/>
          <w:iCs/>
          <w:sz w:val="24"/>
          <w:szCs w:val="24"/>
        </w:rPr>
        <w:t>γλυκυτάτων</w:t>
      </w:r>
      <w:proofErr w:type="spellEnd"/>
      <w:r w:rsidRPr="00D5676E">
        <w:rPr>
          <w:rFonts w:ascii="Times New Roman" w:hAnsi="Times New Roman" w:cs="Times New Roman"/>
          <w:i/>
          <w:iCs/>
          <w:sz w:val="24"/>
          <w:szCs w:val="24"/>
        </w:rPr>
        <w:t xml:space="preserve"> ελπ</w:t>
      </w:r>
      <w:proofErr w:type="spellStart"/>
      <w:r w:rsidRPr="00D5676E">
        <w:rPr>
          <w:rFonts w:ascii="Times New Roman" w:hAnsi="Times New Roman" w:cs="Times New Roman"/>
          <w:i/>
          <w:iCs/>
          <w:sz w:val="24"/>
          <w:szCs w:val="24"/>
        </w:rPr>
        <w:t>ίδων</w:t>
      </w:r>
      <w:proofErr w:type="spellEnd"/>
      <w:r w:rsidRPr="00D5676E">
        <w:rPr>
          <w:rFonts w:ascii="Times New Roman" w:hAnsi="Times New Roman" w:cs="Times New Roman"/>
          <w:i/>
          <w:iCs/>
          <w:sz w:val="24"/>
          <w:szCs w:val="24"/>
        </w:rPr>
        <w:t>: Ο απ</w:t>
      </w:r>
      <w:proofErr w:type="spellStart"/>
      <w:r w:rsidRPr="00D5676E">
        <w:rPr>
          <w:rFonts w:ascii="Times New Roman" w:hAnsi="Times New Roman" w:cs="Times New Roman"/>
          <w:i/>
          <w:iCs/>
          <w:sz w:val="24"/>
          <w:szCs w:val="24"/>
        </w:rPr>
        <w:t>όηχος</w:t>
      </w:r>
      <w:proofErr w:type="spellEnd"/>
      <w:r w:rsidRPr="00D5676E">
        <w:rPr>
          <w:rFonts w:ascii="Times New Roman" w:hAnsi="Times New Roman" w:cs="Times New Roman"/>
          <w:i/>
          <w:iCs/>
          <w:sz w:val="24"/>
          <w:szCs w:val="24"/>
        </w:rPr>
        <w:t xml:space="preserve"> του Μα</w:t>
      </w:r>
      <w:proofErr w:type="spellStart"/>
      <w:r w:rsidRPr="00D5676E">
        <w:rPr>
          <w:rFonts w:ascii="Times New Roman" w:hAnsi="Times New Roman" w:cs="Times New Roman"/>
          <w:i/>
          <w:iCs/>
          <w:sz w:val="24"/>
          <w:szCs w:val="24"/>
        </w:rPr>
        <w:t>κεδονικού</w:t>
      </w:r>
      <w:proofErr w:type="spellEnd"/>
      <w:r w:rsidRPr="00D5676E">
        <w:rPr>
          <w:rFonts w:ascii="Times New Roman" w:hAnsi="Times New Roman" w:cs="Times New Roman"/>
          <w:i/>
          <w:iCs/>
          <w:sz w:val="24"/>
          <w:szCs w:val="24"/>
        </w:rPr>
        <w:t xml:space="preserve"> α</w:t>
      </w:r>
      <w:proofErr w:type="spellStart"/>
      <w:r w:rsidRPr="00D5676E">
        <w:rPr>
          <w:rFonts w:ascii="Times New Roman" w:hAnsi="Times New Roman" w:cs="Times New Roman"/>
          <w:i/>
          <w:iCs/>
          <w:sz w:val="24"/>
          <w:szCs w:val="24"/>
        </w:rPr>
        <w:t>γών</w:t>
      </w:r>
      <w:proofErr w:type="spellEnd"/>
      <w:r w:rsidRPr="00D5676E">
        <w:rPr>
          <w:rFonts w:ascii="Times New Roman" w:hAnsi="Times New Roman" w:cs="Times New Roman"/>
          <w:i/>
          <w:iCs/>
          <w:sz w:val="24"/>
          <w:szCs w:val="24"/>
        </w:rPr>
        <w:t xml:space="preserve">α (1904-1908) στην </w:t>
      </w:r>
      <w:proofErr w:type="spellStart"/>
      <w:r w:rsidRPr="00D5676E">
        <w:rPr>
          <w:rFonts w:ascii="Times New Roman" w:hAnsi="Times New Roman" w:cs="Times New Roman"/>
          <w:i/>
          <w:iCs/>
          <w:sz w:val="24"/>
          <w:szCs w:val="24"/>
        </w:rPr>
        <w:t>Κύ</w:t>
      </w:r>
      <w:proofErr w:type="spellEnd"/>
      <w:r w:rsidRPr="00D5676E">
        <w:rPr>
          <w:rFonts w:ascii="Times New Roman" w:hAnsi="Times New Roman" w:cs="Times New Roman"/>
          <w:i/>
          <w:iCs/>
          <w:sz w:val="24"/>
          <w:szCs w:val="24"/>
        </w:rPr>
        <w:t>προ</w:t>
      </w:r>
      <w:r w:rsidRPr="00D5676E">
        <w:rPr>
          <w:rFonts w:ascii="Times New Roman" w:hAnsi="Times New Roman" w:cs="Times New Roman"/>
          <w:sz w:val="24"/>
          <w:szCs w:val="24"/>
        </w:rPr>
        <w:t xml:space="preserve">, </w:t>
      </w:r>
      <w:proofErr w:type="spellStart"/>
      <w:r w:rsidR="00DD5DBC" w:rsidRPr="00D5676E">
        <w:rPr>
          <w:rFonts w:ascii="Times New Roman" w:hAnsi="Times New Roman" w:cs="Times New Roman"/>
          <w:sz w:val="24"/>
          <w:szCs w:val="24"/>
        </w:rPr>
        <w:t>Αιγ</w:t>
      </w:r>
      <w:proofErr w:type="spellEnd"/>
      <w:r w:rsidR="00DD5DBC" w:rsidRPr="00D5676E">
        <w:rPr>
          <w:rFonts w:ascii="Times New Roman" w:hAnsi="Times New Roman" w:cs="Times New Roman"/>
          <w:sz w:val="24"/>
          <w:szCs w:val="24"/>
        </w:rPr>
        <w:t>αίον</w:t>
      </w:r>
      <w:r w:rsidR="00DD5DBC" w:rsidRPr="00D5676E">
        <w:rPr>
          <w:rFonts w:ascii="Times New Roman" w:hAnsi="Times New Roman" w:cs="Times New Roman"/>
          <w:sz w:val="24"/>
          <w:szCs w:val="24"/>
          <w:lang w:val="el-GR"/>
        </w:rPr>
        <w:t>,</w:t>
      </w:r>
      <w:r w:rsidR="00DD5DBC" w:rsidRPr="00D5676E">
        <w:rPr>
          <w:rFonts w:ascii="Times New Roman" w:hAnsi="Times New Roman" w:cs="Times New Roman"/>
          <w:sz w:val="24"/>
          <w:szCs w:val="24"/>
        </w:rPr>
        <w:t xml:space="preserve"> </w:t>
      </w:r>
      <w:r w:rsidRPr="00D5676E">
        <w:rPr>
          <w:rFonts w:ascii="Times New Roman" w:hAnsi="Times New Roman" w:cs="Times New Roman"/>
          <w:sz w:val="24"/>
          <w:szCs w:val="24"/>
        </w:rPr>
        <w:t>Λευκωσία</w:t>
      </w:r>
      <w:r w:rsidR="00DD5DBC" w:rsidRPr="00D5676E">
        <w:rPr>
          <w:rFonts w:ascii="Times New Roman" w:hAnsi="Times New Roman" w:cs="Times New Roman"/>
          <w:sz w:val="24"/>
          <w:szCs w:val="24"/>
          <w:lang w:val="el-GR"/>
        </w:rPr>
        <w:t xml:space="preserve"> </w:t>
      </w:r>
      <w:r w:rsidRPr="00D5676E">
        <w:rPr>
          <w:rFonts w:ascii="Times New Roman" w:hAnsi="Times New Roman" w:cs="Times New Roman"/>
          <w:sz w:val="24"/>
          <w:szCs w:val="24"/>
        </w:rPr>
        <w:t>1996.</w:t>
      </w:r>
    </w:p>
    <w:p w14:paraId="7F03C688" w14:textId="4146D38E" w:rsidR="002520A3" w:rsidRPr="00D5676E" w:rsidRDefault="002520A3" w:rsidP="002520A3">
      <w:pPr>
        <w:spacing w:after="0" w:line="240" w:lineRule="auto"/>
        <w:jc w:val="both"/>
        <w:rPr>
          <w:rFonts w:ascii="Times New Roman" w:hAnsi="Times New Roman" w:cs="Times New Roman"/>
          <w:sz w:val="24"/>
          <w:szCs w:val="24"/>
        </w:rPr>
      </w:pPr>
      <w:r w:rsidRPr="00D5676E">
        <w:rPr>
          <w:rFonts w:ascii="Times New Roman" w:hAnsi="Times New Roman" w:cs="Times New Roman"/>
          <w:sz w:val="24"/>
          <w:szCs w:val="24"/>
        </w:rPr>
        <w:t>Παπαπ</w:t>
      </w:r>
      <w:proofErr w:type="spellStart"/>
      <w:r w:rsidRPr="00D5676E">
        <w:rPr>
          <w:rFonts w:ascii="Times New Roman" w:hAnsi="Times New Roman" w:cs="Times New Roman"/>
          <w:sz w:val="24"/>
          <w:szCs w:val="24"/>
        </w:rPr>
        <w:t>ολυ</w:t>
      </w:r>
      <w:proofErr w:type="spellEnd"/>
      <w:r w:rsidRPr="00D5676E">
        <w:rPr>
          <w:rFonts w:ascii="Times New Roman" w:hAnsi="Times New Roman" w:cs="Times New Roman"/>
          <w:sz w:val="24"/>
          <w:szCs w:val="24"/>
        </w:rPr>
        <w:t>βίου Πέτρος, </w:t>
      </w:r>
      <w:r w:rsidRPr="00D5676E">
        <w:rPr>
          <w:rFonts w:ascii="Times New Roman" w:hAnsi="Times New Roman" w:cs="Times New Roman"/>
          <w:i/>
          <w:iCs/>
          <w:sz w:val="24"/>
          <w:szCs w:val="24"/>
        </w:rPr>
        <w:t xml:space="preserve">Η </w:t>
      </w:r>
      <w:proofErr w:type="spellStart"/>
      <w:r w:rsidRPr="00D5676E">
        <w:rPr>
          <w:rFonts w:ascii="Times New Roman" w:hAnsi="Times New Roman" w:cs="Times New Roman"/>
          <w:i/>
          <w:iCs/>
          <w:sz w:val="24"/>
          <w:szCs w:val="24"/>
        </w:rPr>
        <w:t>Κύ</w:t>
      </w:r>
      <w:proofErr w:type="spellEnd"/>
      <w:r w:rsidRPr="00D5676E">
        <w:rPr>
          <w:rFonts w:ascii="Times New Roman" w:hAnsi="Times New Roman" w:cs="Times New Roman"/>
          <w:i/>
          <w:iCs/>
          <w:sz w:val="24"/>
          <w:szCs w:val="24"/>
        </w:rPr>
        <w:t>προς και οι Βα</w:t>
      </w:r>
      <w:proofErr w:type="spellStart"/>
      <w:r w:rsidRPr="00D5676E">
        <w:rPr>
          <w:rFonts w:ascii="Times New Roman" w:hAnsi="Times New Roman" w:cs="Times New Roman"/>
          <w:i/>
          <w:iCs/>
          <w:sz w:val="24"/>
          <w:szCs w:val="24"/>
        </w:rPr>
        <w:t>λκ</w:t>
      </w:r>
      <w:proofErr w:type="spellEnd"/>
      <w:r w:rsidRPr="00D5676E">
        <w:rPr>
          <w:rFonts w:ascii="Times New Roman" w:hAnsi="Times New Roman" w:cs="Times New Roman"/>
          <w:i/>
          <w:iCs/>
          <w:sz w:val="24"/>
          <w:szCs w:val="24"/>
        </w:rPr>
        <w:t>ανικοί π</w:t>
      </w:r>
      <w:proofErr w:type="spellStart"/>
      <w:r w:rsidRPr="00D5676E">
        <w:rPr>
          <w:rFonts w:ascii="Times New Roman" w:hAnsi="Times New Roman" w:cs="Times New Roman"/>
          <w:i/>
          <w:iCs/>
          <w:sz w:val="24"/>
          <w:szCs w:val="24"/>
        </w:rPr>
        <w:t>όλεμοι</w:t>
      </w:r>
      <w:proofErr w:type="spellEnd"/>
      <w:r w:rsidRPr="00D5676E">
        <w:rPr>
          <w:rFonts w:ascii="Times New Roman" w:hAnsi="Times New Roman" w:cs="Times New Roman"/>
          <w:i/>
          <w:iCs/>
          <w:sz w:val="24"/>
          <w:szCs w:val="24"/>
        </w:rPr>
        <w:t xml:space="preserve">. </w:t>
      </w:r>
      <w:proofErr w:type="spellStart"/>
      <w:r w:rsidRPr="00D5676E">
        <w:rPr>
          <w:rFonts w:ascii="Times New Roman" w:hAnsi="Times New Roman" w:cs="Times New Roman"/>
          <w:i/>
          <w:iCs/>
          <w:sz w:val="24"/>
          <w:szCs w:val="24"/>
        </w:rPr>
        <w:t>Συμ</w:t>
      </w:r>
      <w:proofErr w:type="spellEnd"/>
      <w:r w:rsidRPr="00D5676E">
        <w:rPr>
          <w:rFonts w:ascii="Times New Roman" w:hAnsi="Times New Roman" w:cs="Times New Roman"/>
          <w:i/>
          <w:iCs/>
          <w:sz w:val="24"/>
          <w:szCs w:val="24"/>
        </w:rPr>
        <w:t xml:space="preserve">βολή στην </w:t>
      </w:r>
      <w:proofErr w:type="spellStart"/>
      <w:r w:rsidRPr="00D5676E">
        <w:rPr>
          <w:rFonts w:ascii="Times New Roman" w:hAnsi="Times New Roman" w:cs="Times New Roman"/>
          <w:i/>
          <w:iCs/>
          <w:sz w:val="24"/>
          <w:szCs w:val="24"/>
        </w:rPr>
        <w:t>ιστορί</w:t>
      </w:r>
      <w:proofErr w:type="spellEnd"/>
      <w:r w:rsidRPr="00D5676E">
        <w:rPr>
          <w:rFonts w:ascii="Times New Roman" w:hAnsi="Times New Roman" w:cs="Times New Roman"/>
          <w:i/>
          <w:iCs/>
          <w:sz w:val="24"/>
          <w:szCs w:val="24"/>
        </w:rPr>
        <w:t xml:space="preserve">α του </w:t>
      </w:r>
      <w:proofErr w:type="spellStart"/>
      <w:r w:rsidRPr="00D5676E">
        <w:rPr>
          <w:rFonts w:ascii="Times New Roman" w:hAnsi="Times New Roman" w:cs="Times New Roman"/>
          <w:i/>
          <w:iCs/>
          <w:sz w:val="24"/>
          <w:szCs w:val="24"/>
        </w:rPr>
        <w:t>κυ</w:t>
      </w:r>
      <w:proofErr w:type="spellEnd"/>
      <w:r w:rsidRPr="00D5676E">
        <w:rPr>
          <w:rFonts w:ascii="Times New Roman" w:hAnsi="Times New Roman" w:cs="Times New Roman"/>
          <w:i/>
          <w:iCs/>
          <w:sz w:val="24"/>
          <w:szCs w:val="24"/>
        </w:rPr>
        <w:t>πριακού εθελοντισμού</w:t>
      </w:r>
      <w:r w:rsidRPr="00D5676E">
        <w:rPr>
          <w:rFonts w:ascii="Times New Roman" w:hAnsi="Times New Roman" w:cs="Times New Roman"/>
          <w:sz w:val="24"/>
          <w:szCs w:val="24"/>
        </w:rPr>
        <w:t xml:space="preserve">, </w:t>
      </w:r>
      <w:r w:rsidR="00DD5DBC" w:rsidRPr="00D5676E">
        <w:rPr>
          <w:rFonts w:ascii="Times New Roman" w:hAnsi="Times New Roman" w:cs="Times New Roman"/>
          <w:sz w:val="24"/>
          <w:szCs w:val="24"/>
        </w:rPr>
        <w:t>Κέντρο Επ</w:t>
      </w:r>
      <w:proofErr w:type="spellStart"/>
      <w:r w:rsidR="00DD5DBC" w:rsidRPr="00D5676E">
        <w:rPr>
          <w:rFonts w:ascii="Times New Roman" w:hAnsi="Times New Roman" w:cs="Times New Roman"/>
          <w:sz w:val="24"/>
          <w:szCs w:val="24"/>
        </w:rPr>
        <w:t>ιστημονικών</w:t>
      </w:r>
      <w:proofErr w:type="spellEnd"/>
      <w:r w:rsidR="00DD5DBC" w:rsidRPr="00D5676E">
        <w:rPr>
          <w:rFonts w:ascii="Times New Roman" w:hAnsi="Times New Roman" w:cs="Times New Roman"/>
          <w:sz w:val="24"/>
          <w:szCs w:val="24"/>
        </w:rPr>
        <w:t xml:space="preserve"> Ερευνών</w:t>
      </w:r>
      <w:r w:rsidR="00DD5DBC" w:rsidRPr="00D5676E">
        <w:rPr>
          <w:rFonts w:ascii="Times New Roman" w:hAnsi="Times New Roman" w:cs="Times New Roman"/>
          <w:sz w:val="24"/>
          <w:szCs w:val="24"/>
          <w:lang w:val="el-GR"/>
        </w:rPr>
        <w:t>,</w:t>
      </w:r>
      <w:r w:rsidR="00DD5DBC" w:rsidRPr="00D5676E">
        <w:rPr>
          <w:rFonts w:ascii="Times New Roman" w:hAnsi="Times New Roman" w:cs="Times New Roman"/>
          <w:sz w:val="24"/>
          <w:szCs w:val="24"/>
        </w:rPr>
        <w:t xml:space="preserve"> </w:t>
      </w:r>
      <w:r w:rsidRPr="00D5676E">
        <w:rPr>
          <w:rFonts w:ascii="Times New Roman" w:hAnsi="Times New Roman" w:cs="Times New Roman"/>
          <w:sz w:val="24"/>
          <w:szCs w:val="24"/>
        </w:rPr>
        <w:t>Λευκωσία</w:t>
      </w:r>
      <w:r w:rsidR="00DD5DBC" w:rsidRPr="00D5676E">
        <w:rPr>
          <w:rFonts w:ascii="Times New Roman" w:hAnsi="Times New Roman" w:cs="Times New Roman"/>
          <w:sz w:val="24"/>
          <w:szCs w:val="24"/>
          <w:lang w:val="el-GR"/>
        </w:rPr>
        <w:t xml:space="preserve"> </w:t>
      </w:r>
      <w:r w:rsidRPr="00D5676E">
        <w:rPr>
          <w:rFonts w:ascii="Times New Roman" w:hAnsi="Times New Roman" w:cs="Times New Roman"/>
          <w:sz w:val="24"/>
          <w:szCs w:val="24"/>
        </w:rPr>
        <w:t>1997.</w:t>
      </w:r>
    </w:p>
    <w:p w14:paraId="4EE43FA6" w14:textId="56D4F9EB" w:rsidR="002520A3" w:rsidRPr="00D5676E" w:rsidRDefault="002520A3" w:rsidP="002520A3">
      <w:pPr>
        <w:spacing w:after="0" w:line="240" w:lineRule="auto"/>
        <w:jc w:val="both"/>
        <w:rPr>
          <w:rFonts w:ascii="Times New Roman" w:hAnsi="Times New Roman" w:cs="Times New Roman"/>
          <w:sz w:val="24"/>
          <w:szCs w:val="24"/>
        </w:rPr>
      </w:pPr>
      <w:r w:rsidRPr="00D5676E">
        <w:rPr>
          <w:rFonts w:ascii="Times New Roman" w:hAnsi="Times New Roman" w:cs="Times New Roman"/>
          <w:sz w:val="24"/>
          <w:szCs w:val="24"/>
        </w:rPr>
        <w:t>Παπαπ</w:t>
      </w:r>
      <w:proofErr w:type="spellStart"/>
      <w:r w:rsidRPr="00D5676E">
        <w:rPr>
          <w:rFonts w:ascii="Times New Roman" w:hAnsi="Times New Roman" w:cs="Times New Roman"/>
          <w:sz w:val="24"/>
          <w:szCs w:val="24"/>
        </w:rPr>
        <w:t>ολυ</w:t>
      </w:r>
      <w:proofErr w:type="spellEnd"/>
      <w:r w:rsidRPr="00D5676E">
        <w:rPr>
          <w:rFonts w:ascii="Times New Roman" w:hAnsi="Times New Roman" w:cs="Times New Roman"/>
          <w:sz w:val="24"/>
          <w:szCs w:val="24"/>
        </w:rPr>
        <w:t>βίου Πέτρος (</w:t>
      </w:r>
      <w:proofErr w:type="spellStart"/>
      <w:r w:rsidRPr="00D5676E">
        <w:rPr>
          <w:rFonts w:ascii="Times New Roman" w:hAnsi="Times New Roman" w:cs="Times New Roman"/>
          <w:sz w:val="24"/>
          <w:szCs w:val="24"/>
        </w:rPr>
        <w:t>εισ</w:t>
      </w:r>
      <w:proofErr w:type="spellEnd"/>
      <w:r w:rsidRPr="00D5676E">
        <w:rPr>
          <w:rFonts w:ascii="Times New Roman" w:hAnsi="Times New Roman" w:cs="Times New Roman"/>
          <w:sz w:val="24"/>
          <w:szCs w:val="24"/>
        </w:rPr>
        <w:t>αγωγή – επ</w:t>
      </w:r>
      <w:proofErr w:type="spellStart"/>
      <w:r w:rsidRPr="00D5676E">
        <w:rPr>
          <w:rFonts w:ascii="Times New Roman" w:hAnsi="Times New Roman" w:cs="Times New Roman"/>
          <w:sz w:val="24"/>
          <w:szCs w:val="24"/>
        </w:rPr>
        <w:t>ιμέλει</w:t>
      </w:r>
      <w:proofErr w:type="spellEnd"/>
      <w:r w:rsidRPr="00D5676E">
        <w:rPr>
          <w:rFonts w:ascii="Times New Roman" w:hAnsi="Times New Roman" w:cs="Times New Roman"/>
          <w:sz w:val="24"/>
          <w:szCs w:val="24"/>
        </w:rPr>
        <w:t>α), </w:t>
      </w:r>
      <w:r w:rsidRPr="00D5676E">
        <w:rPr>
          <w:rFonts w:ascii="Times New Roman" w:hAnsi="Times New Roman" w:cs="Times New Roman"/>
          <w:i/>
          <w:iCs/>
          <w:sz w:val="24"/>
          <w:szCs w:val="24"/>
        </w:rPr>
        <w:t xml:space="preserve">Υπόδουλοι </w:t>
      </w:r>
      <w:proofErr w:type="spellStart"/>
      <w:r w:rsidRPr="00D5676E">
        <w:rPr>
          <w:rFonts w:ascii="Times New Roman" w:hAnsi="Times New Roman" w:cs="Times New Roman"/>
          <w:i/>
          <w:iCs/>
          <w:sz w:val="24"/>
          <w:szCs w:val="24"/>
        </w:rPr>
        <w:t>ελευθερωτ</w:t>
      </w:r>
      <w:proofErr w:type="spellEnd"/>
      <w:r w:rsidRPr="00D5676E">
        <w:rPr>
          <w:rFonts w:ascii="Times New Roman" w:hAnsi="Times New Roman" w:cs="Times New Roman"/>
          <w:i/>
          <w:iCs/>
          <w:sz w:val="24"/>
          <w:szCs w:val="24"/>
        </w:rPr>
        <w:t>αί α</w:t>
      </w:r>
      <w:proofErr w:type="spellStart"/>
      <w:r w:rsidRPr="00D5676E">
        <w:rPr>
          <w:rFonts w:ascii="Times New Roman" w:hAnsi="Times New Roman" w:cs="Times New Roman"/>
          <w:i/>
          <w:iCs/>
          <w:sz w:val="24"/>
          <w:szCs w:val="24"/>
        </w:rPr>
        <w:t>δελφών</w:t>
      </w:r>
      <w:proofErr w:type="spellEnd"/>
      <w:r w:rsidRPr="00D5676E">
        <w:rPr>
          <w:rFonts w:ascii="Times New Roman" w:hAnsi="Times New Roman" w:cs="Times New Roman"/>
          <w:i/>
          <w:iCs/>
          <w:sz w:val="24"/>
          <w:szCs w:val="24"/>
        </w:rPr>
        <w:t xml:space="preserve"> α</w:t>
      </w:r>
      <w:proofErr w:type="spellStart"/>
      <w:r w:rsidRPr="00D5676E">
        <w:rPr>
          <w:rFonts w:ascii="Times New Roman" w:hAnsi="Times New Roman" w:cs="Times New Roman"/>
          <w:i/>
          <w:iCs/>
          <w:sz w:val="24"/>
          <w:szCs w:val="24"/>
        </w:rPr>
        <w:t>λυτρώτων</w:t>
      </w:r>
      <w:proofErr w:type="spellEnd"/>
      <w:r w:rsidRPr="00D5676E">
        <w:rPr>
          <w:rFonts w:ascii="Times New Roman" w:hAnsi="Times New Roman" w:cs="Times New Roman"/>
          <w:i/>
          <w:iCs/>
          <w:sz w:val="24"/>
          <w:szCs w:val="24"/>
        </w:rPr>
        <w:t xml:space="preserve">. Πολεμικά </w:t>
      </w:r>
      <w:proofErr w:type="spellStart"/>
      <w:r w:rsidRPr="00D5676E">
        <w:rPr>
          <w:rFonts w:ascii="Times New Roman" w:hAnsi="Times New Roman" w:cs="Times New Roman"/>
          <w:i/>
          <w:iCs/>
          <w:sz w:val="24"/>
          <w:szCs w:val="24"/>
        </w:rPr>
        <w:t>Ημερολόγι</w:t>
      </w:r>
      <w:proofErr w:type="spellEnd"/>
      <w:r w:rsidRPr="00D5676E">
        <w:rPr>
          <w:rFonts w:ascii="Times New Roman" w:hAnsi="Times New Roman" w:cs="Times New Roman"/>
          <w:i/>
          <w:iCs/>
          <w:sz w:val="24"/>
          <w:szCs w:val="24"/>
        </w:rPr>
        <w:t>α, επ</w:t>
      </w:r>
      <w:proofErr w:type="spellStart"/>
      <w:r w:rsidRPr="00D5676E">
        <w:rPr>
          <w:rFonts w:ascii="Times New Roman" w:hAnsi="Times New Roman" w:cs="Times New Roman"/>
          <w:i/>
          <w:iCs/>
          <w:sz w:val="24"/>
          <w:szCs w:val="24"/>
        </w:rPr>
        <w:t>ιστολές</w:t>
      </w:r>
      <w:proofErr w:type="spellEnd"/>
      <w:r w:rsidRPr="00D5676E">
        <w:rPr>
          <w:rFonts w:ascii="Times New Roman" w:hAnsi="Times New Roman" w:cs="Times New Roman"/>
          <w:i/>
          <w:iCs/>
          <w:sz w:val="24"/>
          <w:szCs w:val="24"/>
        </w:rPr>
        <w:t xml:space="preserve"> και α</w:t>
      </w:r>
      <w:proofErr w:type="spellStart"/>
      <w:r w:rsidRPr="00D5676E">
        <w:rPr>
          <w:rFonts w:ascii="Times New Roman" w:hAnsi="Times New Roman" w:cs="Times New Roman"/>
          <w:i/>
          <w:iCs/>
          <w:sz w:val="24"/>
          <w:szCs w:val="24"/>
        </w:rPr>
        <w:t>ντ</w:t>
      </w:r>
      <w:proofErr w:type="spellEnd"/>
      <w:r w:rsidRPr="00D5676E">
        <w:rPr>
          <w:rFonts w:ascii="Times New Roman" w:hAnsi="Times New Roman" w:cs="Times New Roman"/>
          <w:i/>
          <w:iCs/>
          <w:sz w:val="24"/>
          <w:szCs w:val="24"/>
        </w:rPr>
        <w:t xml:space="preserve">αποκρίσεις </w:t>
      </w:r>
      <w:proofErr w:type="spellStart"/>
      <w:r w:rsidRPr="00D5676E">
        <w:rPr>
          <w:rFonts w:ascii="Times New Roman" w:hAnsi="Times New Roman" w:cs="Times New Roman"/>
          <w:i/>
          <w:iCs/>
          <w:sz w:val="24"/>
          <w:szCs w:val="24"/>
        </w:rPr>
        <w:t>Κυ</w:t>
      </w:r>
      <w:proofErr w:type="spellEnd"/>
      <w:r w:rsidRPr="00D5676E">
        <w:rPr>
          <w:rFonts w:ascii="Times New Roman" w:hAnsi="Times New Roman" w:cs="Times New Roman"/>
          <w:i/>
          <w:iCs/>
          <w:sz w:val="24"/>
          <w:szCs w:val="24"/>
        </w:rPr>
        <w:t>πρίων εθελοντών από την Ήπ</w:t>
      </w:r>
      <w:proofErr w:type="spellStart"/>
      <w:r w:rsidRPr="00D5676E">
        <w:rPr>
          <w:rFonts w:ascii="Times New Roman" w:hAnsi="Times New Roman" w:cs="Times New Roman"/>
          <w:i/>
          <w:iCs/>
          <w:sz w:val="24"/>
          <w:szCs w:val="24"/>
        </w:rPr>
        <w:t>ειρο</w:t>
      </w:r>
      <w:proofErr w:type="spellEnd"/>
      <w:r w:rsidRPr="00D5676E">
        <w:rPr>
          <w:rFonts w:ascii="Times New Roman" w:hAnsi="Times New Roman" w:cs="Times New Roman"/>
          <w:i/>
          <w:iCs/>
          <w:sz w:val="24"/>
          <w:szCs w:val="24"/>
        </w:rPr>
        <w:t xml:space="preserve"> και τη Μα</w:t>
      </w:r>
      <w:proofErr w:type="spellStart"/>
      <w:r w:rsidRPr="00D5676E">
        <w:rPr>
          <w:rFonts w:ascii="Times New Roman" w:hAnsi="Times New Roman" w:cs="Times New Roman"/>
          <w:i/>
          <w:iCs/>
          <w:sz w:val="24"/>
          <w:szCs w:val="24"/>
        </w:rPr>
        <w:t>κεδονί</w:t>
      </w:r>
      <w:proofErr w:type="spellEnd"/>
      <w:r w:rsidRPr="00D5676E">
        <w:rPr>
          <w:rFonts w:ascii="Times New Roman" w:hAnsi="Times New Roman" w:cs="Times New Roman"/>
          <w:i/>
          <w:iCs/>
          <w:sz w:val="24"/>
          <w:szCs w:val="24"/>
        </w:rPr>
        <w:t>α του 1912-1913</w:t>
      </w:r>
      <w:r w:rsidRPr="00D5676E">
        <w:rPr>
          <w:rFonts w:ascii="Times New Roman" w:hAnsi="Times New Roman" w:cs="Times New Roman"/>
          <w:sz w:val="24"/>
          <w:szCs w:val="24"/>
        </w:rPr>
        <w:t>,</w:t>
      </w:r>
      <w:r w:rsidR="00DD5DBC" w:rsidRPr="00D5676E">
        <w:rPr>
          <w:rFonts w:ascii="Times New Roman" w:hAnsi="Times New Roman" w:cs="Times New Roman"/>
          <w:sz w:val="24"/>
          <w:szCs w:val="24"/>
          <w:lang w:val="el-GR"/>
        </w:rPr>
        <w:t xml:space="preserve"> </w:t>
      </w:r>
      <w:r w:rsidRPr="00D5676E">
        <w:rPr>
          <w:rFonts w:ascii="Times New Roman" w:hAnsi="Times New Roman" w:cs="Times New Roman"/>
          <w:sz w:val="24"/>
          <w:szCs w:val="24"/>
        </w:rPr>
        <w:t>Κέντρο Επ</w:t>
      </w:r>
      <w:proofErr w:type="spellStart"/>
      <w:r w:rsidRPr="00D5676E">
        <w:rPr>
          <w:rFonts w:ascii="Times New Roman" w:hAnsi="Times New Roman" w:cs="Times New Roman"/>
          <w:sz w:val="24"/>
          <w:szCs w:val="24"/>
        </w:rPr>
        <w:t>ιστημονικών</w:t>
      </w:r>
      <w:proofErr w:type="spellEnd"/>
      <w:r w:rsidRPr="00D5676E">
        <w:rPr>
          <w:rFonts w:ascii="Times New Roman" w:hAnsi="Times New Roman" w:cs="Times New Roman"/>
          <w:sz w:val="24"/>
          <w:szCs w:val="24"/>
        </w:rPr>
        <w:t xml:space="preserve"> Ερευνών</w:t>
      </w:r>
      <w:r w:rsidR="00DD5DBC" w:rsidRPr="00D5676E">
        <w:rPr>
          <w:rFonts w:ascii="Times New Roman" w:hAnsi="Times New Roman" w:cs="Times New Roman"/>
          <w:sz w:val="24"/>
          <w:szCs w:val="24"/>
          <w:lang w:val="el-GR"/>
        </w:rPr>
        <w:t>,</w:t>
      </w:r>
      <w:r w:rsidRPr="00D5676E">
        <w:rPr>
          <w:rFonts w:ascii="Times New Roman" w:hAnsi="Times New Roman" w:cs="Times New Roman"/>
          <w:sz w:val="24"/>
          <w:szCs w:val="24"/>
        </w:rPr>
        <w:t xml:space="preserve"> </w:t>
      </w:r>
      <w:r w:rsidR="00DD5DBC" w:rsidRPr="00D5676E">
        <w:rPr>
          <w:rFonts w:ascii="Times New Roman" w:hAnsi="Times New Roman" w:cs="Times New Roman"/>
          <w:sz w:val="24"/>
          <w:szCs w:val="24"/>
        </w:rPr>
        <w:t xml:space="preserve">Λευκωσία </w:t>
      </w:r>
      <w:r w:rsidRPr="00D5676E">
        <w:rPr>
          <w:rFonts w:ascii="Times New Roman" w:hAnsi="Times New Roman" w:cs="Times New Roman"/>
          <w:sz w:val="24"/>
          <w:szCs w:val="24"/>
        </w:rPr>
        <w:t>1999.</w:t>
      </w:r>
    </w:p>
    <w:p w14:paraId="7D17D98A" w14:textId="77777777" w:rsidR="002137A2" w:rsidRDefault="002520A3" w:rsidP="002137A2">
      <w:pPr>
        <w:spacing w:after="0" w:line="240" w:lineRule="auto"/>
        <w:jc w:val="both"/>
        <w:rPr>
          <w:rFonts w:ascii="Times New Roman" w:hAnsi="Times New Roman" w:cs="Times New Roman"/>
          <w:sz w:val="24"/>
          <w:szCs w:val="24"/>
          <w:lang w:val="el-GR"/>
        </w:rPr>
      </w:pPr>
      <w:r w:rsidRPr="00D5676E">
        <w:rPr>
          <w:rFonts w:ascii="Times New Roman" w:hAnsi="Times New Roman" w:cs="Times New Roman"/>
          <w:sz w:val="24"/>
          <w:szCs w:val="24"/>
        </w:rPr>
        <w:t>Παπαπ</w:t>
      </w:r>
      <w:proofErr w:type="spellStart"/>
      <w:r w:rsidRPr="00D5676E">
        <w:rPr>
          <w:rFonts w:ascii="Times New Roman" w:hAnsi="Times New Roman" w:cs="Times New Roman"/>
          <w:sz w:val="24"/>
          <w:szCs w:val="24"/>
        </w:rPr>
        <w:t>ολυ</w:t>
      </w:r>
      <w:proofErr w:type="spellEnd"/>
      <w:r w:rsidRPr="00D5676E">
        <w:rPr>
          <w:rFonts w:ascii="Times New Roman" w:hAnsi="Times New Roman" w:cs="Times New Roman"/>
          <w:sz w:val="24"/>
          <w:szCs w:val="24"/>
        </w:rPr>
        <w:t>βίου Πέτρος, </w:t>
      </w:r>
      <w:r w:rsidRPr="00D5676E">
        <w:rPr>
          <w:rFonts w:ascii="Times New Roman" w:hAnsi="Times New Roman" w:cs="Times New Roman"/>
          <w:i/>
          <w:iCs/>
          <w:sz w:val="24"/>
          <w:szCs w:val="24"/>
        </w:rPr>
        <w:t>Φα</w:t>
      </w:r>
      <w:proofErr w:type="spellStart"/>
      <w:r w:rsidRPr="00D5676E">
        <w:rPr>
          <w:rFonts w:ascii="Times New Roman" w:hAnsi="Times New Roman" w:cs="Times New Roman"/>
          <w:i/>
          <w:iCs/>
          <w:sz w:val="24"/>
          <w:szCs w:val="24"/>
        </w:rPr>
        <w:t>εινόν</w:t>
      </w:r>
      <w:proofErr w:type="spellEnd"/>
      <w:r w:rsidRPr="00D5676E">
        <w:rPr>
          <w:rFonts w:ascii="Times New Roman" w:hAnsi="Times New Roman" w:cs="Times New Roman"/>
          <w:i/>
          <w:iCs/>
          <w:sz w:val="24"/>
          <w:szCs w:val="24"/>
        </w:rPr>
        <w:t xml:space="preserve"> </w:t>
      </w:r>
      <w:proofErr w:type="spellStart"/>
      <w:r w:rsidRPr="00D5676E">
        <w:rPr>
          <w:rFonts w:ascii="Times New Roman" w:hAnsi="Times New Roman" w:cs="Times New Roman"/>
          <w:i/>
          <w:iCs/>
          <w:sz w:val="24"/>
          <w:szCs w:val="24"/>
        </w:rPr>
        <w:t>σημείον</w:t>
      </w:r>
      <w:proofErr w:type="spellEnd"/>
      <w:r w:rsidRPr="00D5676E">
        <w:rPr>
          <w:rFonts w:ascii="Times New Roman" w:hAnsi="Times New Roman" w:cs="Times New Roman"/>
          <w:i/>
          <w:iCs/>
          <w:sz w:val="24"/>
          <w:szCs w:val="24"/>
        </w:rPr>
        <w:t xml:space="preserve"> α</w:t>
      </w:r>
      <w:proofErr w:type="spellStart"/>
      <w:r w:rsidRPr="00D5676E">
        <w:rPr>
          <w:rFonts w:ascii="Times New Roman" w:hAnsi="Times New Roman" w:cs="Times New Roman"/>
          <w:i/>
          <w:iCs/>
          <w:sz w:val="24"/>
          <w:szCs w:val="24"/>
        </w:rPr>
        <w:t>τυχούς</w:t>
      </w:r>
      <w:proofErr w:type="spellEnd"/>
      <w:r w:rsidRPr="00D5676E">
        <w:rPr>
          <w:rFonts w:ascii="Times New Roman" w:hAnsi="Times New Roman" w:cs="Times New Roman"/>
          <w:i/>
          <w:iCs/>
          <w:sz w:val="24"/>
          <w:szCs w:val="24"/>
        </w:rPr>
        <w:t xml:space="preserve"> π</w:t>
      </w:r>
      <w:proofErr w:type="spellStart"/>
      <w:r w:rsidRPr="00D5676E">
        <w:rPr>
          <w:rFonts w:ascii="Times New Roman" w:hAnsi="Times New Roman" w:cs="Times New Roman"/>
          <w:i/>
          <w:iCs/>
          <w:sz w:val="24"/>
          <w:szCs w:val="24"/>
        </w:rPr>
        <w:t>ολέμου</w:t>
      </w:r>
      <w:proofErr w:type="spellEnd"/>
      <w:r w:rsidRPr="00D5676E">
        <w:rPr>
          <w:rFonts w:ascii="Times New Roman" w:hAnsi="Times New Roman" w:cs="Times New Roman"/>
          <w:i/>
          <w:iCs/>
          <w:sz w:val="24"/>
          <w:szCs w:val="24"/>
        </w:rPr>
        <w:t xml:space="preserve">: Η συμμετοχή της </w:t>
      </w:r>
      <w:proofErr w:type="spellStart"/>
      <w:r w:rsidRPr="00D5676E">
        <w:rPr>
          <w:rFonts w:ascii="Times New Roman" w:hAnsi="Times New Roman" w:cs="Times New Roman"/>
          <w:i/>
          <w:iCs/>
          <w:sz w:val="24"/>
          <w:szCs w:val="24"/>
        </w:rPr>
        <w:t>Κύ</w:t>
      </w:r>
      <w:proofErr w:type="spellEnd"/>
      <w:r w:rsidRPr="00D5676E">
        <w:rPr>
          <w:rFonts w:ascii="Times New Roman" w:hAnsi="Times New Roman" w:cs="Times New Roman"/>
          <w:i/>
          <w:iCs/>
          <w:sz w:val="24"/>
          <w:szCs w:val="24"/>
        </w:rPr>
        <w:t>πρου στον ελληνοτουρκικό π</w:t>
      </w:r>
      <w:proofErr w:type="spellStart"/>
      <w:r w:rsidRPr="00D5676E">
        <w:rPr>
          <w:rFonts w:ascii="Times New Roman" w:hAnsi="Times New Roman" w:cs="Times New Roman"/>
          <w:i/>
          <w:iCs/>
          <w:sz w:val="24"/>
          <w:szCs w:val="24"/>
        </w:rPr>
        <w:t>όλεμο</w:t>
      </w:r>
      <w:proofErr w:type="spellEnd"/>
      <w:r w:rsidRPr="00D5676E">
        <w:rPr>
          <w:rFonts w:ascii="Times New Roman" w:hAnsi="Times New Roman" w:cs="Times New Roman"/>
          <w:i/>
          <w:iCs/>
          <w:sz w:val="24"/>
          <w:szCs w:val="24"/>
        </w:rPr>
        <w:t xml:space="preserve"> του 1897</w:t>
      </w:r>
      <w:r w:rsidRPr="00D5676E">
        <w:rPr>
          <w:rFonts w:ascii="Times New Roman" w:hAnsi="Times New Roman" w:cs="Times New Roman"/>
          <w:sz w:val="24"/>
          <w:szCs w:val="24"/>
        </w:rPr>
        <w:t>,</w:t>
      </w:r>
      <w:r w:rsidR="00DD5DBC" w:rsidRPr="00D5676E">
        <w:rPr>
          <w:rFonts w:ascii="Times New Roman" w:hAnsi="Times New Roman" w:cs="Times New Roman"/>
          <w:sz w:val="24"/>
          <w:szCs w:val="24"/>
          <w:lang w:val="el-GR"/>
        </w:rPr>
        <w:t xml:space="preserve"> </w:t>
      </w:r>
      <w:r w:rsidRPr="00D5676E">
        <w:rPr>
          <w:rFonts w:ascii="Times New Roman" w:hAnsi="Times New Roman" w:cs="Times New Roman"/>
          <w:sz w:val="24"/>
          <w:szCs w:val="24"/>
        </w:rPr>
        <w:t>Κέντρο Επ</w:t>
      </w:r>
      <w:proofErr w:type="spellStart"/>
      <w:r w:rsidRPr="00D5676E">
        <w:rPr>
          <w:rFonts w:ascii="Times New Roman" w:hAnsi="Times New Roman" w:cs="Times New Roman"/>
          <w:sz w:val="24"/>
          <w:szCs w:val="24"/>
        </w:rPr>
        <w:t>ιστημονικών</w:t>
      </w:r>
      <w:proofErr w:type="spellEnd"/>
      <w:r w:rsidRPr="00D5676E">
        <w:rPr>
          <w:rFonts w:ascii="Times New Roman" w:hAnsi="Times New Roman" w:cs="Times New Roman"/>
          <w:sz w:val="24"/>
          <w:szCs w:val="24"/>
        </w:rPr>
        <w:t xml:space="preserve"> Ερευνών</w:t>
      </w:r>
      <w:r w:rsidR="00DD5DBC" w:rsidRPr="00D5676E">
        <w:rPr>
          <w:rFonts w:ascii="Times New Roman" w:hAnsi="Times New Roman" w:cs="Times New Roman"/>
          <w:sz w:val="24"/>
          <w:szCs w:val="24"/>
          <w:lang w:val="el-GR"/>
        </w:rPr>
        <w:t>,</w:t>
      </w:r>
      <w:r w:rsidRPr="00D5676E">
        <w:rPr>
          <w:rFonts w:ascii="Times New Roman" w:hAnsi="Times New Roman" w:cs="Times New Roman"/>
          <w:sz w:val="24"/>
          <w:szCs w:val="24"/>
        </w:rPr>
        <w:t xml:space="preserve"> </w:t>
      </w:r>
      <w:r w:rsidR="00DD5DBC" w:rsidRPr="00D5676E">
        <w:rPr>
          <w:rFonts w:ascii="Times New Roman" w:hAnsi="Times New Roman" w:cs="Times New Roman"/>
          <w:sz w:val="24"/>
          <w:szCs w:val="24"/>
        </w:rPr>
        <w:t xml:space="preserve">Λευκωσία </w:t>
      </w:r>
      <w:r w:rsidRPr="00D5676E">
        <w:rPr>
          <w:rFonts w:ascii="Times New Roman" w:hAnsi="Times New Roman" w:cs="Times New Roman"/>
          <w:sz w:val="24"/>
          <w:szCs w:val="24"/>
        </w:rPr>
        <w:t>2001.</w:t>
      </w:r>
    </w:p>
    <w:p w14:paraId="180AD6EA" w14:textId="1F2568CC" w:rsidR="00867DA7" w:rsidRPr="00867DA7" w:rsidRDefault="00867DA7" w:rsidP="00867DA7">
      <w:pPr>
        <w:shd w:val="clear" w:color="auto" w:fill="FFFFFF"/>
        <w:spacing w:after="0" w:line="240" w:lineRule="auto"/>
        <w:jc w:val="both"/>
        <w:outlineLvl w:val="0"/>
        <w:rPr>
          <w:rFonts w:ascii="Times New Roman" w:eastAsia="Times New Roman" w:hAnsi="Times New Roman" w:cs="Times New Roman"/>
          <w:bCs/>
          <w:color w:val="000000" w:themeColor="text1"/>
          <w:kern w:val="36"/>
          <w:sz w:val="24"/>
          <w:szCs w:val="24"/>
          <w:lang w:val="el-GR"/>
        </w:rPr>
      </w:pPr>
      <w:r w:rsidRPr="00867DA7">
        <w:rPr>
          <w:rFonts w:ascii="Times New Roman" w:eastAsia="Times New Roman" w:hAnsi="Times New Roman" w:cs="Times New Roman"/>
          <w:bCs/>
          <w:color w:val="000000" w:themeColor="text1"/>
          <w:kern w:val="36"/>
          <w:sz w:val="24"/>
          <w:szCs w:val="24"/>
          <w:lang w:val="tr-TR"/>
        </w:rPr>
        <w:t xml:space="preserve">Sabahattin İsmail &amp; </w:t>
      </w:r>
      <w:proofErr w:type="spellStart"/>
      <w:r w:rsidRPr="00867DA7">
        <w:rPr>
          <w:rFonts w:ascii="Times New Roman" w:eastAsia="Times New Roman" w:hAnsi="Times New Roman" w:cs="Times New Roman"/>
          <w:bCs/>
          <w:color w:val="000000" w:themeColor="text1"/>
          <w:kern w:val="36"/>
          <w:sz w:val="24"/>
          <w:szCs w:val="24"/>
        </w:rPr>
        <w:t>Birinci</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Ergin</w:t>
      </w:r>
      <w:proofErr w:type="spellEnd"/>
      <w:r w:rsidRPr="00867DA7">
        <w:rPr>
          <w:rFonts w:ascii="Times New Roman" w:eastAsia="Times New Roman" w:hAnsi="Times New Roman" w:cs="Times New Roman"/>
          <w:bCs/>
          <w:color w:val="000000" w:themeColor="text1"/>
          <w:kern w:val="36"/>
          <w:sz w:val="24"/>
          <w:szCs w:val="24"/>
          <w:lang w:val="el-GR"/>
        </w:rPr>
        <w:t xml:space="preserve">, </w:t>
      </w:r>
      <w:proofErr w:type="spellStart"/>
      <w:r w:rsidRPr="00867DA7">
        <w:rPr>
          <w:rFonts w:ascii="Times New Roman" w:eastAsia="Times New Roman" w:hAnsi="Times New Roman" w:cs="Times New Roman"/>
          <w:bCs/>
          <w:i/>
          <w:iCs/>
          <w:color w:val="000000" w:themeColor="text1"/>
          <w:kern w:val="36"/>
          <w:sz w:val="24"/>
          <w:szCs w:val="24"/>
        </w:rPr>
        <w:t>Atatürk</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döneminde</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Türkiye</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Kıbrıs</w:t>
      </w:r>
      <w:proofErr w:type="spellEnd"/>
      <w:r w:rsidRPr="00867DA7">
        <w:rPr>
          <w:rFonts w:ascii="Times New Roman" w:eastAsia="Times New Roman" w:hAnsi="Times New Roman" w:cs="Times New Roman"/>
          <w:bCs/>
          <w:i/>
          <w:iCs/>
          <w:color w:val="000000" w:themeColor="text1"/>
          <w:kern w:val="36"/>
          <w:sz w:val="24"/>
          <w:szCs w:val="24"/>
        </w:rPr>
        <w:t xml:space="preserve"> </w:t>
      </w:r>
      <w:proofErr w:type="spellStart"/>
      <w:r w:rsidRPr="00867DA7">
        <w:rPr>
          <w:rFonts w:ascii="Times New Roman" w:eastAsia="Times New Roman" w:hAnsi="Times New Roman" w:cs="Times New Roman"/>
          <w:bCs/>
          <w:i/>
          <w:iCs/>
          <w:color w:val="000000" w:themeColor="text1"/>
          <w:kern w:val="36"/>
          <w:sz w:val="24"/>
          <w:szCs w:val="24"/>
        </w:rPr>
        <w:t>ilişkileri</w:t>
      </w:r>
      <w:proofErr w:type="spellEnd"/>
      <w:r w:rsidRPr="00867DA7">
        <w:rPr>
          <w:rFonts w:ascii="Times New Roman" w:eastAsia="Times New Roman" w:hAnsi="Times New Roman" w:cs="Times New Roman"/>
          <w:bCs/>
          <w:i/>
          <w:iCs/>
          <w:color w:val="000000" w:themeColor="text1"/>
          <w:kern w:val="36"/>
          <w:sz w:val="24"/>
          <w:szCs w:val="24"/>
        </w:rPr>
        <w:t xml:space="preserve"> 1919-1938</w:t>
      </w:r>
      <w:r w:rsidRPr="00867DA7">
        <w:rPr>
          <w:rFonts w:ascii="Times New Roman" w:eastAsia="Times New Roman" w:hAnsi="Times New Roman" w:cs="Times New Roman"/>
          <w:bCs/>
          <w:i/>
          <w:iCs/>
          <w:color w:val="000000" w:themeColor="text1"/>
          <w:kern w:val="36"/>
          <w:sz w:val="24"/>
          <w:szCs w:val="24"/>
          <w:lang w:val="el-GR"/>
        </w:rPr>
        <w:t>,</w:t>
      </w:r>
      <w:r w:rsidRPr="00867DA7">
        <w:rPr>
          <w:rFonts w:ascii="Times New Roman" w:eastAsia="Times New Roman" w:hAnsi="Times New Roman" w:cs="Times New Roman"/>
          <w:bCs/>
          <w:i/>
          <w:iCs/>
          <w:color w:val="000000" w:themeColor="text1"/>
          <w:kern w:val="36"/>
          <w:sz w:val="24"/>
          <w:szCs w:val="24"/>
          <w:lang w:val="tr-TR"/>
        </w:rPr>
        <w:t xml:space="preserve"> </w:t>
      </w:r>
      <w:r w:rsidRPr="00867DA7">
        <w:rPr>
          <w:rFonts w:ascii="Times New Roman" w:eastAsia="Times New Roman" w:hAnsi="Times New Roman" w:cs="Times New Roman"/>
          <w:bCs/>
          <w:color w:val="000000" w:themeColor="text1"/>
          <w:kern w:val="36"/>
          <w:sz w:val="24"/>
          <w:szCs w:val="24"/>
        </w:rPr>
        <w:t xml:space="preserve">KKTC </w:t>
      </w:r>
      <w:proofErr w:type="spellStart"/>
      <w:r w:rsidRPr="00867DA7">
        <w:rPr>
          <w:rFonts w:ascii="Times New Roman" w:eastAsia="Times New Roman" w:hAnsi="Times New Roman" w:cs="Times New Roman"/>
          <w:bCs/>
          <w:color w:val="000000" w:themeColor="text1"/>
          <w:kern w:val="36"/>
          <w:sz w:val="24"/>
          <w:szCs w:val="24"/>
        </w:rPr>
        <w:t>Milli</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Eğitim</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ve</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Kültür</w:t>
      </w:r>
      <w:proofErr w:type="spellEnd"/>
      <w:r w:rsidRPr="00867DA7">
        <w:rPr>
          <w:rFonts w:ascii="Times New Roman" w:eastAsia="Times New Roman" w:hAnsi="Times New Roman" w:cs="Times New Roman"/>
          <w:bCs/>
          <w:color w:val="000000" w:themeColor="text1"/>
          <w:kern w:val="36"/>
          <w:sz w:val="24"/>
          <w:szCs w:val="24"/>
        </w:rPr>
        <w:t xml:space="preserve"> </w:t>
      </w:r>
      <w:proofErr w:type="spellStart"/>
      <w:r w:rsidRPr="00867DA7">
        <w:rPr>
          <w:rFonts w:ascii="Times New Roman" w:eastAsia="Times New Roman" w:hAnsi="Times New Roman" w:cs="Times New Roman"/>
          <w:bCs/>
          <w:color w:val="000000" w:themeColor="text1"/>
          <w:kern w:val="36"/>
          <w:sz w:val="24"/>
          <w:szCs w:val="24"/>
        </w:rPr>
        <w:t>Bakanlığı</w:t>
      </w:r>
      <w:proofErr w:type="spellEnd"/>
      <w:r w:rsidRPr="00867DA7">
        <w:rPr>
          <w:rFonts w:ascii="Times New Roman" w:eastAsia="Times New Roman" w:hAnsi="Times New Roman" w:cs="Times New Roman"/>
          <w:bCs/>
          <w:color w:val="000000" w:themeColor="text1"/>
          <w:kern w:val="36"/>
          <w:sz w:val="24"/>
          <w:szCs w:val="24"/>
          <w:lang w:val="el-GR"/>
        </w:rPr>
        <w:t xml:space="preserve">, Λευκωσία </w:t>
      </w:r>
      <w:r w:rsidRPr="00867DA7">
        <w:rPr>
          <w:rFonts w:ascii="Times New Roman" w:eastAsia="Times New Roman" w:hAnsi="Times New Roman" w:cs="Times New Roman"/>
          <w:bCs/>
          <w:color w:val="000000" w:themeColor="text1"/>
          <w:kern w:val="36"/>
          <w:sz w:val="24"/>
          <w:szCs w:val="24"/>
        </w:rPr>
        <w:t>1989</w:t>
      </w:r>
      <w:r w:rsidRPr="00867DA7">
        <w:rPr>
          <w:rFonts w:ascii="Times New Roman" w:eastAsia="Times New Roman" w:hAnsi="Times New Roman" w:cs="Times New Roman"/>
          <w:bCs/>
          <w:color w:val="000000" w:themeColor="text1"/>
          <w:kern w:val="36"/>
          <w:sz w:val="24"/>
          <w:szCs w:val="24"/>
          <w:lang w:val="el-GR"/>
        </w:rPr>
        <w:t>.</w:t>
      </w:r>
      <w:r w:rsidRPr="00867DA7">
        <w:rPr>
          <w:rFonts w:ascii="Times New Roman" w:eastAsia="Times New Roman" w:hAnsi="Times New Roman" w:cs="Times New Roman"/>
          <w:bCs/>
          <w:color w:val="000000" w:themeColor="text1"/>
          <w:kern w:val="36"/>
          <w:sz w:val="24"/>
          <w:szCs w:val="24"/>
        </w:rPr>
        <w:t xml:space="preserve"> </w:t>
      </w:r>
    </w:p>
    <w:p w14:paraId="4A422ADE" w14:textId="60D1E29A" w:rsidR="00F12690" w:rsidRPr="002137A2" w:rsidRDefault="00F12690" w:rsidP="002137A2">
      <w:pPr>
        <w:spacing w:after="0" w:line="240" w:lineRule="auto"/>
        <w:jc w:val="both"/>
        <w:rPr>
          <w:rFonts w:ascii="Times New Roman" w:hAnsi="Times New Roman" w:cs="Times New Roman"/>
          <w:sz w:val="24"/>
          <w:szCs w:val="24"/>
          <w:lang w:val="tr-TR"/>
        </w:rPr>
      </w:pPr>
      <w:r w:rsidRPr="002137A2">
        <w:rPr>
          <w:rFonts w:ascii="Times New Roman" w:hAnsi="Times New Roman" w:cs="Times New Roman"/>
          <w:sz w:val="24"/>
          <w:szCs w:val="24"/>
          <w:lang w:val="tr-TR"/>
        </w:rPr>
        <w:t xml:space="preserve">Samani Meltem, </w:t>
      </w:r>
      <w:r w:rsidRPr="002137A2">
        <w:rPr>
          <w:rFonts w:ascii="Times New Roman" w:hAnsi="Times New Roman" w:cs="Times New Roman"/>
          <w:sz w:val="24"/>
          <w:szCs w:val="24"/>
          <w:lang w:val="el-GR"/>
        </w:rPr>
        <w:t>«</w:t>
      </w:r>
      <w:r w:rsidRPr="002137A2">
        <w:rPr>
          <w:rFonts w:ascii="Times New Roman" w:hAnsi="Times New Roman" w:cs="Times New Roman"/>
          <w:sz w:val="24"/>
          <w:szCs w:val="24"/>
          <w:lang w:val="tr-TR"/>
        </w:rPr>
        <w:t>Milliyetçilik Olgusu  ve  Kıbrıs Türk Halkı</w:t>
      </w:r>
      <w:r w:rsidRPr="002137A2">
        <w:rPr>
          <w:rFonts w:ascii="Times New Roman" w:hAnsi="Times New Roman" w:cs="Times New Roman"/>
          <w:sz w:val="24"/>
          <w:szCs w:val="24"/>
          <w:lang w:val="el-GR"/>
        </w:rPr>
        <w:t xml:space="preserve">», </w:t>
      </w:r>
      <w:r w:rsidRPr="002137A2">
        <w:rPr>
          <w:rFonts w:ascii="Times New Roman" w:hAnsi="Times New Roman" w:cs="Times New Roman"/>
          <w:sz w:val="24"/>
          <w:szCs w:val="24"/>
          <w:lang w:val="tr-TR"/>
        </w:rPr>
        <w:t xml:space="preserve"> </w:t>
      </w:r>
      <w:r w:rsidR="002137A2" w:rsidRPr="002137A2">
        <w:rPr>
          <w:rFonts w:ascii="Times New Roman" w:hAnsi="Times New Roman" w:cs="Times New Roman"/>
          <w:sz w:val="24"/>
          <w:szCs w:val="24"/>
          <w:lang w:val="tr-TR"/>
        </w:rPr>
        <w:t xml:space="preserve">Bozkurt </w:t>
      </w:r>
      <w:r w:rsidR="002137A2" w:rsidRPr="002137A2">
        <w:rPr>
          <w:rFonts w:ascii="Times New Roman" w:hAnsi="Times New Roman" w:cs="Times New Roman"/>
          <w:iCs/>
          <w:sz w:val="24"/>
          <w:szCs w:val="24"/>
          <w:lang w:val="tr-TR"/>
        </w:rPr>
        <w:t>İsmail, Ateşin Hüseyin &amp; Kansu Mehmet (</w:t>
      </w:r>
      <w:proofErr w:type="spellStart"/>
      <w:r w:rsidR="002137A2" w:rsidRPr="002137A2">
        <w:rPr>
          <w:rFonts w:ascii="Times New Roman" w:hAnsi="Times New Roman" w:cs="Times New Roman"/>
          <w:iCs/>
          <w:sz w:val="24"/>
          <w:szCs w:val="24"/>
          <w:lang w:val="el-GR"/>
        </w:rPr>
        <w:t>επιμ</w:t>
      </w:r>
      <w:proofErr w:type="spellEnd"/>
      <w:r w:rsidR="002137A2" w:rsidRPr="002137A2">
        <w:rPr>
          <w:rFonts w:ascii="Times New Roman" w:hAnsi="Times New Roman" w:cs="Times New Roman"/>
          <w:iCs/>
          <w:sz w:val="24"/>
          <w:szCs w:val="24"/>
          <w:lang w:val="tr-TR"/>
        </w:rPr>
        <w:t>.)</w:t>
      </w:r>
      <w:r w:rsidR="002137A2" w:rsidRPr="002137A2">
        <w:rPr>
          <w:rFonts w:ascii="Times New Roman" w:hAnsi="Times New Roman" w:cs="Times New Roman"/>
          <w:i/>
          <w:sz w:val="24"/>
          <w:szCs w:val="24"/>
          <w:lang w:val="tr-TR"/>
        </w:rPr>
        <w:t>, İkinci Uluslararası Kıbrıs</w:t>
      </w:r>
      <w:r w:rsidR="002137A2">
        <w:rPr>
          <w:rFonts w:ascii="Times New Roman" w:hAnsi="Times New Roman" w:cs="Times New Roman"/>
          <w:i/>
          <w:sz w:val="24"/>
          <w:szCs w:val="24"/>
          <w:lang w:val="el-GR"/>
        </w:rPr>
        <w:t xml:space="preserve"> </w:t>
      </w:r>
      <w:r w:rsidR="002137A2" w:rsidRPr="002137A2">
        <w:rPr>
          <w:rFonts w:ascii="Times New Roman" w:hAnsi="Times New Roman" w:cs="Times New Roman"/>
          <w:i/>
          <w:sz w:val="24"/>
          <w:szCs w:val="24"/>
          <w:lang w:val="tr-TR"/>
        </w:rPr>
        <w:t xml:space="preserve">Araştırmaları Kongresi 24-27 Kasım 1998, </w:t>
      </w:r>
      <w:r w:rsidR="002137A2" w:rsidRPr="002137A2">
        <w:rPr>
          <w:rFonts w:ascii="Times New Roman" w:hAnsi="Times New Roman" w:cs="Times New Roman"/>
          <w:sz w:val="24"/>
          <w:szCs w:val="24"/>
          <w:lang w:val="el-GR"/>
        </w:rPr>
        <w:t>τ</w:t>
      </w:r>
      <w:r w:rsidR="002137A2" w:rsidRPr="002137A2">
        <w:rPr>
          <w:rFonts w:ascii="Times New Roman" w:hAnsi="Times New Roman" w:cs="Times New Roman"/>
          <w:sz w:val="24"/>
          <w:szCs w:val="24"/>
          <w:lang w:val="tr-TR"/>
        </w:rPr>
        <w:t>. IV. Türkçe Bildiriler Halkbilim - Çeşitli Konular, Doğu Akdeniz Üniversitesi Kıbrıs Araştırmaları Merkezi Yayınları,</w:t>
      </w:r>
      <w:r w:rsidR="00F464C2" w:rsidRPr="00F464C2">
        <w:rPr>
          <w:rFonts w:ascii="Times New Roman" w:hAnsi="Times New Roman" w:cs="Times New Roman"/>
          <w:sz w:val="24"/>
          <w:szCs w:val="24"/>
          <w:lang w:val="tr-TR"/>
        </w:rPr>
        <w:t xml:space="preserve"> </w:t>
      </w:r>
      <w:r w:rsidR="00F464C2">
        <w:rPr>
          <w:rFonts w:ascii="Times New Roman" w:hAnsi="Times New Roman" w:cs="Times New Roman"/>
          <w:sz w:val="24"/>
          <w:szCs w:val="24"/>
          <w:lang w:val="el-GR"/>
        </w:rPr>
        <w:t>Αμμόχωστος</w:t>
      </w:r>
      <w:r w:rsidR="00F464C2" w:rsidRPr="00F464C2">
        <w:rPr>
          <w:rFonts w:ascii="Times New Roman" w:hAnsi="Times New Roman" w:cs="Times New Roman"/>
          <w:sz w:val="24"/>
          <w:szCs w:val="24"/>
          <w:lang w:val="tr-TR"/>
        </w:rPr>
        <w:t xml:space="preserve"> </w:t>
      </w:r>
      <w:r w:rsidR="002137A2" w:rsidRPr="002137A2">
        <w:rPr>
          <w:rFonts w:ascii="Times New Roman" w:hAnsi="Times New Roman" w:cs="Times New Roman"/>
          <w:sz w:val="24"/>
          <w:szCs w:val="24"/>
          <w:lang w:val="tr-TR"/>
        </w:rPr>
        <w:t>1999</w:t>
      </w:r>
      <w:r w:rsidR="001C1BC0" w:rsidRPr="002137A2">
        <w:rPr>
          <w:rFonts w:ascii="Times New Roman" w:eastAsia="Times New Roman" w:hAnsi="Times New Roman" w:cs="Times New Roman"/>
          <w:color w:val="000000" w:themeColor="text1"/>
          <w:sz w:val="24"/>
          <w:szCs w:val="24"/>
        </w:rPr>
        <w:t xml:space="preserve">, </w:t>
      </w:r>
      <w:r w:rsidR="001C1BC0" w:rsidRPr="002137A2">
        <w:rPr>
          <w:rFonts w:ascii="Times New Roman" w:eastAsia="Times New Roman" w:hAnsi="Times New Roman" w:cs="Times New Roman"/>
          <w:color w:val="000000" w:themeColor="text1"/>
          <w:sz w:val="24"/>
          <w:szCs w:val="24"/>
          <w:lang w:val="el-GR"/>
        </w:rPr>
        <w:t>σ</w:t>
      </w:r>
      <w:r w:rsidR="001C1BC0" w:rsidRPr="002137A2">
        <w:rPr>
          <w:rFonts w:ascii="Times New Roman" w:eastAsia="Times New Roman" w:hAnsi="Times New Roman" w:cs="Times New Roman"/>
          <w:color w:val="000000" w:themeColor="text1"/>
          <w:sz w:val="24"/>
          <w:szCs w:val="24"/>
        </w:rPr>
        <w:t>.</w:t>
      </w:r>
      <w:r w:rsidR="005E441B" w:rsidRPr="002137A2">
        <w:rPr>
          <w:rFonts w:ascii="Times New Roman" w:eastAsia="Times New Roman" w:hAnsi="Times New Roman" w:cs="Times New Roman"/>
          <w:color w:val="000000" w:themeColor="text1"/>
          <w:sz w:val="24"/>
          <w:szCs w:val="24"/>
        </w:rPr>
        <w:t xml:space="preserve"> 431</w:t>
      </w:r>
      <w:r w:rsidR="005E441B" w:rsidRPr="002137A2">
        <w:rPr>
          <w:rFonts w:ascii="Times New Roman" w:eastAsia="Times New Roman" w:hAnsi="Times New Roman" w:cs="Times New Roman"/>
          <w:color w:val="000000" w:themeColor="text1"/>
          <w:sz w:val="24"/>
          <w:szCs w:val="24"/>
          <w:lang w:val="tr-TR"/>
        </w:rPr>
        <w:t>-445.</w:t>
      </w:r>
    </w:p>
    <w:p w14:paraId="033FD93D" w14:textId="77777777" w:rsidR="00334010" w:rsidRPr="00C905F4" w:rsidRDefault="00334010" w:rsidP="00334010">
      <w:pPr>
        <w:spacing w:after="0" w:line="240" w:lineRule="auto"/>
        <w:jc w:val="both"/>
        <w:rPr>
          <w:rFonts w:ascii="Times New Roman" w:hAnsi="Times New Roman" w:cs="Times New Roman"/>
          <w:color w:val="000000" w:themeColor="text1"/>
          <w:sz w:val="24"/>
          <w:szCs w:val="24"/>
          <w:lang w:val="el-GR"/>
        </w:rPr>
      </w:pPr>
      <w:r w:rsidRPr="00C905F4">
        <w:rPr>
          <w:rFonts w:ascii="Times New Roman" w:hAnsi="Times New Roman" w:cs="Times New Roman"/>
          <w:color w:val="000000" w:themeColor="text1"/>
          <w:sz w:val="24"/>
          <w:szCs w:val="24"/>
        </w:rPr>
        <w:t>Ρίχτερ  Χα</w:t>
      </w:r>
      <w:proofErr w:type="spellStart"/>
      <w:r w:rsidRPr="00C905F4">
        <w:rPr>
          <w:rFonts w:ascii="Times New Roman" w:hAnsi="Times New Roman" w:cs="Times New Roman"/>
          <w:color w:val="000000" w:themeColor="text1"/>
          <w:sz w:val="24"/>
          <w:szCs w:val="24"/>
        </w:rPr>
        <w:t>ϊντς</w:t>
      </w:r>
      <w:proofErr w:type="spellEnd"/>
      <w:r w:rsidRPr="00C905F4">
        <w:rPr>
          <w:rFonts w:ascii="Times New Roman" w:hAnsi="Times New Roman" w:cs="Times New Roman"/>
          <w:color w:val="000000" w:themeColor="text1"/>
          <w:sz w:val="24"/>
          <w:szCs w:val="24"/>
        </w:rPr>
        <w:t xml:space="preserve"> Α., </w:t>
      </w:r>
      <w:proofErr w:type="spellStart"/>
      <w:r w:rsidRPr="00C905F4">
        <w:rPr>
          <w:rFonts w:ascii="Times New Roman" w:hAnsi="Times New Roman" w:cs="Times New Roman"/>
          <w:i/>
          <w:iCs/>
          <w:color w:val="000000" w:themeColor="text1"/>
          <w:sz w:val="24"/>
          <w:szCs w:val="24"/>
        </w:rPr>
        <w:t>Ιστορί</w:t>
      </w:r>
      <w:proofErr w:type="spellEnd"/>
      <w:r w:rsidRPr="00C905F4">
        <w:rPr>
          <w:rFonts w:ascii="Times New Roman" w:hAnsi="Times New Roman" w:cs="Times New Roman"/>
          <w:i/>
          <w:iCs/>
          <w:color w:val="000000" w:themeColor="text1"/>
          <w:sz w:val="24"/>
          <w:szCs w:val="24"/>
        </w:rPr>
        <w:t xml:space="preserve">α της </w:t>
      </w:r>
      <w:proofErr w:type="spellStart"/>
      <w:r w:rsidRPr="00C905F4">
        <w:rPr>
          <w:rFonts w:ascii="Times New Roman" w:hAnsi="Times New Roman" w:cs="Times New Roman"/>
          <w:i/>
          <w:iCs/>
          <w:color w:val="000000" w:themeColor="text1"/>
          <w:sz w:val="24"/>
          <w:szCs w:val="24"/>
        </w:rPr>
        <w:t>Κύ</w:t>
      </w:r>
      <w:proofErr w:type="spellEnd"/>
      <w:r w:rsidRPr="00C905F4">
        <w:rPr>
          <w:rFonts w:ascii="Times New Roman" w:hAnsi="Times New Roman" w:cs="Times New Roman"/>
          <w:i/>
          <w:iCs/>
          <w:color w:val="000000" w:themeColor="text1"/>
          <w:sz w:val="24"/>
          <w:szCs w:val="24"/>
        </w:rPr>
        <w:t xml:space="preserve">πρου, </w:t>
      </w:r>
      <w:r w:rsidRPr="00C905F4">
        <w:rPr>
          <w:rFonts w:ascii="Times New Roman" w:hAnsi="Times New Roman" w:cs="Times New Roman"/>
          <w:color w:val="000000" w:themeColor="text1"/>
          <w:sz w:val="24"/>
          <w:szCs w:val="24"/>
        </w:rPr>
        <w:t xml:space="preserve">τ. Α, Εστία, </w:t>
      </w:r>
      <w:proofErr w:type="spellStart"/>
      <w:r w:rsidRPr="00C905F4">
        <w:rPr>
          <w:rFonts w:ascii="Times New Roman" w:hAnsi="Times New Roman" w:cs="Times New Roman"/>
          <w:color w:val="000000" w:themeColor="text1"/>
          <w:sz w:val="24"/>
          <w:szCs w:val="24"/>
        </w:rPr>
        <w:t>Αθήν</w:t>
      </w:r>
      <w:proofErr w:type="spellEnd"/>
      <w:r w:rsidRPr="00C905F4">
        <w:rPr>
          <w:rFonts w:ascii="Times New Roman" w:hAnsi="Times New Roman" w:cs="Times New Roman"/>
          <w:color w:val="000000" w:themeColor="text1"/>
          <w:sz w:val="24"/>
          <w:szCs w:val="24"/>
        </w:rPr>
        <w:t>α 2007.</w:t>
      </w:r>
    </w:p>
    <w:p w14:paraId="7929B10B" w14:textId="77777777" w:rsidR="00DD5DBC" w:rsidRPr="00DD5DBC" w:rsidRDefault="00DD5DBC" w:rsidP="002520A3">
      <w:pPr>
        <w:spacing w:after="0" w:line="240" w:lineRule="auto"/>
        <w:jc w:val="both"/>
        <w:rPr>
          <w:rFonts w:ascii="Times New Roman" w:hAnsi="Times New Roman" w:cs="Times New Roman"/>
          <w:sz w:val="20"/>
          <w:szCs w:val="20"/>
          <w:lang w:val="el-GR"/>
        </w:rPr>
      </w:pPr>
    </w:p>
    <w:sectPr w:rsidR="00DD5DBC" w:rsidRPr="00DD5DB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C1DC" w14:textId="77777777" w:rsidR="000E21CF" w:rsidRDefault="000E21CF" w:rsidP="00F856FA">
      <w:pPr>
        <w:spacing w:after="0" w:line="240" w:lineRule="auto"/>
      </w:pPr>
      <w:r>
        <w:separator/>
      </w:r>
    </w:p>
  </w:endnote>
  <w:endnote w:type="continuationSeparator" w:id="0">
    <w:p w14:paraId="1208A4D7" w14:textId="77777777" w:rsidR="000E21CF" w:rsidRDefault="000E21CF"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C28" w14:textId="77777777" w:rsidR="000E21CF" w:rsidRDefault="000E21CF" w:rsidP="00F856FA">
      <w:pPr>
        <w:spacing w:after="0" w:line="240" w:lineRule="auto"/>
      </w:pPr>
      <w:r>
        <w:separator/>
      </w:r>
    </w:p>
  </w:footnote>
  <w:footnote w:type="continuationSeparator" w:id="0">
    <w:p w14:paraId="610C4289" w14:textId="77777777" w:rsidR="000E21CF" w:rsidRDefault="000E21CF" w:rsidP="00F856FA">
      <w:pPr>
        <w:spacing w:after="0" w:line="240" w:lineRule="auto"/>
      </w:pPr>
      <w:r>
        <w:continuationSeparator/>
      </w:r>
    </w:p>
  </w:footnote>
  <w:footnote w:id="1">
    <w:p w14:paraId="1EBF0EB4" w14:textId="77777777" w:rsidR="000F10A1" w:rsidRPr="00BB251A" w:rsidRDefault="000F10A1" w:rsidP="000F10A1">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hAnsi="Times New Roman" w:cs="Times New Roman"/>
          <w:color w:val="000000" w:themeColor="text1"/>
          <w:lang w:val="el-GR"/>
        </w:rPr>
        <w:t xml:space="preserve">Εφημερίδα  </w:t>
      </w:r>
      <w:r w:rsidRPr="00BB251A">
        <w:rPr>
          <w:rFonts w:ascii="Times New Roman" w:hAnsi="Times New Roman" w:cs="Times New Roman"/>
          <w:i/>
          <w:color w:val="000000" w:themeColor="text1"/>
          <w:lang w:val="el-GR"/>
        </w:rPr>
        <w:t>ΝΕΟΝ ΚΙΤΙΟΝ</w:t>
      </w:r>
      <w:r w:rsidRPr="00BB251A">
        <w:rPr>
          <w:rFonts w:ascii="Times New Roman" w:hAnsi="Times New Roman" w:cs="Times New Roman"/>
          <w:color w:val="000000" w:themeColor="text1"/>
          <w:lang w:val="el-GR"/>
        </w:rPr>
        <w:t xml:space="preserve">, 19)31 Μαρτίου 1882. </w:t>
      </w:r>
    </w:p>
  </w:footnote>
  <w:footnote w:id="2">
    <w:p w14:paraId="69A1E039" w14:textId="2FCC876F" w:rsidR="00F640B3" w:rsidRPr="00944422" w:rsidRDefault="00F640B3" w:rsidP="00F640B3">
      <w:pPr>
        <w:pStyle w:val="ad"/>
        <w:jc w:val="both"/>
        <w:rPr>
          <w:rFonts w:ascii="Times New Roman" w:hAnsi="Times New Roman" w:cs="Times New Roman"/>
          <w:bCs/>
          <w:color w:val="000000"/>
          <w:lang w:val="el-GR"/>
        </w:rPr>
      </w:pPr>
      <w:r w:rsidRPr="006813F0">
        <w:rPr>
          <w:rStyle w:val="ae"/>
          <w:rFonts w:ascii="Times New Roman" w:hAnsi="Times New Roman" w:cs="Times New Roman"/>
        </w:rPr>
        <w:footnoteRef/>
      </w:r>
      <w:r w:rsidRPr="006813F0">
        <w:rPr>
          <w:rFonts w:ascii="Times New Roman" w:hAnsi="Times New Roman" w:cs="Times New Roman"/>
          <w:bCs/>
          <w:color w:val="000000"/>
          <w:lang w:val="el-GR"/>
        </w:rPr>
        <w:t xml:space="preserve">Κλεόβουλος  Ι. Μυριανθόπουλος, </w:t>
      </w:r>
      <w:r w:rsidRPr="006813F0">
        <w:rPr>
          <w:rFonts w:ascii="Times New Roman" w:hAnsi="Times New Roman" w:cs="Times New Roman"/>
          <w:bCs/>
          <w:i/>
          <w:color w:val="000000"/>
          <w:lang w:val="el-GR"/>
        </w:rPr>
        <w:t>Ζωή και τάφος Χριστόδ. Σώζου</w:t>
      </w:r>
      <w:r w:rsidRPr="006813F0">
        <w:rPr>
          <w:rFonts w:ascii="Times New Roman" w:hAnsi="Times New Roman" w:cs="Times New Roman"/>
          <w:bCs/>
          <w:color w:val="000000"/>
          <w:lang w:val="el-GR"/>
        </w:rPr>
        <w:t xml:space="preserve">, </w:t>
      </w:r>
      <w:r w:rsidRPr="006813F0">
        <w:rPr>
          <w:rFonts w:ascii="Times New Roman" w:hAnsi="Times New Roman" w:cs="Times New Roman"/>
          <w:color w:val="000000"/>
          <w:shd w:val="clear" w:color="auto" w:fill="FFFFFF"/>
          <w:lang w:val="el-GR"/>
        </w:rPr>
        <w:t>Λεμεσός</w:t>
      </w:r>
      <w:r w:rsidR="00D47042">
        <w:rPr>
          <w:rFonts w:ascii="Times New Roman" w:hAnsi="Times New Roman" w:cs="Times New Roman"/>
          <w:color w:val="000000"/>
          <w:shd w:val="clear" w:color="auto" w:fill="FFFFFF"/>
          <w:lang w:val="el-GR"/>
        </w:rPr>
        <w:t xml:space="preserve"> </w:t>
      </w:r>
      <w:r w:rsidRPr="006813F0">
        <w:rPr>
          <w:rFonts w:ascii="Times New Roman" w:hAnsi="Times New Roman" w:cs="Times New Roman"/>
          <w:color w:val="000000"/>
          <w:shd w:val="clear" w:color="auto" w:fill="FFFFFF"/>
          <w:lang w:val="el-GR"/>
        </w:rPr>
        <w:t xml:space="preserve">1951, </w:t>
      </w:r>
      <w:r w:rsidRPr="006813F0">
        <w:rPr>
          <w:rFonts w:ascii="Times New Roman" w:hAnsi="Times New Roman" w:cs="Times New Roman"/>
          <w:lang w:val="el-GR"/>
        </w:rPr>
        <w:t xml:space="preserve"> σελ. 9.</w:t>
      </w:r>
    </w:p>
  </w:footnote>
  <w:footnote w:id="3">
    <w:p w14:paraId="0223EAB0" w14:textId="77777777" w:rsidR="00F640B3" w:rsidRPr="006813F0" w:rsidRDefault="00F640B3" w:rsidP="00F640B3">
      <w:pPr>
        <w:pStyle w:val="ad"/>
        <w:rPr>
          <w:rFonts w:ascii="Times New Roman" w:hAnsi="Times New Roman" w:cs="Times New Roman"/>
          <w:lang w:val="el-GR"/>
        </w:rPr>
      </w:pPr>
      <w:r w:rsidRPr="006813F0">
        <w:rPr>
          <w:rStyle w:val="ae"/>
          <w:rFonts w:ascii="Times New Roman" w:hAnsi="Times New Roman" w:cs="Times New Roman"/>
        </w:rPr>
        <w:footnoteRef/>
      </w:r>
      <w:r w:rsidRPr="006813F0">
        <w:rPr>
          <w:rFonts w:ascii="Times New Roman" w:hAnsi="Times New Roman" w:cs="Times New Roman"/>
          <w:lang w:val="el-GR"/>
        </w:rPr>
        <w:t xml:space="preserve">Εφημερίδα </w:t>
      </w:r>
      <w:r>
        <w:rPr>
          <w:rFonts w:ascii="Times New Roman" w:hAnsi="Times New Roman" w:cs="Times New Roman"/>
          <w:lang w:val="el-GR"/>
        </w:rPr>
        <w:t xml:space="preserve"> </w:t>
      </w:r>
      <w:r w:rsidRPr="006813F0">
        <w:rPr>
          <w:rFonts w:ascii="Times New Roman" w:hAnsi="Times New Roman" w:cs="Times New Roman"/>
          <w:i/>
          <w:lang w:val="el-GR"/>
        </w:rPr>
        <w:t>Ευαγόρας</w:t>
      </w:r>
      <w:r w:rsidRPr="006813F0">
        <w:rPr>
          <w:rFonts w:ascii="Times New Roman" w:hAnsi="Times New Roman" w:cs="Times New Roman"/>
          <w:lang w:val="el-GR"/>
        </w:rPr>
        <w:t xml:space="preserve">,  «Η ΣΗΜΑΣΙΑ ΤΟΥ ΤΟΥΡΚΙΚΟΥ  ΨΗΦΙΣΜΑΤΟΣ», 26 Ιουνίου  1903. </w:t>
      </w:r>
    </w:p>
  </w:footnote>
  <w:footnote w:id="4">
    <w:p w14:paraId="3DD37D5D" w14:textId="77777777" w:rsidR="00A02EB8" w:rsidRPr="00BB251A" w:rsidRDefault="00A02EB8" w:rsidP="00A02EB8">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hAnsi="Times New Roman" w:cs="Times New Roman"/>
          <w:color w:val="000000" w:themeColor="text1"/>
          <w:lang w:val="el-GR"/>
        </w:rPr>
        <w:t xml:space="preserve">Εφημερίδα  </w:t>
      </w:r>
      <w:r w:rsidRPr="00BB251A">
        <w:rPr>
          <w:rFonts w:ascii="Times New Roman" w:hAnsi="Times New Roman" w:cs="Times New Roman"/>
          <w:i/>
          <w:color w:val="000000" w:themeColor="text1"/>
          <w:lang w:val="el-GR"/>
        </w:rPr>
        <w:t>ΑΓΩΝ</w:t>
      </w:r>
      <w:r w:rsidRPr="00BB251A">
        <w:rPr>
          <w:rFonts w:ascii="Times New Roman" w:hAnsi="Times New Roman" w:cs="Times New Roman"/>
          <w:color w:val="000000" w:themeColor="text1"/>
          <w:lang w:val="el-GR"/>
        </w:rPr>
        <w:t xml:space="preserve">, 17 Φεβρουαρίου  1907. </w:t>
      </w:r>
    </w:p>
  </w:footnote>
  <w:footnote w:id="5">
    <w:p w14:paraId="6119FE21" w14:textId="77777777" w:rsidR="00A02EB8" w:rsidRPr="001766B6" w:rsidRDefault="00A02EB8" w:rsidP="00A02EB8">
      <w:pPr>
        <w:pStyle w:val="ad"/>
        <w:jc w:val="both"/>
        <w:rPr>
          <w:rFonts w:ascii="Times New Roman" w:hAnsi="Times New Roman" w:cs="Times New Roman"/>
          <w:color w:val="000000" w:themeColor="text1"/>
          <w:lang w:val="el-GR"/>
        </w:rPr>
      </w:pPr>
      <w:r w:rsidRPr="001766B6">
        <w:rPr>
          <w:rStyle w:val="ae"/>
          <w:rFonts w:ascii="Times New Roman" w:hAnsi="Times New Roman" w:cs="Times New Roman"/>
          <w:color w:val="000000" w:themeColor="text1"/>
        </w:rPr>
        <w:footnoteRef/>
      </w:r>
      <w:r w:rsidRPr="001766B6">
        <w:rPr>
          <w:rFonts w:ascii="Times New Roman" w:hAnsi="Times New Roman" w:cs="Times New Roman"/>
          <w:color w:val="000000" w:themeColor="text1"/>
          <w:lang w:val="el-GR"/>
        </w:rPr>
        <w:t xml:space="preserve">Εφημερίδα </w:t>
      </w:r>
      <w:r w:rsidRPr="001766B6">
        <w:rPr>
          <w:rFonts w:ascii="Times New Roman" w:hAnsi="Times New Roman" w:cs="Times New Roman"/>
          <w:i/>
          <w:color w:val="000000" w:themeColor="text1"/>
          <w:lang w:val="el-GR"/>
        </w:rPr>
        <w:t>ΚΥΠΡΙΑΚΟΣ ΦΥΛΑΞ</w:t>
      </w:r>
      <w:r w:rsidRPr="001766B6">
        <w:rPr>
          <w:rFonts w:ascii="Times New Roman" w:hAnsi="Times New Roman" w:cs="Times New Roman"/>
          <w:color w:val="000000" w:themeColor="text1"/>
          <w:lang w:val="el-GR"/>
        </w:rPr>
        <w:t xml:space="preserve">, «ΣΥΝΕΔΡΙΑ ΠΕΜΠΤΗΣ 17)30 Μαρτίου 1911», 25 Μαρτίου  1911.    </w:t>
      </w:r>
    </w:p>
  </w:footnote>
  <w:footnote w:id="6">
    <w:p w14:paraId="3A2961BE" w14:textId="77777777" w:rsidR="00A02EB8" w:rsidRPr="00BB251A" w:rsidRDefault="00A02EB8" w:rsidP="00A02EB8">
      <w:pPr>
        <w:pStyle w:val="ad"/>
        <w:jc w:val="both"/>
        <w:rPr>
          <w:rFonts w:ascii="Times New Roman" w:hAnsi="Times New Roman" w:cs="Times New Roman"/>
          <w:color w:val="000000" w:themeColor="text1"/>
          <w:lang w:val="el-GR"/>
        </w:rPr>
      </w:pPr>
      <w:r w:rsidRPr="001766B6">
        <w:rPr>
          <w:rStyle w:val="ae"/>
          <w:rFonts w:ascii="Times New Roman" w:hAnsi="Times New Roman" w:cs="Times New Roman"/>
          <w:color w:val="000000" w:themeColor="text1"/>
        </w:rPr>
        <w:footnoteRef/>
      </w:r>
      <w:r w:rsidRPr="001766B6">
        <w:rPr>
          <w:rFonts w:ascii="Times New Roman" w:hAnsi="Times New Roman" w:cs="Times New Roman"/>
          <w:color w:val="000000" w:themeColor="text1"/>
          <w:lang w:val="el-GR"/>
        </w:rPr>
        <w:t xml:space="preserve">Εφημερίδα </w:t>
      </w:r>
      <w:r w:rsidRPr="001766B6">
        <w:rPr>
          <w:rFonts w:ascii="Times New Roman" w:hAnsi="Times New Roman" w:cs="Times New Roman"/>
          <w:i/>
          <w:color w:val="000000" w:themeColor="text1"/>
          <w:lang w:val="el-GR"/>
        </w:rPr>
        <w:t>ΦΩΝΗ</w:t>
      </w:r>
      <w:r w:rsidRPr="00BB251A">
        <w:rPr>
          <w:rFonts w:ascii="Times New Roman" w:hAnsi="Times New Roman" w:cs="Times New Roman"/>
          <w:i/>
          <w:color w:val="000000" w:themeColor="text1"/>
          <w:lang w:val="el-GR"/>
        </w:rPr>
        <w:t xml:space="preserve"> ΤΗΣ ΚΥΠΡΟΥ</w:t>
      </w:r>
      <w:r w:rsidRPr="00BB251A">
        <w:rPr>
          <w:rFonts w:ascii="Times New Roman" w:hAnsi="Times New Roman" w:cs="Times New Roman"/>
          <w:color w:val="000000" w:themeColor="text1"/>
          <w:lang w:val="el-GR"/>
        </w:rPr>
        <w:t xml:space="preserve">, «ΜΙΚΡΑ», 15)28 Δεκεμβρίου 1912.  </w:t>
      </w:r>
    </w:p>
  </w:footnote>
  <w:footnote w:id="7">
    <w:p w14:paraId="60977736" w14:textId="77777777" w:rsidR="00A02EB8" w:rsidRPr="00BB251A" w:rsidRDefault="00A02EB8" w:rsidP="00A02EB8">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eastAsia="Times New Roman" w:hAnsi="Times New Roman" w:cs="Times New Roman"/>
          <w:color w:val="000000" w:themeColor="text1"/>
          <w:lang w:val="el-GR"/>
        </w:rPr>
        <w:t xml:space="preserve">Εφημερίδα  </w:t>
      </w:r>
      <w:r w:rsidRPr="00BB251A">
        <w:rPr>
          <w:rFonts w:ascii="Times New Roman" w:eastAsia="Times New Roman" w:hAnsi="Times New Roman" w:cs="Times New Roman"/>
          <w:i/>
          <w:color w:val="000000" w:themeColor="text1"/>
          <w:lang w:val="el-GR"/>
        </w:rPr>
        <w:t>ΝΕΟΝ ΕΘΝΟΣ</w:t>
      </w:r>
      <w:r w:rsidRPr="00BB251A">
        <w:rPr>
          <w:rFonts w:ascii="Times New Roman" w:eastAsia="Times New Roman" w:hAnsi="Times New Roman" w:cs="Times New Roman"/>
          <w:color w:val="000000" w:themeColor="text1"/>
          <w:lang w:val="el-GR"/>
        </w:rPr>
        <w:t xml:space="preserve">, «ΕΛΛΗΝΕΣ ΚΑΙ ΟΘΩΜΑΝΟΙ», 20)3 Μαΐου  1913. </w:t>
      </w:r>
      <w:r w:rsidRPr="00BB251A">
        <w:rPr>
          <w:rFonts w:ascii="Times New Roman" w:hAnsi="Times New Roman" w:cs="Times New Roman"/>
          <w:color w:val="000000" w:themeColor="text1"/>
          <w:lang w:val="el-GR"/>
        </w:rPr>
        <w:t xml:space="preserve"> </w:t>
      </w:r>
    </w:p>
  </w:footnote>
  <w:footnote w:id="8">
    <w:p w14:paraId="0F2CB3A1" w14:textId="77777777" w:rsidR="00AD6CF3" w:rsidRPr="007360AF" w:rsidRDefault="00AD6CF3" w:rsidP="00AD6CF3">
      <w:pPr>
        <w:pStyle w:val="ad"/>
        <w:rPr>
          <w:lang w:val="el-GR"/>
        </w:rPr>
      </w:pPr>
      <w:r>
        <w:rPr>
          <w:rStyle w:val="ae"/>
        </w:rPr>
        <w:footnoteRef/>
      </w:r>
      <w:r w:rsidRPr="002B4F09">
        <w:rPr>
          <w:rFonts w:ascii="Times New Roman" w:hAnsi="Times New Roman" w:cs="Times New Roman"/>
          <w:lang w:val="el-GR"/>
        </w:rPr>
        <w:t xml:space="preserve">Εφημερίδα </w:t>
      </w:r>
      <w:r>
        <w:rPr>
          <w:rFonts w:ascii="Times New Roman" w:hAnsi="Times New Roman" w:cs="Times New Roman"/>
          <w:lang w:val="el-GR"/>
        </w:rPr>
        <w:t xml:space="preserve"> </w:t>
      </w:r>
      <w:r w:rsidRPr="002B4F09">
        <w:rPr>
          <w:rFonts w:ascii="Times New Roman" w:hAnsi="Times New Roman" w:cs="Times New Roman"/>
          <w:i/>
          <w:lang w:val="el-GR"/>
        </w:rPr>
        <w:t>Πατρίς</w:t>
      </w:r>
      <w:r>
        <w:rPr>
          <w:rFonts w:ascii="Times New Roman" w:hAnsi="Times New Roman" w:cs="Times New Roman"/>
          <w:lang w:val="el-GR"/>
        </w:rPr>
        <w:t>,  «ΠΡΟΣ ΓΝΩΣΙΝ ΠΑΡΑΔΕΙΓΜΑΤΙΚΗΝ</w:t>
      </w:r>
      <w:r w:rsidRPr="002B4F09">
        <w:rPr>
          <w:rFonts w:ascii="Times New Roman" w:hAnsi="Times New Roman" w:cs="Times New Roman"/>
          <w:lang w:val="el-GR"/>
        </w:rPr>
        <w:t xml:space="preserve">»,  </w:t>
      </w:r>
      <w:r w:rsidRPr="007360AF">
        <w:rPr>
          <w:rFonts w:ascii="Times New Roman" w:hAnsi="Times New Roman" w:cs="Times New Roman"/>
          <w:lang w:val="el-GR"/>
        </w:rPr>
        <w:t xml:space="preserve">16)29 </w:t>
      </w:r>
      <w:r>
        <w:rPr>
          <w:rFonts w:ascii="Times New Roman" w:hAnsi="Times New Roman" w:cs="Times New Roman"/>
          <w:lang w:val="el-GR"/>
        </w:rPr>
        <w:t xml:space="preserve">Ιανουαρίου  </w:t>
      </w:r>
      <w:r w:rsidRPr="007360AF">
        <w:rPr>
          <w:rFonts w:ascii="Times New Roman" w:hAnsi="Times New Roman" w:cs="Times New Roman"/>
          <w:lang w:val="el-GR"/>
        </w:rPr>
        <w:t>1914.</w:t>
      </w:r>
      <w:r w:rsidRPr="007360AF">
        <w:rPr>
          <w:lang w:val="el-GR"/>
        </w:rPr>
        <w:t xml:space="preserve"> </w:t>
      </w:r>
    </w:p>
  </w:footnote>
  <w:footnote w:id="9">
    <w:p w14:paraId="01D2C41B" w14:textId="77777777" w:rsidR="00F37461" w:rsidRPr="0088110D" w:rsidRDefault="00F37461" w:rsidP="00F37461">
      <w:pPr>
        <w:pStyle w:val="ad"/>
        <w:rPr>
          <w:rFonts w:ascii="Times New Roman" w:hAnsi="Times New Roman" w:cs="Times New Roman"/>
          <w:lang w:val="el-GR"/>
        </w:rPr>
      </w:pPr>
      <w:r w:rsidRPr="0088110D">
        <w:rPr>
          <w:rStyle w:val="ae"/>
          <w:rFonts w:ascii="Times New Roman" w:hAnsi="Times New Roman" w:cs="Times New Roman"/>
        </w:rPr>
        <w:footnoteRef/>
      </w:r>
      <w:r w:rsidRPr="0088110D">
        <w:rPr>
          <w:rFonts w:ascii="Times New Roman" w:hAnsi="Times New Roman" w:cs="Times New Roman"/>
          <w:lang w:val="el-GR"/>
        </w:rPr>
        <w:t xml:space="preserve">Εφημερίδα </w:t>
      </w:r>
      <w:r w:rsidRPr="0088110D">
        <w:rPr>
          <w:rFonts w:ascii="Times New Roman" w:hAnsi="Times New Roman" w:cs="Times New Roman"/>
          <w:i/>
          <w:lang w:val="el-GR"/>
        </w:rPr>
        <w:t>Νέον  Έθνος</w:t>
      </w:r>
      <w:r w:rsidRPr="0088110D">
        <w:rPr>
          <w:rFonts w:ascii="Times New Roman" w:hAnsi="Times New Roman" w:cs="Times New Roman"/>
          <w:lang w:val="el-GR"/>
        </w:rPr>
        <w:t>,</w:t>
      </w:r>
      <w:r>
        <w:rPr>
          <w:rFonts w:ascii="Times New Roman" w:hAnsi="Times New Roman" w:cs="Times New Roman"/>
          <w:lang w:val="el-GR"/>
        </w:rPr>
        <w:t xml:space="preserve"> </w:t>
      </w:r>
      <w:r w:rsidRPr="0088110D">
        <w:rPr>
          <w:rFonts w:ascii="Times New Roman" w:hAnsi="Times New Roman" w:cs="Times New Roman"/>
          <w:lang w:val="el-GR"/>
        </w:rPr>
        <w:t xml:space="preserve"> </w:t>
      </w:r>
      <w:r w:rsidRPr="006813F0">
        <w:rPr>
          <w:rFonts w:ascii="Times New Roman" w:hAnsi="Times New Roman" w:cs="Times New Roman"/>
          <w:lang w:val="el-GR"/>
        </w:rPr>
        <w:t>«</w:t>
      </w:r>
      <w:r>
        <w:rPr>
          <w:rFonts w:ascii="Times New Roman" w:hAnsi="Times New Roman" w:cs="Times New Roman"/>
          <w:lang w:val="el-GR"/>
        </w:rPr>
        <w:t>ΕΠΙ ΤΟΥ  ΥΠΟΜΝΗΜΑΤΟΣ ΤΩΝ ΜΩΑΜΕΘΑΝΩΝ</w:t>
      </w:r>
      <w:r w:rsidRPr="006813F0">
        <w:rPr>
          <w:rFonts w:ascii="Times New Roman" w:hAnsi="Times New Roman" w:cs="Times New Roman"/>
          <w:lang w:val="el-GR"/>
        </w:rPr>
        <w:t>»</w:t>
      </w:r>
      <w:r>
        <w:rPr>
          <w:rFonts w:ascii="Times New Roman" w:hAnsi="Times New Roman" w:cs="Times New Roman"/>
          <w:lang w:val="el-GR"/>
        </w:rPr>
        <w:t>, 10)23 Ιανουαρίου  1915.</w:t>
      </w:r>
    </w:p>
  </w:footnote>
  <w:footnote w:id="10">
    <w:p w14:paraId="0DB9EE44" w14:textId="77777777" w:rsidR="00F37461" w:rsidRPr="00574155" w:rsidRDefault="00F37461" w:rsidP="00F37461">
      <w:pPr>
        <w:pStyle w:val="ad"/>
        <w:rPr>
          <w:rFonts w:ascii="Times New Roman" w:hAnsi="Times New Roman" w:cs="Times New Roman"/>
          <w:lang w:val="el-GR"/>
        </w:rPr>
      </w:pPr>
      <w:r w:rsidRPr="00574155">
        <w:rPr>
          <w:rStyle w:val="ae"/>
          <w:rFonts w:ascii="Times New Roman" w:hAnsi="Times New Roman" w:cs="Times New Roman"/>
        </w:rPr>
        <w:footnoteRef/>
      </w:r>
      <w:r w:rsidRPr="00574155">
        <w:rPr>
          <w:rFonts w:ascii="Times New Roman" w:hAnsi="Times New Roman" w:cs="Times New Roman"/>
          <w:lang w:val="el-GR"/>
        </w:rPr>
        <w:t xml:space="preserve">Εφημερίδα  </w:t>
      </w:r>
      <w:r w:rsidRPr="00574155">
        <w:rPr>
          <w:rFonts w:ascii="Times New Roman" w:hAnsi="Times New Roman" w:cs="Times New Roman"/>
          <w:i/>
          <w:lang w:val="el-GR"/>
        </w:rPr>
        <w:t>Φωνή  της Κύπρου</w:t>
      </w:r>
      <w:r w:rsidRPr="00574155">
        <w:rPr>
          <w:rFonts w:ascii="Times New Roman" w:hAnsi="Times New Roman" w:cs="Times New Roman"/>
          <w:lang w:val="el-GR"/>
        </w:rPr>
        <w:t xml:space="preserve">,  «Ο ΑΓΓΛΙΚΟΣ ΤΥΠΟΣ ΠΕΡΙ  ΚΥΠΡΟΥ», 15)28 Ιουνίου  1919. </w:t>
      </w:r>
    </w:p>
  </w:footnote>
  <w:footnote w:id="11">
    <w:p w14:paraId="7107DD00" w14:textId="66379021" w:rsidR="00DB15FF" w:rsidRPr="00574155" w:rsidRDefault="00DB15FF" w:rsidP="00DB15FF">
      <w:pPr>
        <w:spacing w:after="0" w:line="240" w:lineRule="auto"/>
        <w:jc w:val="both"/>
        <w:rPr>
          <w:rFonts w:ascii="Times New Roman" w:hAnsi="Times New Roman" w:cs="Times New Roman"/>
          <w:color w:val="000000" w:themeColor="text1"/>
          <w:sz w:val="20"/>
          <w:szCs w:val="20"/>
          <w:lang w:val="tr-TR"/>
        </w:rPr>
      </w:pPr>
      <w:r w:rsidRPr="00574155">
        <w:rPr>
          <w:rStyle w:val="ae"/>
          <w:rFonts w:ascii="Times New Roman" w:hAnsi="Times New Roman" w:cs="Times New Roman"/>
          <w:color w:val="000000" w:themeColor="text1"/>
          <w:sz w:val="20"/>
          <w:szCs w:val="20"/>
        </w:rPr>
        <w:footnoteRef/>
      </w:r>
      <w:r w:rsidRPr="00574155">
        <w:rPr>
          <w:rFonts w:ascii="Times New Roman" w:hAnsi="Times New Roman" w:cs="Times New Roman"/>
          <w:color w:val="000000" w:themeColor="text1"/>
          <w:sz w:val="20"/>
          <w:szCs w:val="20"/>
          <w:lang w:val="tr-TR"/>
        </w:rPr>
        <w:t xml:space="preserve">Nazım Beratlı, </w:t>
      </w:r>
      <w:r w:rsidRPr="00574155">
        <w:rPr>
          <w:rFonts w:ascii="Times New Roman" w:hAnsi="Times New Roman" w:cs="Times New Roman"/>
          <w:i/>
          <w:color w:val="000000" w:themeColor="text1"/>
          <w:sz w:val="20"/>
          <w:szCs w:val="20"/>
          <w:lang w:val="tr-TR"/>
        </w:rPr>
        <w:t>Kıbrıslı</w:t>
      </w:r>
      <w:r w:rsidRPr="00574155">
        <w:rPr>
          <w:rFonts w:ascii="Times New Roman" w:hAnsi="Times New Roman" w:cs="Times New Roman"/>
          <w:i/>
          <w:sz w:val="20"/>
          <w:szCs w:val="20"/>
          <w:lang w:val="tr-TR"/>
        </w:rPr>
        <w:t xml:space="preserve"> Türk kimliği'nin oluşması : </w:t>
      </w:r>
      <w:r w:rsidRPr="00574155">
        <w:rPr>
          <w:rFonts w:ascii="Times New Roman" w:hAnsi="Times New Roman" w:cs="Times New Roman"/>
          <w:i/>
          <w:sz w:val="20"/>
          <w:szCs w:val="20"/>
          <w:lang w:val="el-GR"/>
        </w:rPr>
        <w:t>Ν</w:t>
      </w:r>
      <w:r w:rsidRPr="00574155">
        <w:rPr>
          <w:rFonts w:ascii="Times New Roman" w:hAnsi="Times New Roman" w:cs="Times New Roman"/>
          <w:i/>
          <w:sz w:val="20"/>
          <w:szCs w:val="20"/>
          <w:lang w:val="tr-TR"/>
        </w:rPr>
        <w:t>eden ortak bir Kıbrıslı kimliği yok?</w:t>
      </w:r>
      <w:r w:rsidRPr="00574155">
        <w:rPr>
          <w:rFonts w:ascii="Times New Roman" w:hAnsi="Times New Roman" w:cs="Times New Roman"/>
          <w:sz w:val="20"/>
          <w:szCs w:val="20"/>
          <w:lang w:val="tr-TR"/>
        </w:rPr>
        <w:t xml:space="preserve"> </w:t>
      </w:r>
      <w:r w:rsidRPr="00574155">
        <w:rPr>
          <w:rFonts w:ascii="Times New Roman" w:hAnsi="Times New Roman" w:cs="Times New Roman"/>
          <w:sz w:val="20"/>
          <w:szCs w:val="20"/>
          <w:lang w:val="tr-TR"/>
        </w:rPr>
        <w:t xml:space="preserve">Işık Kitabevi, </w:t>
      </w:r>
      <w:r w:rsidR="009B4DF8">
        <w:rPr>
          <w:rFonts w:ascii="Times New Roman" w:hAnsi="Times New Roman" w:cs="Times New Roman"/>
          <w:sz w:val="20"/>
          <w:szCs w:val="20"/>
          <w:lang w:val="el-GR"/>
        </w:rPr>
        <w:t>Λευκωσία</w:t>
      </w:r>
      <w:r w:rsidR="009B4DF8" w:rsidRPr="009B4DF8">
        <w:rPr>
          <w:rFonts w:ascii="Times New Roman" w:hAnsi="Times New Roman" w:cs="Times New Roman"/>
          <w:sz w:val="20"/>
          <w:szCs w:val="20"/>
          <w:lang w:val="tr-TR"/>
        </w:rPr>
        <w:t xml:space="preserve"> </w:t>
      </w:r>
      <w:r w:rsidRPr="00574155">
        <w:rPr>
          <w:rFonts w:ascii="Times New Roman" w:hAnsi="Times New Roman" w:cs="Times New Roman"/>
          <w:sz w:val="20"/>
          <w:szCs w:val="20"/>
          <w:lang w:val="tr-TR"/>
        </w:rPr>
        <w:t xml:space="preserve">1999, </w:t>
      </w:r>
      <w:proofErr w:type="spellStart"/>
      <w:r w:rsidRPr="00574155">
        <w:rPr>
          <w:rFonts w:ascii="Times New Roman" w:hAnsi="Times New Roman" w:cs="Times New Roman"/>
          <w:sz w:val="20"/>
          <w:szCs w:val="20"/>
          <w:lang w:val="el-GR"/>
        </w:rPr>
        <w:t>σελ</w:t>
      </w:r>
      <w:proofErr w:type="spellEnd"/>
      <w:r w:rsidRPr="00574155">
        <w:rPr>
          <w:rFonts w:ascii="Times New Roman" w:hAnsi="Times New Roman" w:cs="Times New Roman"/>
          <w:sz w:val="20"/>
          <w:szCs w:val="20"/>
          <w:lang w:val="tr-TR"/>
        </w:rPr>
        <w:t>. 123.</w:t>
      </w:r>
    </w:p>
  </w:footnote>
  <w:footnote w:id="12">
    <w:p w14:paraId="55B634BF" w14:textId="5A19F812" w:rsidR="00DB15FF" w:rsidRPr="00574155" w:rsidRDefault="00DB15FF" w:rsidP="00DB15FF">
      <w:pPr>
        <w:spacing w:after="0" w:line="240" w:lineRule="auto"/>
        <w:jc w:val="both"/>
        <w:rPr>
          <w:rFonts w:ascii="Times New Roman" w:hAnsi="Times New Roman" w:cs="Times New Roman"/>
          <w:sz w:val="20"/>
          <w:szCs w:val="20"/>
          <w:lang w:val="tr-TR"/>
        </w:rPr>
      </w:pPr>
      <w:r w:rsidRPr="00574155">
        <w:rPr>
          <w:rStyle w:val="ae"/>
          <w:rFonts w:ascii="Times New Roman" w:hAnsi="Times New Roman" w:cs="Times New Roman"/>
          <w:sz w:val="20"/>
          <w:szCs w:val="20"/>
        </w:rPr>
        <w:footnoteRef/>
      </w:r>
      <w:r w:rsidRPr="00574155">
        <w:rPr>
          <w:rFonts w:ascii="Times New Roman" w:hAnsi="Times New Roman" w:cs="Times New Roman"/>
          <w:sz w:val="20"/>
          <w:szCs w:val="20"/>
          <w:lang w:val="tr-TR"/>
        </w:rPr>
        <w:t xml:space="preserve">Cemalettin Ünlü, </w:t>
      </w:r>
      <w:r w:rsidRPr="00574155">
        <w:rPr>
          <w:rFonts w:ascii="Times New Roman" w:hAnsi="Times New Roman" w:cs="Times New Roman"/>
          <w:i/>
          <w:sz w:val="20"/>
          <w:szCs w:val="20"/>
          <w:lang w:val="tr-TR"/>
        </w:rPr>
        <w:t>Kıbrıs'ta basın olayı, 1878-1981</w:t>
      </w:r>
      <w:r w:rsidRPr="00574155">
        <w:rPr>
          <w:rFonts w:ascii="Times New Roman" w:hAnsi="Times New Roman" w:cs="Times New Roman"/>
          <w:sz w:val="20"/>
          <w:szCs w:val="20"/>
          <w:lang w:val="tr-TR"/>
        </w:rPr>
        <w:t xml:space="preserve">, Basın-Yayın Genel Müdürlügü,  </w:t>
      </w:r>
      <w:r w:rsidR="009B4DF8">
        <w:rPr>
          <w:rFonts w:ascii="Times New Roman" w:hAnsi="Times New Roman" w:cs="Times New Roman"/>
          <w:sz w:val="20"/>
          <w:szCs w:val="20"/>
          <w:lang w:val="el-GR"/>
        </w:rPr>
        <w:t>Άγκυρα</w:t>
      </w:r>
      <w:r w:rsidR="009B4DF8" w:rsidRPr="009B4DF8">
        <w:rPr>
          <w:rFonts w:ascii="Times New Roman" w:hAnsi="Times New Roman" w:cs="Times New Roman"/>
          <w:sz w:val="20"/>
          <w:szCs w:val="20"/>
          <w:lang w:val="tr-TR"/>
        </w:rPr>
        <w:t xml:space="preserve"> </w:t>
      </w:r>
      <w:r w:rsidRPr="00574155">
        <w:rPr>
          <w:rFonts w:ascii="Times New Roman" w:hAnsi="Times New Roman" w:cs="Times New Roman"/>
          <w:sz w:val="20"/>
          <w:szCs w:val="20"/>
          <w:lang w:val="tr-TR"/>
        </w:rPr>
        <w:t xml:space="preserve">1981, </w:t>
      </w:r>
      <w:proofErr w:type="spellStart"/>
      <w:r w:rsidRPr="00574155">
        <w:rPr>
          <w:rFonts w:ascii="Times New Roman" w:hAnsi="Times New Roman" w:cs="Times New Roman"/>
          <w:sz w:val="20"/>
          <w:szCs w:val="20"/>
          <w:lang w:val="el-GR"/>
        </w:rPr>
        <w:t>σελ</w:t>
      </w:r>
      <w:proofErr w:type="spellEnd"/>
      <w:r w:rsidRPr="00574155">
        <w:rPr>
          <w:rFonts w:ascii="Times New Roman" w:hAnsi="Times New Roman" w:cs="Times New Roman"/>
          <w:sz w:val="20"/>
          <w:szCs w:val="20"/>
          <w:lang w:val="tr-TR"/>
        </w:rPr>
        <w:t xml:space="preserve">. 62.  </w:t>
      </w:r>
    </w:p>
  </w:footnote>
  <w:footnote w:id="13">
    <w:p w14:paraId="105E9977" w14:textId="77777777" w:rsidR="00FC02F2" w:rsidRPr="00BB251A" w:rsidRDefault="00FC02F2" w:rsidP="00FC02F2">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eastAsia="Times New Roman" w:hAnsi="Times New Roman" w:cs="Times New Roman"/>
          <w:color w:val="000000" w:themeColor="text1"/>
          <w:lang w:val="el-GR"/>
        </w:rPr>
        <w:t xml:space="preserve">Εφημερίδα  </w:t>
      </w:r>
      <w:r w:rsidRPr="00BB251A">
        <w:rPr>
          <w:rFonts w:ascii="Times New Roman" w:eastAsia="Times New Roman" w:hAnsi="Times New Roman" w:cs="Times New Roman"/>
          <w:i/>
          <w:color w:val="000000" w:themeColor="text1"/>
          <w:lang w:val="el-GR"/>
        </w:rPr>
        <w:t>ΝΕΟΝ ΕΘΝΟΣ</w:t>
      </w:r>
      <w:r w:rsidRPr="00BB251A">
        <w:rPr>
          <w:rFonts w:ascii="Times New Roman" w:eastAsia="Times New Roman" w:hAnsi="Times New Roman" w:cs="Times New Roman"/>
          <w:color w:val="000000" w:themeColor="text1"/>
          <w:lang w:val="el-GR"/>
        </w:rPr>
        <w:t xml:space="preserve">, «Ἡ μετανάστευσις τῶν   Κυπρίων  Τούρκων», 14  Αυγούστου 1926. </w:t>
      </w:r>
      <w:r w:rsidRPr="00BB251A">
        <w:rPr>
          <w:rFonts w:ascii="Times New Roman" w:hAnsi="Times New Roman" w:cs="Times New Roman"/>
          <w:color w:val="000000" w:themeColor="text1"/>
          <w:lang w:val="el-GR"/>
        </w:rPr>
        <w:t xml:space="preserve"> </w:t>
      </w:r>
    </w:p>
  </w:footnote>
  <w:footnote w:id="14">
    <w:p w14:paraId="18321611" w14:textId="77777777" w:rsidR="00FC02F2" w:rsidRPr="001849E9" w:rsidRDefault="00FC02F2" w:rsidP="00FC02F2">
      <w:pPr>
        <w:pStyle w:val="ad"/>
        <w:rPr>
          <w:lang w:val="el-GR"/>
        </w:rPr>
      </w:pPr>
      <w:r>
        <w:rPr>
          <w:rStyle w:val="ae"/>
        </w:rPr>
        <w:footnoteRef/>
      </w:r>
      <w:r w:rsidRPr="00971503">
        <w:rPr>
          <w:rFonts w:ascii="Times New Roman" w:hAnsi="Times New Roman" w:cs="Times New Roman"/>
          <w:lang w:val="el-GR"/>
        </w:rPr>
        <w:t xml:space="preserve">Εφημερίδα </w:t>
      </w:r>
      <w:r w:rsidRPr="00A4060D">
        <w:rPr>
          <w:rFonts w:ascii="Times New Roman" w:hAnsi="Times New Roman" w:cs="Times New Roman"/>
          <w:i/>
          <w:lang w:val="el-GR"/>
        </w:rPr>
        <w:t>Νέον Έθνος</w:t>
      </w:r>
      <w:r w:rsidRPr="00971503">
        <w:rPr>
          <w:rFonts w:ascii="Times New Roman" w:hAnsi="Times New Roman" w:cs="Times New Roman"/>
          <w:lang w:val="el-GR"/>
        </w:rPr>
        <w:t>,  «</w:t>
      </w:r>
      <w:r>
        <w:rPr>
          <w:rFonts w:ascii="Times New Roman" w:hAnsi="Times New Roman" w:cs="Times New Roman"/>
          <w:lang w:val="el-GR"/>
        </w:rPr>
        <w:t>Η ΠΕΡΙ  ΚΥΠΡΟΥ ΕΚΘΕΣΙΣ  ΔΙΑ ΤΟ ΕΤΟΣ 1925</w:t>
      </w:r>
      <w:r w:rsidRPr="00971503">
        <w:rPr>
          <w:rFonts w:ascii="Times New Roman" w:hAnsi="Times New Roman" w:cs="Times New Roman"/>
          <w:lang w:val="el-GR"/>
        </w:rPr>
        <w:t>»,</w:t>
      </w:r>
      <w:r>
        <w:rPr>
          <w:rFonts w:ascii="Times New Roman" w:hAnsi="Times New Roman" w:cs="Times New Roman"/>
          <w:lang w:val="el-GR"/>
        </w:rPr>
        <w:t xml:space="preserve"> </w:t>
      </w:r>
      <w:r w:rsidRPr="001849E9">
        <w:rPr>
          <w:rFonts w:ascii="Times New Roman" w:hAnsi="Times New Roman" w:cs="Times New Roman"/>
          <w:lang w:val="el-GR"/>
        </w:rPr>
        <w:t xml:space="preserve">18 </w:t>
      </w:r>
      <w:r>
        <w:rPr>
          <w:rFonts w:ascii="Times New Roman" w:hAnsi="Times New Roman" w:cs="Times New Roman"/>
          <w:lang w:val="el-GR"/>
        </w:rPr>
        <w:t>Δεκεμβρίου   1926.</w:t>
      </w:r>
      <w:r w:rsidRPr="001849E9">
        <w:rPr>
          <w:lang w:val="el-GR"/>
        </w:rPr>
        <w:t xml:space="preserve"> </w:t>
      </w:r>
    </w:p>
  </w:footnote>
  <w:footnote w:id="15">
    <w:p w14:paraId="5A37D3D9" w14:textId="77777777" w:rsidR="002E5CF2" w:rsidRPr="00BB251A" w:rsidRDefault="002E5CF2" w:rsidP="002E5CF2">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eastAsia="Times New Roman" w:hAnsi="Times New Roman" w:cs="Times New Roman"/>
          <w:color w:val="000000" w:themeColor="text1"/>
          <w:lang w:val="el-GR"/>
        </w:rPr>
        <w:t xml:space="preserve">Εφημερίδα  </w:t>
      </w:r>
      <w:r w:rsidRPr="00BB251A">
        <w:rPr>
          <w:rFonts w:ascii="Times New Roman" w:eastAsia="Times New Roman" w:hAnsi="Times New Roman" w:cs="Times New Roman"/>
          <w:i/>
          <w:color w:val="000000" w:themeColor="text1"/>
          <w:lang w:val="el-GR"/>
        </w:rPr>
        <w:t>ΠΑΦΟΣ</w:t>
      </w:r>
      <w:r w:rsidRPr="00BB251A">
        <w:rPr>
          <w:rFonts w:ascii="Times New Roman" w:eastAsia="Times New Roman" w:hAnsi="Times New Roman" w:cs="Times New Roman"/>
          <w:color w:val="000000" w:themeColor="text1"/>
          <w:lang w:val="el-GR"/>
        </w:rPr>
        <w:t xml:space="preserve">, «Η  ΜΕΤΑΝΑΣΤΕΥΣΗ ΤΩΝ ΤΟΥΡΚΩΝ ΚΥΠΡΙΩΝ ΕΙΣ ΜΙΚΡΑΝ ΑΣΙΑΝ», 18 Ιουλίου  1935. </w:t>
      </w:r>
    </w:p>
  </w:footnote>
  <w:footnote w:id="16">
    <w:p w14:paraId="2AC70A05" w14:textId="77777777" w:rsidR="002E5CF2" w:rsidRPr="00BB251A" w:rsidRDefault="002E5CF2" w:rsidP="002E5CF2">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eastAsia="Times New Roman" w:hAnsi="Times New Roman" w:cs="Times New Roman"/>
          <w:color w:val="000000" w:themeColor="text1"/>
          <w:lang w:val="el-GR"/>
        </w:rPr>
        <w:t xml:space="preserve">Εφημερίδα  </w:t>
      </w:r>
      <w:r w:rsidRPr="00BB251A">
        <w:rPr>
          <w:rFonts w:ascii="Times New Roman" w:eastAsia="Times New Roman" w:hAnsi="Times New Roman" w:cs="Times New Roman"/>
          <w:i/>
          <w:color w:val="000000" w:themeColor="text1"/>
          <w:lang w:val="el-GR"/>
        </w:rPr>
        <w:t>ΠΑΦΟΣ</w:t>
      </w:r>
      <w:r w:rsidRPr="00BB251A">
        <w:rPr>
          <w:rFonts w:ascii="Times New Roman" w:eastAsia="Times New Roman" w:hAnsi="Times New Roman" w:cs="Times New Roman"/>
          <w:color w:val="000000" w:themeColor="text1"/>
          <w:lang w:val="el-GR"/>
        </w:rPr>
        <w:t xml:space="preserve">, </w:t>
      </w:r>
      <w:r w:rsidRPr="00BB251A">
        <w:rPr>
          <w:rFonts w:ascii="Times New Roman" w:hAnsi="Times New Roman" w:cs="Times New Roman"/>
          <w:color w:val="000000" w:themeColor="text1"/>
          <w:lang w:val="el-GR"/>
        </w:rPr>
        <w:t xml:space="preserve"> </w:t>
      </w:r>
      <w:r w:rsidRPr="00BB251A">
        <w:rPr>
          <w:rFonts w:ascii="Times New Roman" w:eastAsia="Times New Roman" w:hAnsi="Times New Roman" w:cs="Times New Roman"/>
          <w:color w:val="000000" w:themeColor="text1"/>
          <w:lang w:val="el-GR"/>
        </w:rPr>
        <w:t>«Ἡ ἀναχώρησις τῶν  Ὀθωμανῶν», 19 Αυγούστου 1937.</w:t>
      </w:r>
    </w:p>
  </w:footnote>
  <w:footnote w:id="17">
    <w:p w14:paraId="6625F24D" w14:textId="77777777" w:rsidR="00CB383B" w:rsidRPr="00851D8D" w:rsidRDefault="00CB383B" w:rsidP="00CB383B">
      <w:pPr>
        <w:pStyle w:val="ad"/>
        <w:jc w:val="both"/>
        <w:rPr>
          <w:rFonts w:ascii="Times New Roman" w:hAnsi="Times New Roman" w:cs="Times New Roman"/>
          <w:lang w:val="el-GR"/>
        </w:rPr>
      </w:pPr>
      <w:r w:rsidRPr="00851D8D">
        <w:rPr>
          <w:rStyle w:val="ae"/>
          <w:rFonts w:ascii="Times New Roman" w:hAnsi="Times New Roman" w:cs="Times New Roman"/>
        </w:rPr>
        <w:footnoteRef/>
      </w:r>
      <w:r w:rsidRPr="00851D8D">
        <w:rPr>
          <w:rFonts w:ascii="Times New Roman" w:eastAsia="Times New Roman" w:hAnsi="Times New Roman" w:cs="Times New Roman"/>
          <w:lang w:val="el-GR"/>
        </w:rPr>
        <w:t xml:space="preserve">Εφημερίδα  </w:t>
      </w:r>
      <w:r w:rsidRPr="00851D8D">
        <w:rPr>
          <w:rFonts w:ascii="Times New Roman" w:eastAsia="Times New Roman" w:hAnsi="Times New Roman" w:cs="Times New Roman"/>
          <w:i/>
          <w:lang w:val="el-GR"/>
        </w:rPr>
        <w:t>Ν</w:t>
      </w:r>
      <w:r>
        <w:rPr>
          <w:rFonts w:ascii="Times New Roman" w:eastAsia="Times New Roman" w:hAnsi="Times New Roman" w:cs="Times New Roman"/>
          <w:i/>
          <w:lang w:val="el-GR"/>
        </w:rPr>
        <w:t>ΕΟΝ ΕΘΝΟΣ</w:t>
      </w:r>
      <w:r w:rsidRPr="00851D8D">
        <w:rPr>
          <w:rFonts w:ascii="Times New Roman" w:eastAsia="Times New Roman" w:hAnsi="Times New Roman" w:cs="Times New Roman"/>
          <w:lang w:val="el-GR"/>
        </w:rPr>
        <w:t>, «Ἀμετάβλητος  νοοτροπία», 8 Νοεμβρίου  1930.</w:t>
      </w:r>
      <w:r w:rsidRPr="00851D8D">
        <w:rPr>
          <w:rFonts w:ascii="Times New Roman" w:hAnsi="Times New Roman" w:cs="Times New Roman"/>
          <w:lang w:val="el-GR"/>
        </w:rPr>
        <w:t xml:space="preserve"> </w:t>
      </w:r>
    </w:p>
  </w:footnote>
  <w:footnote w:id="18">
    <w:p w14:paraId="6B98A05A" w14:textId="17A3C702" w:rsidR="00150458" w:rsidRPr="002033EC" w:rsidRDefault="00150458" w:rsidP="00150458">
      <w:pPr>
        <w:pStyle w:val="ad"/>
        <w:rPr>
          <w:rFonts w:ascii="Times New Roman" w:hAnsi="Times New Roman" w:cs="Times New Roman"/>
          <w:color w:val="000000" w:themeColor="text1"/>
          <w:lang w:val="de-DE"/>
        </w:rPr>
      </w:pPr>
      <w:r w:rsidRPr="002033EC">
        <w:rPr>
          <w:rStyle w:val="ae"/>
          <w:rFonts w:ascii="Times New Roman" w:hAnsi="Times New Roman" w:cs="Times New Roman"/>
          <w:color w:val="000000" w:themeColor="text1"/>
        </w:rPr>
        <w:footnoteRef/>
      </w:r>
      <w:r w:rsidRPr="002033EC">
        <w:rPr>
          <w:rFonts w:ascii="Times New Roman" w:eastAsia="Times New Roman" w:hAnsi="Times New Roman" w:cs="Times New Roman"/>
          <w:bCs/>
          <w:i/>
          <w:color w:val="000000" w:themeColor="text1"/>
          <w:lang w:val="el-GR"/>
        </w:rPr>
        <w:t>ΤΑΡΑΧΑΙ</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ΕΝ</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ΚΥΠΡῼ</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ΚΑΤ</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ΟΚΤΩΒΡΙΟΝ</w:t>
      </w:r>
      <w:r w:rsidRPr="002033EC">
        <w:rPr>
          <w:rFonts w:ascii="Times New Roman" w:eastAsia="Times New Roman" w:hAnsi="Times New Roman" w:cs="Times New Roman"/>
          <w:bCs/>
          <w:i/>
          <w:color w:val="000000" w:themeColor="text1"/>
          <w:lang w:val="de-DE"/>
        </w:rPr>
        <w:t>, 1931 :</w:t>
      </w:r>
      <w:r w:rsidRPr="002033EC">
        <w:rPr>
          <w:rFonts w:ascii="Times New Roman" w:eastAsia="Times New Roman" w:hAnsi="Times New Roman" w:cs="Times New Roman"/>
          <w:bCs/>
          <w:i/>
          <w:color w:val="000000" w:themeColor="text1"/>
          <w:lang w:val="el-GR"/>
        </w:rPr>
        <w:t>Λευκὴ</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βίβλος</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κατατεθεῖσα</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ὑπὸ</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τοῦ</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ἐπὶ</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τῶν</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Ἀποικιῶν</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Ὑπουργοῦ</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εἰς</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τὸ</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Κοινοβούλιον</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κατὰ</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Διαταγὴν</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τῆς</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Αὐτοῦ</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Μεγαλειότητος</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κατὰ</w:t>
      </w:r>
      <w:r w:rsidRPr="002033EC">
        <w:rPr>
          <w:rFonts w:ascii="Times New Roman" w:eastAsia="Times New Roman" w:hAnsi="Times New Roman" w:cs="Times New Roman"/>
          <w:bCs/>
          <w:i/>
          <w:color w:val="000000" w:themeColor="text1"/>
          <w:lang w:val="de-DE"/>
        </w:rPr>
        <w:t xml:space="preserve"> </w:t>
      </w:r>
      <w:r w:rsidRPr="002033EC">
        <w:rPr>
          <w:rFonts w:ascii="Times New Roman" w:eastAsia="Times New Roman" w:hAnsi="Times New Roman" w:cs="Times New Roman"/>
          <w:bCs/>
          <w:i/>
          <w:color w:val="000000" w:themeColor="text1"/>
          <w:lang w:val="el-GR"/>
        </w:rPr>
        <w:t>Μάρτιον</w:t>
      </w:r>
      <w:r w:rsidRPr="002033EC">
        <w:rPr>
          <w:rFonts w:ascii="Times New Roman" w:eastAsia="Times New Roman" w:hAnsi="Times New Roman" w:cs="Times New Roman"/>
          <w:bCs/>
          <w:i/>
          <w:color w:val="000000" w:themeColor="text1"/>
          <w:lang w:val="de-DE"/>
        </w:rPr>
        <w:t xml:space="preserve">, 1932, </w:t>
      </w:r>
      <w:r w:rsidRPr="002033EC">
        <w:rPr>
          <w:rFonts w:ascii="Times New Roman" w:eastAsia="Times New Roman" w:hAnsi="Times New Roman" w:cs="Times New Roman"/>
          <w:color w:val="000000" w:themeColor="text1"/>
          <w:lang w:val="el-GR"/>
        </w:rPr>
        <w:t>Ἐκτυπωθεῖσα</w:t>
      </w:r>
      <w:r w:rsidRPr="002033EC">
        <w:rPr>
          <w:rFonts w:ascii="Times New Roman" w:eastAsia="Times New Roman" w:hAnsi="Times New Roman" w:cs="Times New Roman"/>
          <w:color w:val="000000" w:themeColor="text1"/>
          <w:lang w:val="de-DE"/>
        </w:rPr>
        <w:t xml:space="preserve"> </w:t>
      </w:r>
      <w:r w:rsidRPr="002033EC">
        <w:rPr>
          <w:rFonts w:ascii="Times New Roman" w:eastAsia="Times New Roman" w:hAnsi="Times New Roman" w:cs="Times New Roman"/>
          <w:color w:val="000000" w:themeColor="text1"/>
          <w:lang w:val="el-GR"/>
        </w:rPr>
        <w:t>καὶ</w:t>
      </w:r>
      <w:r w:rsidRPr="002033EC">
        <w:rPr>
          <w:rFonts w:ascii="Times New Roman" w:eastAsia="Times New Roman" w:hAnsi="Times New Roman" w:cs="Times New Roman"/>
          <w:color w:val="000000" w:themeColor="text1"/>
          <w:lang w:val="de-DE"/>
        </w:rPr>
        <w:t xml:space="preserve"> </w:t>
      </w:r>
      <w:r w:rsidRPr="002033EC">
        <w:rPr>
          <w:rFonts w:ascii="Times New Roman" w:eastAsia="Times New Roman" w:hAnsi="Times New Roman" w:cs="Times New Roman"/>
          <w:color w:val="000000" w:themeColor="text1"/>
          <w:lang w:val="el-GR"/>
        </w:rPr>
        <w:t>Δημοσιευθεῖσα</w:t>
      </w:r>
      <w:r w:rsidRPr="002033EC">
        <w:rPr>
          <w:rFonts w:ascii="Times New Roman" w:eastAsia="Times New Roman" w:hAnsi="Times New Roman" w:cs="Times New Roman"/>
          <w:color w:val="000000" w:themeColor="text1"/>
          <w:lang w:val="de-DE"/>
        </w:rPr>
        <w:t xml:space="preserve"> </w:t>
      </w:r>
      <w:r w:rsidRPr="002033EC">
        <w:rPr>
          <w:rFonts w:ascii="Times New Roman" w:eastAsia="Times New Roman" w:hAnsi="Times New Roman" w:cs="Times New Roman"/>
          <w:color w:val="000000" w:themeColor="text1"/>
          <w:lang w:val="el-GR"/>
        </w:rPr>
        <w:t>ὑπὸ</w:t>
      </w:r>
      <w:r w:rsidRPr="002033EC">
        <w:rPr>
          <w:rFonts w:ascii="Times New Roman" w:eastAsia="Times New Roman" w:hAnsi="Times New Roman" w:cs="Times New Roman"/>
          <w:color w:val="000000" w:themeColor="text1"/>
          <w:lang w:val="de-DE"/>
        </w:rPr>
        <w:t xml:space="preserve"> </w:t>
      </w:r>
      <w:r w:rsidRPr="002033EC">
        <w:rPr>
          <w:rFonts w:ascii="Times New Roman" w:eastAsia="Times New Roman" w:hAnsi="Times New Roman" w:cs="Times New Roman"/>
          <w:color w:val="000000" w:themeColor="text1"/>
          <w:lang w:val="el-GR"/>
        </w:rPr>
        <w:t>τοῦ</w:t>
      </w:r>
      <w:r w:rsidRPr="002033EC">
        <w:rPr>
          <w:rFonts w:ascii="Times New Roman" w:eastAsia="Times New Roman" w:hAnsi="Times New Roman" w:cs="Times New Roman"/>
          <w:color w:val="000000" w:themeColor="text1"/>
          <w:lang w:val="de-DE"/>
        </w:rPr>
        <w:t xml:space="preserve"> </w:t>
      </w:r>
      <w:r w:rsidRPr="002033EC">
        <w:rPr>
          <w:rFonts w:ascii="Times New Roman" w:eastAsia="Times New Roman" w:hAnsi="Times New Roman" w:cs="Times New Roman"/>
          <w:color w:val="000000" w:themeColor="text1"/>
          <w:lang w:val="el-GR"/>
        </w:rPr>
        <w:t>Κυβερνητικοῦ</w:t>
      </w:r>
      <w:r w:rsidRPr="002033EC">
        <w:rPr>
          <w:rFonts w:ascii="Times New Roman" w:eastAsia="Times New Roman" w:hAnsi="Times New Roman" w:cs="Times New Roman"/>
          <w:color w:val="000000" w:themeColor="text1"/>
          <w:lang w:val="de-DE"/>
        </w:rPr>
        <w:t xml:space="preserve"> </w:t>
      </w:r>
      <w:r w:rsidRPr="002033EC">
        <w:rPr>
          <w:rFonts w:ascii="Times New Roman" w:eastAsia="Times New Roman" w:hAnsi="Times New Roman" w:cs="Times New Roman"/>
          <w:color w:val="000000" w:themeColor="text1"/>
          <w:lang w:val="el-GR"/>
        </w:rPr>
        <w:t>Τυπογράφου</w:t>
      </w:r>
      <w:r w:rsidRPr="002033EC">
        <w:rPr>
          <w:rFonts w:ascii="Times New Roman" w:eastAsia="Times New Roman" w:hAnsi="Times New Roman" w:cs="Times New Roman"/>
          <w:color w:val="000000" w:themeColor="text1"/>
          <w:lang w:val="de-DE"/>
        </w:rPr>
        <w:t xml:space="preserve">, </w:t>
      </w:r>
      <w:r w:rsidRPr="002033EC">
        <w:rPr>
          <w:rFonts w:ascii="Times New Roman" w:eastAsia="Times New Roman" w:hAnsi="Times New Roman" w:cs="Times New Roman"/>
          <w:color w:val="000000" w:themeColor="text1"/>
          <w:lang w:val="el-GR"/>
        </w:rPr>
        <w:t>Λευκωσία</w:t>
      </w:r>
      <w:r w:rsidR="002E5CF2">
        <w:rPr>
          <w:rFonts w:ascii="Times New Roman" w:eastAsia="Times New Roman" w:hAnsi="Times New Roman" w:cs="Times New Roman"/>
          <w:color w:val="000000" w:themeColor="text1"/>
          <w:lang w:val="el-GR"/>
        </w:rPr>
        <w:t xml:space="preserve"> </w:t>
      </w:r>
      <w:r w:rsidRPr="002033EC">
        <w:rPr>
          <w:rFonts w:ascii="Times New Roman" w:eastAsia="Times New Roman" w:hAnsi="Times New Roman" w:cs="Times New Roman"/>
          <w:color w:val="000000" w:themeColor="text1"/>
          <w:lang w:val="de-DE"/>
        </w:rPr>
        <w:t xml:space="preserve">1932, </w:t>
      </w:r>
      <w:r w:rsidRPr="002033EC">
        <w:rPr>
          <w:rFonts w:ascii="Times New Roman" w:eastAsia="Times New Roman" w:hAnsi="Times New Roman" w:cs="Times New Roman"/>
          <w:color w:val="000000" w:themeColor="text1"/>
          <w:lang w:val="el-GR"/>
        </w:rPr>
        <w:t>σσ</w:t>
      </w:r>
      <w:r w:rsidRPr="002033EC">
        <w:rPr>
          <w:rFonts w:ascii="Times New Roman" w:eastAsia="Times New Roman" w:hAnsi="Times New Roman" w:cs="Times New Roman"/>
          <w:color w:val="000000" w:themeColor="text1"/>
          <w:lang w:val="de-DE"/>
        </w:rPr>
        <w:t>. 34-35.</w:t>
      </w:r>
      <w:r w:rsidRPr="002033EC">
        <w:rPr>
          <w:rFonts w:ascii="Times New Roman" w:hAnsi="Times New Roman" w:cs="Times New Roman"/>
          <w:color w:val="000000" w:themeColor="text1"/>
          <w:lang w:val="de-DE"/>
        </w:rPr>
        <w:t xml:space="preserve"> </w:t>
      </w:r>
    </w:p>
    <w:p w14:paraId="594C9DB9" w14:textId="77777777" w:rsidR="00150458" w:rsidRPr="002033EC" w:rsidRDefault="00150458" w:rsidP="00150458">
      <w:pPr>
        <w:pStyle w:val="ad"/>
        <w:rPr>
          <w:rFonts w:ascii="Times New Roman" w:hAnsi="Times New Roman" w:cs="Times New Roman"/>
          <w:color w:val="000000" w:themeColor="text1"/>
          <w:lang w:val="de-DE"/>
        </w:rPr>
      </w:pPr>
      <w:r w:rsidRPr="002033EC">
        <w:rPr>
          <w:rFonts w:ascii="Times New Roman" w:hAnsi="Times New Roman" w:cs="Times New Roman"/>
          <w:color w:val="000000" w:themeColor="text1"/>
          <w:lang w:val="el-GR"/>
        </w:rPr>
        <w:t>Εφημερίδα</w:t>
      </w:r>
      <w:r w:rsidRPr="002033EC">
        <w:rPr>
          <w:rFonts w:ascii="Times New Roman" w:hAnsi="Times New Roman" w:cs="Times New Roman"/>
          <w:color w:val="000000" w:themeColor="text1"/>
          <w:lang w:val="de-DE"/>
        </w:rPr>
        <w:t xml:space="preserve">  </w:t>
      </w:r>
      <w:r w:rsidRPr="002033EC">
        <w:rPr>
          <w:rFonts w:ascii="Times New Roman" w:hAnsi="Times New Roman" w:cs="Times New Roman"/>
          <w:i/>
          <w:color w:val="000000" w:themeColor="text1"/>
          <w:lang w:val="el-GR"/>
        </w:rPr>
        <w:t>ΠΑΦΟΣ</w:t>
      </w:r>
      <w:r w:rsidRPr="002033EC">
        <w:rPr>
          <w:rFonts w:ascii="Times New Roman" w:hAnsi="Times New Roman" w:cs="Times New Roman"/>
          <w:color w:val="000000" w:themeColor="text1"/>
          <w:lang w:val="de-DE"/>
        </w:rPr>
        <w:t>,  «</w:t>
      </w:r>
      <w:r w:rsidRPr="002033EC">
        <w:rPr>
          <w:rFonts w:ascii="Times New Roman" w:hAnsi="Times New Roman" w:cs="Times New Roman"/>
          <w:color w:val="000000" w:themeColor="text1"/>
          <w:lang w:val="el-GR"/>
        </w:rPr>
        <w:t>ΕΠΙΘΕΩΡΗΣΙΣ ΤΗΣ ΕΒΔΟΜΑΔΟΣ</w:t>
      </w:r>
      <w:r w:rsidRPr="002033EC">
        <w:rPr>
          <w:rFonts w:ascii="Times New Roman" w:hAnsi="Times New Roman" w:cs="Times New Roman"/>
          <w:color w:val="000000" w:themeColor="text1"/>
          <w:lang w:val="de-DE"/>
        </w:rPr>
        <w:t xml:space="preserve">», 15 </w:t>
      </w:r>
      <w:r w:rsidRPr="002033EC">
        <w:rPr>
          <w:rFonts w:ascii="Times New Roman" w:hAnsi="Times New Roman" w:cs="Times New Roman"/>
          <w:color w:val="000000" w:themeColor="text1"/>
          <w:lang w:val="el-GR"/>
        </w:rPr>
        <w:t xml:space="preserve">Ιανουαρίου </w:t>
      </w:r>
      <w:r w:rsidRPr="002033EC">
        <w:rPr>
          <w:rFonts w:ascii="Times New Roman" w:hAnsi="Times New Roman" w:cs="Times New Roman"/>
          <w:color w:val="000000" w:themeColor="text1"/>
          <w:lang w:val="de-DE"/>
        </w:rPr>
        <w:t xml:space="preserve">  1932.</w:t>
      </w:r>
    </w:p>
  </w:footnote>
  <w:footnote w:id="19">
    <w:p w14:paraId="73BC2CB3" w14:textId="6402A9E0" w:rsidR="00F95757" w:rsidRPr="00F95757" w:rsidRDefault="00F95757">
      <w:pPr>
        <w:pStyle w:val="ad"/>
        <w:rPr>
          <w:lang w:val="el-GR"/>
        </w:rPr>
      </w:pPr>
      <w:r>
        <w:rPr>
          <w:rStyle w:val="ae"/>
        </w:rPr>
        <w:footnoteRef/>
      </w:r>
      <w:r w:rsidR="009A3309" w:rsidRPr="00B819F6">
        <w:rPr>
          <w:rFonts w:ascii="Times New Roman" w:hAnsi="Times New Roman" w:cs="Times New Roman"/>
          <w:lang w:val="el-GR"/>
        </w:rPr>
        <w:t xml:space="preserve">Α. </w:t>
      </w:r>
      <w:r w:rsidR="009A3309" w:rsidRPr="00B819F6">
        <w:rPr>
          <w:rFonts w:ascii="Times New Roman" w:hAnsi="Times New Roman" w:cs="Times New Roman"/>
        </w:rPr>
        <w:t>Παντελίδου,</w:t>
      </w:r>
      <w:r w:rsidR="009A3309" w:rsidRPr="00B819F6">
        <w:rPr>
          <w:rFonts w:ascii="Times New Roman" w:hAnsi="Times New Roman" w:cs="Times New Roman"/>
          <w:lang w:val="el-GR"/>
        </w:rPr>
        <w:t xml:space="preserve"> Κ. </w:t>
      </w:r>
      <w:r w:rsidR="009A3309" w:rsidRPr="00B819F6">
        <w:rPr>
          <w:rFonts w:ascii="Times New Roman" w:hAnsi="Times New Roman" w:cs="Times New Roman"/>
        </w:rPr>
        <w:t>Χατζηκωστή</w:t>
      </w:r>
      <w:r w:rsidR="009A3309" w:rsidRPr="00B819F6">
        <w:rPr>
          <w:rFonts w:ascii="Times New Roman" w:hAnsi="Times New Roman" w:cs="Times New Roman"/>
          <w:lang w:val="el-GR"/>
        </w:rPr>
        <w:t xml:space="preserve">, Χ. </w:t>
      </w:r>
      <w:r w:rsidR="009A3309" w:rsidRPr="00B819F6">
        <w:rPr>
          <w:rFonts w:ascii="Times New Roman" w:hAnsi="Times New Roman" w:cs="Times New Roman"/>
        </w:rPr>
        <w:t>Σαββίδου</w:t>
      </w:r>
      <w:r w:rsidR="009A3309" w:rsidRPr="00B819F6">
        <w:rPr>
          <w:rFonts w:ascii="Times New Roman" w:hAnsi="Times New Roman" w:cs="Times New Roman"/>
          <w:lang w:val="el-GR"/>
        </w:rPr>
        <w:t xml:space="preserve"> &amp; Κ. </w:t>
      </w:r>
      <w:r w:rsidR="009A3309" w:rsidRPr="00B819F6">
        <w:rPr>
          <w:rFonts w:ascii="Times New Roman" w:hAnsi="Times New Roman" w:cs="Times New Roman"/>
        </w:rPr>
        <w:t>Κατσώνη,</w:t>
      </w:r>
      <w:r w:rsidR="009A3309" w:rsidRPr="00B819F6">
        <w:rPr>
          <w:rFonts w:ascii="Times New Roman" w:hAnsi="Times New Roman" w:cs="Times New Roman"/>
          <w:lang w:val="el-GR"/>
        </w:rPr>
        <w:t xml:space="preserve"> </w:t>
      </w:r>
      <w:r w:rsidR="009A3309" w:rsidRPr="00B819F6">
        <w:rPr>
          <w:rFonts w:ascii="Times New Roman" w:hAnsi="Times New Roman" w:cs="Times New Roman"/>
          <w:i/>
          <w:iCs/>
        </w:rPr>
        <w:t>Ιστορία της Κύπρου. Μεσαιωνική – Νεότερη (1192-1974)</w:t>
      </w:r>
      <w:r w:rsidR="009A3309" w:rsidRPr="00B819F6">
        <w:rPr>
          <w:rFonts w:ascii="Times New Roman" w:hAnsi="Times New Roman" w:cs="Times New Roman"/>
        </w:rPr>
        <w:t>, ΥΠΠ-ΥΑΠ</w:t>
      </w:r>
      <w:r w:rsidR="009A3309" w:rsidRPr="00B819F6">
        <w:rPr>
          <w:rFonts w:ascii="Times New Roman" w:hAnsi="Times New Roman" w:cs="Times New Roman"/>
          <w:lang w:val="el-GR"/>
        </w:rPr>
        <w:t>, Λευκωσία 2002, σ</w:t>
      </w:r>
      <w:r w:rsidR="00D63262">
        <w:rPr>
          <w:rFonts w:ascii="Times New Roman" w:hAnsi="Times New Roman" w:cs="Times New Roman"/>
          <w:lang w:val="el-GR"/>
        </w:rPr>
        <w:t>σ</w:t>
      </w:r>
      <w:r w:rsidR="009A3309" w:rsidRPr="00B819F6">
        <w:rPr>
          <w:rFonts w:ascii="Times New Roman" w:hAnsi="Times New Roman" w:cs="Times New Roman"/>
          <w:lang w:val="el-GR"/>
        </w:rPr>
        <w:t xml:space="preserve">. </w:t>
      </w:r>
      <w:r w:rsidR="009A3309" w:rsidRPr="00FC276E">
        <w:rPr>
          <w:rFonts w:ascii="Times New Roman" w:hAnsi="Times New Roman" w:cs="Times New Roman"/>
          <w:lang w:val="el-GR"/>
        </w:rPr>
        <w:t>2</w:t>
      </w:r>
      <w:r w:rsidR="00D63262">
        <w:rPr>
          <w:rFonts w:ascii="Times New Roman" w:hAnsi="Times New Roman" w:cs="Times New Roman"/>
          <w:lang w:val="el-GR"/>
        </w:rPr>
        <w:t>21,</w:t>
      </w:r>
      <w:r w:rsidR="00DD5DBC">
        <w:rPr>
          <w:rFonts w:ascii="Times New Roman" w:hAnsi="Times New Roman" w:cs="Times New Roman"/>
          <w:lang w:val="el-GR"/>
        </w:rPr>
        <w:t xml:space="preserve"> </w:t>
      </w:r>
      <w:r w:rsidR="00D63262">
        <w:rPr>
          <w:rFonts w:ascii="Times New Roman" w:hAnsi="Times New Roman" w:cs="Times New Roman"/>
          <w:lang w:val="el-GR"/>
        </w:rPr>
        <w:t>226.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C5E"/>
    <w:multiLevelType w:val="hybridMultilevel"/>
    <w:tmpl w:val="094036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3A36BA"/>
    <w:multiLevelType w:val="hybridMultilevel"/>
    <w:tmpl w:val="DDBE5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C2B05DC"/>
    <w:multiLevelType w:val="hybridMultilevel"/>
    <w:tmpl w:val="9EB28E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BA960B1"/>
    <w:multiLevelType w:val="hybridMultilevel"/>
    <w:tmpl w:val="08DE9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BD3AEC"/>
    <w:multiLevelType w:val="hybridMultilevel"/>
    <w:tmpl w:val="83D89BF2"/>
    <w:lvl w:ilvl="0" w:tplc="3AFE97B4">
      <w:start w:val="1894"/>
      <w:numFmt w:val="bullet"/>
      <w:lvlText w:val="-"/>
      <w:lvlJc w:val="left"/>
      <w:pPr>
        <w:ind w:left="643" w:hanging="360"/>
      </w:pPr>
      <w:rPr>
        <w:rFonts w:ascii="Times New Roman" w:eastAsiaTheme="minorEastAsia" w:hAnsi="Times New Roman" w:cs="Times New Roman"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1" w15:restartNumberingAfterBreak="0">
    <w:nsid w:val="2D69614A"/>
    <w:multiLevelType w:val="hybridMultilevel"/>
    <w:tmpl w:val="5574CEAA"/>
    <w:lvl w:ilvl="0" w:tplc="D3061738">
      <w:start w:val="1"/>
      <w:numFmt w:val="bullet"/>
      <w:lvlText w:val=""/>
      <w:lvlJc w:val="left"/>
      <w:pPr>
        <w:tabs>
          <w:tab w:val="num" w:pos="720"/>
        </w:tabs>
        <w:ind w:left="720" w:hanging="360"/>
      </w:pPr>
      <w:rPr>
        <w:rFonts w:ascii="Wingdings" w:hAnsi="Wingdings" w:hint="default"/>
      </w:rPr>
    </w:lvl>
    <w:lvl w:ilvl="1" w:tplc="3DDA4E98" w:tentative="1">
      <w:start w:val="1"/>
      <w:numFmt w:val="bullet"/>
      <w:lvlText w:val=""/>
      <w:lvlJc w:val="left"/>
      <w:pPr>
        <w:tabs>
          <w:tab w:val="num" w:pos="1440"/>
        </w:tabs>
        <w:ind w:left="1440" w:hanging="360"/>
      </w:pPr>
      <w:rPr>
        <w:rFonts w:ascii="Wingdings" w:hAnsi="Wingdings" w:hint="default"/>
      </w:rPr>
    </w:lvl>
    <w:lvl w:ilvl="2" w:tplc="AD9A5746" w:tentative="1">
      <w:start w:val="1"/>
      <w:numFmt w:val="bullet"/>
      <w:lvlText w:val=""/>
      <w:lvlJc w:val="left"/>
      <w:pPr>
        <w:tabs>
          <w:tab w:val="num" w:pos="2160"/>
        </w:tabs>
        <w:ind w:left="2160" w:hanging="360"/>
      </w:pPr>
      <w:rPr>
        <w:rFonts w:ascii="Wingdings" w:hAnsi="Wingdings" w:hint="default"/>
      </w:rPr>
    </w:lvl>
    <w:lvl w:ilvl="3" w:tplc="AB7056E0" w:tentative="1">
      <w:start w:val="1"/>
      <w:numFmt w:val="bullet"/>
      <w:lvlText w:val=""/>
      <w:lvlJc w:val="left"/>
      <w:pPr>
        <w:tabs>
          <w:tab w:val="num" w:pos="2880"/>
        </w:tabs>
        <w:ind w:left="2880" w:hanging="360"/>
      </w:pPr>
      <w:rPr>
        <w:rFonts w:ascii="Wingdings" w:hAnsi="Wingdings" w:hint="default"/>
      </w:rPr>
    </w:lvl>
    <w:lvl w:ilvl="4" w:tplc="4BDA416E" w:tentative="1">
      <w:start w:val="1"/>
      <w:numFmt w:val="bullet"/>
      <w:lvlText w:val=""/>
      <w:lvlJc w:val="left"/>
      <w:pPr>
        <w:tabs>
          <w:tab w:val="num" w:pos="3600"/>
        </w:tabs>
        <w:ind w:left="3600" w:hanging="360"/>
      </w:pPr>
      <w:rPr>
        <w:rFonts w:ascii="Wingdings" w:hAnsi="Wingdings" w:hint="default"/>
      </w:rPr>
    </w:lvl>
    <w:lvl w:ilvl="5" w:tplc="99FCD9EC" w:tentative="1">
      <w:start w:val="1"/>
      <w:numFmt w:val="bullet"/>
      <w:lvlText w:val=""/>
      <w:lvlJc w:val="left"/>
      <w:pPr>
        <w:tabs>
          <w:tab w:val="num" w:pos="4320"/>
        </w:tabs>
        <w:ind w:left="4320" w:hanging="360"/>
      </w:pPr>
      <w:rPr>
        <w:rFonts w:ascii="Wingdings" w:hAnsi="Wingdings" w:hint="default"/>
      </w:rPr>
    </w:lvl>
    <w:lvl w:ilvl="6" w:tplc="C8AE5096" w:tentative="1">
      <w:start w:val="1"/>
      <w:numFmt w:val="bullet"/>
      <w:lvlText w:val=""/>
      <w:lvlJc w:val="left"/>
      <w:pPr>
        <w:tabs>
          <w:tab w:val="num" w:pos="5040"/>
        </w:tabs>
        <w:ind w:left="5040" w:hanging="360"/>
      </w:pPr>
      <w:rPr>
        <w:rFonts w:ascii="Wingdings" w:hAnsi="Wingdings" w:hint="default"/>
      </w:rPr>
    </w:lvl>
    <w:lvl w:ilvl="7" w:tplc="DA381AF6" w:tentative="1">
      <w:start w:val="1"/>
      <w:numFmt w:val="bullet"/>
      <w:lvlText w:val=""/>
      <w:lvlJc w:val="left"/>
      <w:pPr>
        <w:tabs>
          <w:tab w:val="num" w:pos="5760"/>
        </w:tabs>
        <w:ind w:left="5760" w:hanging="360"/>
      </w:pPr>
      <w:rPr>
        <w:rFonts w:ascii="Wingdings" w:hAnsi="Wingdings" w:hint="default"/>
      </w:rPr>
    </w:lvl>
    <w:lvl w:ilvl="8" w:tplc="BBB23C6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A17CE"/>
    <w:multiLevelType w:val="hybridMultilevel"/>
    <w:tmpl w:val="F800B5F6"/>
    <w:lvl w:ilvl="0" w:tplc="51EC3CFA">
      <w:start w:val="1"/>
      <w:numFmt w:val="bullet"/>
      <w:lvlText w:val=""/>
      <w:lvlJc w:val="left"/>
      <w:pPr>
        <w:tabs>
          <w:tab w:val="num" w:pos="720"/>
        </w:tabs>
        <w:ind w:left="720" w:hanging="360"/>
      </w:pPr>
      <w:rPr>
        <w:rFonts w:ascii="Wingdings" w:hAnsi="Wingdings" w:hint="default"/>
      </w:rPr>
    </w:lvl>
    <w:lvl w:ilvl="1" w:tplc="B0B45AA4" w:tentative="1">
      <w:start w:val="1"/>
      <w:numFmt w:val="bullet"/>
      <w:lvlText w:val=""/>
      <w:lvlJc w:val="left"/>
      <w:pPr>
        <w:tabs>
          <w:tab w:val="num" w:pos="1440"/>
        </w:tabs>
        <w:ind w:left="1440" w:hanging="360"/>
      </w:pPr>
      <w:rPr>
        <w:rFonts w:ascii="Wingdings" w:hAnsi="Wingdings" w:hint="default"/>
      </w:rPr>
    </w:lvl>
    <w:lvl w:ilvl="2" w:tplc="C2B079E6" w:tentative="1">
      <w:start w:val="1"/>
      <w:numFmt w:val="bullet"/>
      <w:lvlText w:val=""/>
      <w:lvlJc w:val="left"/>
      <w:pPr>
        <w:tabs>
          <w:tab w:val="num" w:pos="2160"/>
        </w:tabs>
        <w:ind w:left="2160" w:hanging="360"/>
      </w:pPr>
      <w:rPr>
        <w:rFonts w:ascii="Wingdings" w:hAnsi="Wingdings" w:hint="default"/>
      </w:rPr>
    </w:lvl>
    <w:lvl w:ilvl="3" w:tplc="D54AF020" w:tentative="1">
      <w:start w:val="1"/>
      <w:numFmt w:val="bullet"/>
      <w:lvlText w:val=""/>
      <w:lvlJc w:val="left"/>
      <w:pPr>
        <w:tabs>
          <w:tab w:val="num" w:pos="2880"/>
        </w:tabs>
        <w:ind w:left="2880" w:hanging="360"/>
      </w:pPr>
      <w:rPr>
        <w:rFonts w:ascii="Wingdings" w:hAnsi="Wingdings" w:hint="default"/>
      </w:rPr>
    </w:lvl>
    <w:lvl w:ilvl="4" w:tplc="B41621DA" w:tentative="1">
      <w:start w:val="1"/>
      <w:numFmt w:val="bullet"/>
      <w:lvlText w:val=""/>
      <w:lvlJc w:val="left"/>
      <w:pPr>
        <w:tabs>
          <w:tab w:val="num" w:pos="3600"/>
        </w:tabs>
        <w:ind w:left="3600" w:hanging="360"/>
      </w:pPr>
      <w:rPr>
        <w:rFonts w:ascii="Wingdings" w:hAnsi="Wingdings" w:hint="default"/>
      </w:rPr>
    </w:lvl>
    <w:lvl w:ilvl="5" w:tplc="1C822FD0" w:tentative="1">
      <w:start w:val="1"/>
      <w:numFmt w:val="bullet"/>
      <w:lvlText w:val=""/>
      <w:lvlJc w:val="left"/>
      <w:pPr>
        <w:tabs>
          <w:tab w:val="num" w:pos="4320"/>
        </w:tabs>
        <w:ind w:left="4320" w:hanging="360"/>
      </w:pPr>
      <w:rPr>
        <w:rFonts w:ascii="Wingdings" w:hAnsi="Wingdings" w:hint="default"/>
      </w:rPr>
    </w:lvl>
    <w:lvl w:ilvl="6" w:tplc="8A44C794" w:tentative="1">
      <w:start w:val="1"/>
      <w:numFmt w:val="bullet"/>
      <w:lvlText w:val=""/>
      <w:lvlJc w:val="left"/>
      <w:pPr>
        <w:tabs>
          <w:tab w:val="num" w:pos="5040"/>
        </w:tabs>
        <w:ind w:left="5040" w:hanging="360"/>
      </w:pPr>
      <w:rPr>
        <w:rFonts w:ascii="Wingdings" w:hAnsi="Wingdings" w:hint="default"/>
      </w:rPr>
    </w:lvl>
    <w:lvl w:ilvl="7" w:tplc="0AD283F0" w:tentative="1">
      <w:start w:val="1"/>
      <w:numFmt w:val="bullet"/>
      <w:lvlText w:val=""/>
      <w:lvlJc w:val="left"/>
      <w:pPr>
        <w:tabs>
          <w:tab w:val="num" w:pos="5760"/>
        </w:tabs>
        <w:ind w:left="5760" w:hanging="360"/>
      </w:pPr>
      <w:rPr>
        <w:rFonts w:ascii="Wingdings" w:hAnsi="Wingdings" w:hint="default"/>
      </w:rPr>
    </w:lvl>
    <w:lvl w:ilvl="8" w:tplc="F356E1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4F30C8D"/>
    <w:multiLevelType w:val="hybridMultilevel"/>
    <w:tmpl w:val="59B038B8"/>
    <w:lvl w:ilvl="0" w:tplc="4926942E">
      <w:start w:val="1"/>
      <w:numFmt w:val="bullet"/>
      <w:lvlText w:val=""/>
      <w:lvlJc w:val="left"/>
      <w:pPr>
        <w:tabs>
          <w:tab w:val="num" w:pos="720"/>
        </w:tabs>
        <w:ind w:left="720" w:hanging="360"/>
      </w:pPr>
      <w:rPr>
        <w:rFonts w:ascii="Wingdings" w:hAnsi="Wingdings" w:hint="default"/>
      </w:rPr>
    </w:lvl>
    <w:lvl w:ilvl="1" w:tplc="3F46E26E" w:tentative="1">
      <w:start w:val="1"/>
      <w:numFmt w:val="bullet"/>
      <w:lvlText w:val=""/>
      <w:lvlJc w:val="left"/>
      <w:pPr>
        <w:tabs>
          <w:tab w:val="num" w:pos="1440"/>
        </w:tabs>
        <w:ind w:left="1440" w:hanging="360"/>
      </w:pPr>
      <w:rPr>
        <w:rFonts w:ascii="Wingdings" w:hAnsi="Wingdings" w:hint="default"/>
      </w:rPr>
    </w:lvl>
    <w:lvl w:ilvl="2" w:tplc="2F202536" w:tentative="1">
      <w:start w:val="1"/>
      <w:numFmt w:val="bullet"/>
      <w:lvlText w:val=""/>
      <w:lvlJc w:val="left"/>
      <w:pPr>
        <w:tabs>
          <w:tab w:val="num" w:pos="2160"/>
        </w:tabs>
        <w:ind w:left="2160" w:hanging="360"/>
      </w:pPr>
      <w:rPr>
        <w:rFonts w:ascii="Wingdings" w:hAnsi="Wingdings" w:hint="default"/>
      </w:rPr>
    </w:lvl>
    <w:lvl w:ilvl="3" w:tplc="EE689D2A" w:tentative="1">
      <w:start w:val="1"/>
      <w:numFmt w:val="bullet"/>
      <w:lvlText w:val=""/>
      <w:lvlJc w:val="left"/>
      <w:pPr>
        <w:tabs>
          <w:tab w:val="num" w:pos="2880"/>
        </w:tabs>
        <w:ind w:left="2880" w:hanging="360"/>
      </w:pPr>
      <w:rPr>
        <w:rFonts w:ascii="Wingdings" w:hAnsi="Wingdings" w:hint="default"/>
      </w:rPr>
    </w:lvl>
    <w:lvl w:ilvl="4" w:tplc="E71A6640" w:tentative="1">
      <w:start w:val="1"/>
      <w:numFmt w:val="bullet"/>
      <w:lvlText w:val=""/>
      <w:lvlJc w:val="left"/>
      <w:pPr>
        <w:tabs>
          <w:tab w:val="num" w:pos="3600"/>
        </w:tabs>
        <w:ind w:left="3600" w:hanging="360"/>
      </w:pPr>
      <w:rPr>
        <w:rFonts w:ascii="Wingdings" w:hAnsi="Wingdings" w:hint="default"/>
      </w:rPr>
    </w:lvl>
    <w:lvl w:ilvl="5" w:tplc="21E4A772" w:tentative="1">
      <w:start w:val="1"/>
      <w:numFmt w:val="bullet"/>
      <w:lvlText w:val=""/>
      <w:lvlJc w:val="left"/>
      <w:pPr>
        <w:tabs>
          <w:tab w:val="num" w:pos="4320"/>
        </w:tabs>
        <w:ind w:left="4320" w:hanging="360"/>
      </w:pPr>
      <w:rPr>
        <w:rFonts w:ascii="Wingdings" w:hAnsi="Wingdings" w:hint="default"/>
      </w:rPr>
    </w:lvl>
    <w:lvl w:ilvl="6" w:tplc="658C11D8" w:tentative="1">
      <w:start w:val="1"/>
      <w:numFmt w:val="bullet"/>
      <w:lvlText w:val=""/>
      <w:lvlJc w:val="left"/>
      <w:pPr>
        <w:tabs>
          <w:tab w:val="num" w:pos="5040"/>
        </w:tabs>
        <w:ind w:left="5040" w:hanging="360"/>
      </w:pPr>
      <w:rPr>
        <w:rFonts w:ascii="Wingdings" w:hAnsi="Wingdings" w:hint="default"/>
      </w:rPr>
    </w:lvl>
    <w:lvl w:ilvl="7" w:tplc="09B486E4" w:tentative="1">
      <w:start w:val="1"/>
      <w:numFmt w:val="bullet"/>
      <w:lvlText w:val=""/>
      <w:lvlJc w:val="left"/>
      <w:pPr>
        <w:tabs>
          <w:tab w:val="num" w:pos="5760"/>
        </w:tabs>
        <w:ind w:left="5760" w:hanging="360"/>
      </w:pPr>
      <w:rPr>
        <w:rFonts w:ascii="Wingdings" w:hAnsi="Wingdings" w:hint="default"/>
      </w:rPr>
    </w:lvl>
    <w:lvl w:ilvl="8" w:tplc="621AE7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71C9C"/>
    <w:multiLevelType w:val="hybridMultilevel"/>
    <w:tmpl w:val="719023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16B4540"/>
    <w:multiLevelType w:val="hybridMultilevel"/>
    <w:tmpl w:val="EADEFB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8AC78BB"/>
    <w:multiLevelType w:val="hybridMultilevel"/>
    <w:tmpl w:val="5A2A9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E5C1921"/>
    <w:multiLevelType w:val="hybridMultilevel"/>
    <w:tmpl w:val="7BCEF5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6F0C61"/>
    <w:multiLevelType w:val="hybridMultilevel"/>
    <w:tmpl w:val="E33AE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53A7316"/>
    <w:multiLevelType w:val="hybridMultilevel"/>
    <w:tmpl w:val="B614D130"/>
    <w:lvl w:ilvl="0" w:tplc="CAE2B344">
      <w:start w:val="1"/>
      <w:numFmt w:val="bullet"/>
      <w:lvlText w:val=""/>
      <w:lvlJc w:val="left"/>
      <w:pPr>
        <w:tabs>
          <w:tab w:val="num" w:pos="720"/>
        </w:tabs>
        <w:ind w:left="720" w:hanging="360"/>
      </w:pPr>
      <w:rPr>
        <w:rFonts w:ascii="Wingdings" w:hAnsi="Wingdings" w:hint="default"/>
      </w:rPr>
    </w:lvl>
    <w:lvl w:ilvl="1" w:tplc="DFE283EC" w:tentative="1">
      <w:start w:val="1"/>
      <w:numFmt w:val="bullet"/>
      <w:lvlText w:val=""/>
      <w:lvlJc w:val="left"/>
      <w:pPr>
        <w:tabs>
          <w:tab w:val="num" w:pos="1440"/>
        </w:tabs>
        <w:ind w:left="1440" w:hanging="360"/>
      </w:pPr>
      <w:rPr>
        <w:rFonts w:ascii="Wingdings" w:hAnsi="Wingdings" w:hint="default"/>
      </w:rPr>
    </w:lvl>
    <w:lvl w:ilvl="2" w:tplc="55AE8640" w:tentative="1">
      <w:start w:val="1"/>
      <w:numFmt w:val="bullet"/>
      <w:lvlText w:val=""/>
      <w:lvlJc w:val="left"/>
      <w:pPr>
        <w:tabs>
          <w:tab w:val="num" w:pos="2160"/>
        </w:tabs>
        <w:ind w:left="2160" w:hanging="360"/>
      </w:pPr>
      <w:rPr>
        <w:rFonts w:ascii="Wingdings" w:hAnsi="Wingdings" w:hint="default"/>
      </w:rPr>
    </w:lvl>
    <w:lvl w:ilvl="3" w:tplc="D65AF182" w:tentative="1">
      <w:start w:val="1"/>
      <w:numFmt w:val="bullet"/>
      <w:lvlText w:val=""/>
      <w:lvlJc w:val="left"/>
      <w:pPr>
        <w:tabs>
          <w:tab w:val="num" w:pos="2880"/>
        </w:tabs>
        <w:ind w:left="2880" w:hanging="360"/>
      </w:pPr>
      <w:rPr>
        <w:rFonts w:ascii="Wingdings" w:hAnsi="Wingdings" w:hint="default"/>
      </w:rPr>
    </w:lvl>
    <w:lvl w:ilvl="4" w:tplc="90B634AE" w:tentative="1">
      <w:start w:val="1"/>
      <w:numFmt w:val="bullet"/>
      <w:lvlText w:val=""/>
      <w:lvlJc w:val="left"/>
      <w:pPr>
        <w:tabs>
          <w:tab w:val="num" w:pos="3600"/>
        </w:tabs>
        <w:ind w:left="3600" w:hanging="360"/>
      </w:pPr>
      <w:rPr>
        <w:rFonts w:ascii="Wingdings" w:hAnsi="Wingdings" w:hint="default"/>
      </w:rPr>
    </w:lvl>
    <w:lvl w:ilvl="5" w:tplc="84F66FA0" w:tentative="1">
      <w:start w:val="1"/>
      <w:numFmt w:val="bullet"/>
      <w:lvlText w:val=""/>
      <w:lvlJc w:val="left"/>
      <w:pPr>
        <w:tabs>
          <w:tab w:val="num" w:pos="4320"/>
        </w:tabs>
        <w:ind w:left="4320" w:hanging="360"/>
      </w:pPr>
      <w:rPr>
        <w:rFonts w:ascii="Wingdings" w:hAnsi="Wingdings" w:hint="default"/>
      </w:rPr>
    </w:lvl>
    <w:lvl w:ilvl="6" w:tplc="CC5A54EA" w:tentative="1">
      <w:start w:val="1"/>
      <w:numFmt w:val="bullet"/>
      <w:lvlText w:val=""/>
      <w:lvlJc w:val="left"/>
      <w:pPr>
        <w:tabs>
          <w:tab w:val="num" w:pos="5040"/>
        </w:tabs>
        <w:ind w:left="5040" w:hanging="360"/>
      </w:pPr>
      <w:rPr>
        <w:rFonts w:ascii="Wingdings" w:hAnsi="Wingdings" w:hint="default"/>
      </w:rPr>
    </w:lvl>
    <w:lvl w:ilvl="7" w:tplc="FD52F4A2" w:tentative="1">
      <w:start w:val="1"/>
      <w:numFmt w:val="bullet"/>
      <w:lvlText w:val=""/>
      <w:lvlJc w:val="left"/>
      <w:pPr>
        <w:tabs>
          <w:tab w:val="num" w:pos="5760"/>
        </w:tabs>
        <w:ind w:left="5760" w:hanging="360"/>
      </w:pPr>
      <w:rPr>
        <w:rFonts w:ascii="Wingdings" w:hAnsi="Wingdings" w:hint="default"/>
      </w:rPr>
    </w:lvl>
    <w:lvl w:ilvl="8" w:tplc="9D682F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86D59"/>
    <w:multiLevelType w:val="hybridMultilevel"/>
    <w:tmpl w:val="9C9C8690"/>
    <w:lvl w:ilvl="0" w:tplc="FDE047B0">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680881"/>
    <w:multiLevelType w:val="hybridMultilevel"/>
    <w:tmpl w:val="C0842AC0"/>
    <w:lvl w:ilvl="0" w:tplc="5FBC1B50">
      <w:start w:val="1"/>
      <w:numFmt w:val="bullet"/>
      <w:lvlText w:val=""/>
      <w:lvlJc w:val="left"/>
      <w:pPr>
        <w:tabs>
          <w:tab w:val="num" w:pos="720"/>
        </w:tabs>
        <w:ind w:left="720" w:hanging="360"/>
      </w:pPr>
      <w:rPr>
        <w:rFonts w:ascii="Wingdings" w:hAnsi="Wingdings" w:hint="default"/>
      </w:rPr>
    </w:lvl>
    <w:lvl w:ilvl="1" w:tplc="292867A6" w:tentative="1">
      <w:start w:val="1"/>
      <w:numFmt w:val="bullet"/>
      <w:lvlText w:val=""/>
      <w:lvlJc w:val="left"/>
      <w:pPr>
        <w:tabs>
          <w:tab w:val="num" w:pos="1440"/>
        </w:tabs>
        <w:ind w:left="1440" w:hanging="360"/>
      </w:pPr>
      <w:rPr>
        <w:rFonts w:ascii="Wingdings" w:hAnsi="Wingdings" w:hint="default"/>
      </w:rPr>
    </w:lvl>
    <w:lvl w:ilvl="2" w:tplc="C79C4AD2" w:tentative="1">
      <w:start w:val="1"/>
      <w:numFmt w:val="bullet"/>
      <w:lvlText w:val=""/>
      <w:lvlJc w:val="left"/>
      <w:pPr>
        <w:tabs>
          <w:tab w:val="num" w:pos="2160"/>
        </w:tabs>
        <w:ind w:left="2160" w:hanging="360"/>
      </w:pPr>
      <w:rPr>
        <w:rFonts w:ascii="Wingdings" w:hAnsi="Wingdings" w:hint="default"/>
      </w:rPr>
    </w:lvl>
    <w:lvl w:ilvl="3" w:tplc="C688FB66" w:tentative="1">
      <w:start w:val="1"/>
      <w:numFmt w:val="bullet"/>
      <w:lvlText w:val=""/>
      <w:lvlJc w:val="left"/>
      <w:pPr>
        <w:tabs>
          <w:tab w:val="num" w:pos="2880"/>
        </w:tabs>
        <w:ind w:left="2880" w:hanging="360"/>
      </w:pPr>
      <w:rPr>
        <w:rFonts w:ascii="Wingdings" w:hAnsi="Wingdings" w:hint="default"/>
      </w:rPr>
    </w:lvl>
    <w:lvl w:ilvl="4" w:tplc="39420F78" w:tentative="1">
      <w:start w:val="1"/>
      <w:numFmt w:val="bullet"/>
      <w:lvlText w:val=""/>
      <w:lvlJc w:val="left"/>
      <w:pPr>
        <w:tabs>
          <w:tab w:val="num" w:pos="3600"/>
        </w:tabs>
        <w:ind w:left="3600" w:hanging="360"/>
      </w:pPr>
      <w:rPr>
        <w:rFonts w:ascii="Wingdings" w:hAnsi="Wingdings" w:hint="default"/>
      </w:rPr>
    </w:lvl>
    <w:lvl w:ilvl="5" w:tplc="D044551C" w:tentative="1">
      <w:start w:val="1"/>
      <w:numFmt w:val="bullet"/>
      <w:lvlText w:val=""/>
      <w:lvlJc w:val="left"/>
      <w:pPr>
        <w:tabs>
          <w:tab w:val="num" w:pos="4320"/>
        </w:tabs>
        <w:ind w:left="4320" w:hanging="360"/>
      </w:pPr>
      <w:rPr>
        <w:rFonts w:ascii="Wingdings" w:hAnsi="Wingdings" w:hint="default"/>
      </w:rPr>
    </w:lvl>
    <w:lvl w:ilvl="6" w:tplc="6EE6059E" w:tentative="1">
      <w:start w:val="1"/>
      <w:numFmt w:val="bullet"/>
      <w:lvlText w:val=""/>
      <w:lvlJc w:val="left"/>
      <w:pPr>
        <w:tabs>
          <w:tab w:val="num" w:pos="5040"/>
        </w:tabs>
        <w:ind w:left="5040" w:hanging="360"/>
      </w:pPr>
      <w:rPr>
        <w:rFonts w:ascii="Wingdings" w:hAnsi="Wingdings" w:hint="default"/>
      </w:rPr>
    </w:lvl>
    <w:lvl w:ilvl="7" w:tplc="E5A69444" w:tentative="1">
      <w:start w:val="1"/>
      <w:numFmt w:val="bullet"/>
      <w:lvlText w:val=""/>
      <w:lvlJc w:val="left"/>
      <w:pPr>
        <w:tabs>
          <w:tab w:val="num" w:pos="5760"/>
        </w:tabs>
        <w:ind w:left="5760" w:hanging="360"/>
      </w:pPr>
      <w:rPr>
        <w:rFonts w:ascii="Wingdings" w:hAnsi="Wingdings" w:hint="default"/>
      </w:rPr>
    </w:lvl>
    <w:lvl w:ilvl="8" w:tplc="793A304C"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6"/>
  </w:num>
  <w:num w:numId="2" w16cid:durableId="958608167">
    <w:abstractNumId w:val="9"/>
  </w:num>
  <w:num w:numId="3" w16cid:durableId="490607299">
    <w:abstractNumId w:val="3"/>
  </w:num>
  <w:num w:numId="4" w16cid:durableId="863664609">
    <w:abstractNumId w:val="5"/>
  </w:num>
  <w:num w:numId="5" w16cid:durableId="642202436">
    <w:abstractNumId w:val="19"/>
  </w:num>
  <w:num w:numId="6" w16cid:durableId="1261059988">
    <w:abstractNumId w:val="2"/>
  </w:num>
  <w:num w:numId="7" w16cid:durableId="1478911805">
    <w:abstractNumId w:val="16"/>
  </w:num>
  <w:num w:numId="8" w16cid:durableId="1837071535">
    <w:abstractNumId w:val="27"/>
  </w:num>
  <w:num w:numId="9" w16cid:durableId="1466582503">
    <w:abstractNumId w:val="22"/>
  </w:num>
  <w:num w:numId="10" w16cid:durableId="1906334098">
    <w:abstractNumId w:val="20"/>
  </w:num>
  <w:num w:numId="11" w16cid:durableId="865482699">
    <w:abstractNumId w:val="26"/>
  </w:num>
  <w:num w:numId="12" w16cid:durableId="1710569449">
    <w:abstractNumId w:val="13"/>
  </w:num>
  <w:num w:numId="13" w16cid:durableId="1963417974">
    <w:abstractNumId w:val="7"/>
  </w:num>
  <w:num w:numId="14" w16cid:durableId="610817047">
    <w:abstractNumId w:val="12"/>
  </w:num>
  <w:num w:numId="15" w16cid:durableId="77210967">
    <w:abstractNumId w:val="11"/>
  </w:num>
  <w:num w:numId="16" w16cid:durableId="443502246">
    <w:abstractNumId w:val="14"/>
  </w:num>
  <w:num w:numId="17" w16cid:durableId="339242601">
    <w:abstractNumId w:val="24"/>
  </w:num>
  <w:num w:numId="18" w16cid:durableId="825437405">
    <w:abstractNumId w:val="28"/>
  </w:num>
  <w:num w:numId="19" w16cid:durableId="1604461634">
    <w:abstractNumId w:val="21"/>
  </w:num>
  <w:num w:numId="20" w16cid:durableId="236594769">
    <w:abstractNumId w:val="18"/>
  </w:num>
  <w:num w:numId="21" w16cid:durableId="1092749778">
    <w:abstractNumId w:val="25"/>
  </w:num>
  <w:num w:numId="22" w16cid:durableId="1815369703">
    <w:abstractNumId w:val="8"/>
  </w:num>
  <w:num w:numId="23" w16cid:durableId="1826243787">
    <w:abstractNumId w:val="1"/>
  </w:num>
  <w:num w:numId="24" w16cid:durableId="1376271136">
    <w:abstractNumId w:val="23"/>
  </w:num>
  <w:num w:numId="25" w16cid:durableId="1477214036">
    <w:abstractNumId w:val="0"/>
  </w:num>
  <w:num w:numId="26" w16cid:durableId="1026712603">
    <w:abstractNumId w:val="10"/>
  </w:num>
  <w:num w:numId="27" w16cid:durableId="1450005384">
    <w:abstractNumId w:val="4"/>
  </w:num>
  <w:num w:numId="28" w16cid:durableId="190072102">
    <w:abstractNumId w:val="17"/>
  </w:num>
  <w:num w:numId="29" w16cid:durableId="745803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2089"/>
    <w:rsid w:val="00003BAA"/>
    <w:rsid w:val="000119EA"/>
    <w:rsid w:val="00026E40"/>
    <w:rsid w:val="00036622"/>
    <w:rsid w:val="000473F2"/>
    <w:rsid w:val="00053B3D"/>
    <w:rsid w:val="00054542"/>
    <w:rsid w:val="00057A94"/>
    <w:rsid w:val="00057BE2"/>
    <w:rsid w:val="000604A5"/>
    <w:rsid w:val="00061EB9"/>
    <w:rsid w:val="00061F60"/>
    <w:rsid w:val="00062C75"/>
    <w:rsid w:val="000659DA"/>
    <w:rsid w:val="000803BF"/>
    <w:rsid w:val="0008545D"/>
    <w:rsid w:val="00085E6B"/>
    <w:rsid w:val="00086A05"/>
    <w:rsid w:val="00087E38"/>
    <w:rsid w:val="000913DD"/>
    <w:rsid w:val="00091993"/>
    <w:rsid w:val="00091B8A"/>
    <w:rsid w:val="00096486"/>
    <w:rsid w:val="000A0C87"/>
    <w:rsid w:val="000A51F2"/>
    <w:rsid w:val="000A5C1C"/>
    <w:rsid w:val="000A6283"/>
    <w:rsid w:val="000A6482"/>
    <w:rsid w:val="000B0EB3"/>
    <w:rsid w:val="000B2A5C"/>
    <w:rsid w:val="000C17F6"/>
    <w:rsid w:val="000C3727"/>
    <w:rsid w:val="000C44C8"/>
    <w:rsid w:val="000C4DA3"/>
    <w:rsid w:val="000D1567"/>
    <w:rsid w:val="000D748D"/>
    <w:rsid w:val="000D7B7D"/>
    <w:rsid w:val="000E020D"/>
    <w:rsid w:val="000E21CF"/>
    <w:rsid w:val="000E3155"/>
    <w:rsid w:val="000F10A1"/>
    <w:rsid w:val="000F3798"/>
    <w:rsid w:val="000F469F"/>
    <w:rsid w:val="00102116"/>
    <w:rsid w:val="00102A9A"/>
    <w:rsid w:val="001045DE"/>
    <w:rsid w:val="00113E59"/>
    <w:rsid w:val="0012503F"/>
    <w:rsid w:val="00131A23"/>
    <w:rsid w:val="001323F0"/>
    <w:rsid w:val="001367BB"/>
    <w:rsid w:val="00136B61"/>
    <w:rsid w:val="001411DF"/>
    <w:rsid w:val="001435B6"/>
    <w:rsid w:val="00150458"/>
    <w:rsid w:val="00150EBA"/>
    <w:rsid w:val="00154FCC"/>
    <w:rsid w:val="001625B0"/>
    <w:rsid w:val="001656F2"/>
    <w:rsid w:val="00165917"/>
    <w:rsid w:val="001804FC"/>
    <w:rsid w:val="001816D8"/>
    <w:rsid w:val="00181A8C"/>
    <w:rsid w:val="00182654"/>
    <w:rsid w:val="00185EC8"/>
    <w:rsid w:val="00190099"/>
    <w:rsid w:val="00193C7A"/>
    <w:rsid w:val="001973A1"/>
    <w:rsid w:val="001A56CE"/>
    <w:rsid w:val="001C1BC0"/>
    <w:rsid w:val="001C2BCE"/>
    <w:rsid w:val="001C58EA"/>
    <w:rsid w:val="001D0AA5"/>
    <w:rsid w:val="001D403F"/>
    <w:rsid w:val="001D725C"/>
    <w:rsid w:val="001E1D82"/>
    <w:rsid w:val="001E2AA5"/>
    <w:rsid w:val="001E603B"/>
    <w:rsid w:val="001F1E95"/>
    <w:rsid w:val="00202242"/>
    <w:rsid w:val="0020273E"/>
    <w:rsid w:val="00211477"/>
    <w:rsid w:val="002137A2"/>
    <w:rsid w:val="00217590"/>
    <w:rsid w:val="002254DF"/>
    <w:rsid w:val="00225FBD"/>
    <w:rsid w:val="00226F1A"/>
    <w:rsid w:val="002319F6"/>
    <w:rsid w:val="00233BE0"/>
    <w:rsid w:val="002374A3"/>
    <w:rsid w:val="002402B1"/>
    <w:rsid w:val="00240B58"/>
    <w:rsid w:val="00245464"/>
    <w:rsid w:val="00251D03"/>
    <w:rsid w:val="002520A3"/>
    <w:rsid w:val="002532AF"/>
    <w:rsid w:val="00253F73"/>
    <w:rsid w:val="00261891"/>
    <w:rsid w:val="00262269"/>
    <w:rsid w:val="002639CA"/>
    <w:rsid w:val="00264937"/>
    <w:rsid w:val="0026631E"/>
    <w:rsid w:val="002735B0"/>
    <w:rsid w:val="0028563E"/>
    <w:rsid w:val="002863C2"/>
    <w:rsid w:val="0029204E"/>
    <w:rsid w:val="00293BE7"/>
    <w:rsid w:val="002949E1"/>
    <w:rsid w:val="002965DD"/>
    <w:rsid w:val="002A438C"/>
    <w:rsid w:val="002B1AA7"/>
    <w:rsid w:val="002B38B6"/>
    <w:rsid w:val="002B40F2"/>
    <w:rsid w:val="002C6545"/>
    <w:rsid w:val="002D2208"/>
    <w:rsid w:val="002E1323"/>
    <w:rsid w:val="002E23AE"/>
    <w:rsid w:val="002E5643"/>
    <w:rsid w:val="002E5CF2"/>
    <w:rsid w:val="002F0470"/>
    <w:rsid w:val="002F4423"/>
    <w:rsid w:val="002F56BD"/>
    <w:rsid w:val="003032F9"/>
    <w:rsid w:val="00306D1B"/>
    <w:rsid w:val="00315984"/>
    <w:rsid w:val="00315BB7"/>
    <w:rsid w:val="0032111A"/>
    <w:rsid w:val="00325698"/>
    <w:rsid w:val="00326D70"/>
    <w:rsid w:val="00333B84"/>
    <w:rsid w:val="00333CB7"/>
    <w:rsid w:val="00334010"/>
    <w:rsid w:val="003357F5"/>
    <w:rsid w:val="00336109"/>
    <w:rsid w:val="003414BA"/>
    <w:rsid w:val="00346FEE"/>
    <w:rsid w:val="003476C3"/>
    <w:rsid w:val="00350223"/>
    <w:rsid w:val="00351B35"/>
    <w:rsid w:val="00353683"/>
    <w:rsid w:val="00353842"/>
    <w:rsid w:val="003557B6"/>
    <w:rsid w:val="00355FCF"/>
    <w:rsid w:val="00356AAF"/>
    <w:rsid w:val="00360D86"/>
    <w:rsid w:val="00362138"/>
    <w:rsid w:val="003625FA"/>
    <w:rsid w:val="003626D0"/>
    <w:rsid w:val="0036667F"/>
    <w:rsid w:val="003741C3"/>
    <w:rsid w:val="00386A5C"/>
    <w:rsid w:val="00391384"/>
    <w:rsid w:val="003919F5"/>
    <w:rsid w:val="003A322C"/>
    <w:rsid w:val="003A3EEA"/>
    <w:rsid w:val="003A4588"/>
    <w:rsid w:val="003A4721"/>
    <w:rsid w:val="003A4ECA"/>
    <w:rsid w:val="003A524C"/>
    <w:rsid w:val="003B1947"/>
    <w:rsid w:val="003B439C"/>
    <w:rsid w:val="003B4717"/>
    <w:rsid w:val="003C2BFE"/>
    <w:rsid w:val="003C3C67"/>
    <w:rsid w:val="003C3E2B"/>
    <w:rsid w:val="003D0929"/>
    <w:rsid w:val="003E23BB"/>
    <w:rsid w:val="003E3457"/>
    <w:rsid w:val="003E69C9"/>
    <w:rsid w:val="003E6F8E"/>
    <w:rsid w:val="003F098D"/>
    <w:rsid w:val="003F5B3D"/>
    <w:rsid w:val="00400A4E"/>
    <w:rsid w:val="00417748"/>
    <w:rsid w:val="0041792D"/>
    <w:rsid w:val="004201B2"/>
    <w:rsid w:val="00432BF5"/>
    <w:rsid w:val="0043350E"/>
    <w:rsid w:val="00434E6E"/>
    <w:rsid w:val="00435021"/>
    <w:rsid w:val="0043724B"/>
    <w:rsid w:val="004379A7"/>
    <w:rsid w:val="00441767"/>
    <w:rsid w:val="00454B59"/>
    <w:rsid w:val="00454DBF"/>
    <w:rsid w:val="00462172"/>
    <w:rsid w:val="00462177"/>
    <w:rsid w:val="00464A5D"/>
    <w:rsid w:val="00471B09"/>
    <w:rsid w:val="00472A05"/>
    <w:rsid w:val="00472A97"/>
    <w:rsid w:val="00472BD1"/>
    <w:rsid w:val="004752A7"/>
    <w:rsid w:val="004760B5"/>
    <w:rsid w:val="00476F50"/>
    <w:rsid w:val="00477715"/>
    <w:rsid w:val="00493FDA"/>
    <w:rsid w:val="004967E7"/>
    <w:rsid w:val="00497136"/>
    <w:rsid w:val="004A4DA9"/>
    <w:rsid w:val="004A5993"/>
    <w:rsid w:val="004A618D"/>
    <w:rsid w:val="004A774B"/>
    <w:rsid w:val="004A78AE"/>
    <w:rsid w:val="004B26EB"/>
    <w:rsid w:val="004B7D87"/>
    <w:rsid w:val="004C151E"/>
    <w:rsid w:val="004C2D7B"/>
    <w:rsid w:val="004C42E5"/>
    <w:rsid w:val="004C49A5"/>
    <w:rsid w:val="004D2619"/>
    <w:rsid w:val="004D2C1B"/>
    <w:rsid w:val="004D3695"/>
    <w:rsid w:val="004E12CC"/>
    <w:rsid w:val="004E2578"/>
    <w:rsid w:val="004E5979"/>
    <w:rsid w:val="004F420F"/>
    <w:rsid w:val="00503813"/>
    <w:rsid w:val="00504CBF"/>
    <w:rsid w:val="00507494"/>
    <w:rsid w:val="00516986"/>
    <w:rsid w:val="0051706E"/>
    <w:rsid w:val="005249B0"/>
    <w:rsid w:val="005265D2"/>
    <w:rsid w:val="00526E65"/>
    <w:rsid w:val="00531F2C"/>
    <w:rsid w:val="00532817"/>
    <w:rsid w:val="00533EA6"/>
    <w:rsid w:val="0053517B"/>
    <w:rsid w:val="005467BE"/>
    <w:rsid w:val="005477D0"/>
    <w:rsid w:val="00553D59"/>
    <w:rsid w:val="00555AE0"/>
    <w:rsid w:val="00564286"/>
    <w:rsid w:val="00566F3F"/>
    <w:rsid w:val="00574155"/>
    <w:rsid w:val="00582D54"/>
    <w:rsid w:val="00583E4C"/>
    <w:rsid w:val="005864E1"/>
    <w:rsid w:val="00586806"/>
    <w:rsid w:val="00586F56"/>
    <w:rsid w:val="00592DAE"/>
    <w:rsid w:val="005950F1"/>
    <w:rsid w:val="00595999"/>
    <w:rsid w:val="005A227A"/>
    <w:rsid w:val="005A4C4F"/>
    <w:rsid w:val="005A5017"/>
    <w:rsid w:val="005A78D0"/>
    <w:rsid w:val="005B5A90"/>
    <w:rsid w:val="005B7060"/>
    <w:rsid w:val="005C17DF"/>
    <w:rsid w:val="005C1D3C"/>
    <w:rsid w:val="005C5FDB"/>
    <w:rsid w:val="005D1585"/>
    <w:rsid w:val="005D2240"/>
    <w:rsid w:val="005D2785"/>
    <w:rsid w:val="005D4916"/>
    <w:rsid w:val="005D6FEB"/>
    <w:rsid w:val="005D7F55"/>
    <w:rsid w:val="005E441B"/>
    <w:rsid w:val="005E71B5"/>
    <w:rsid w:val="005F1A04"/>
    <w:rsid w:val="005F2401"/>
    <w:rsid w:val="005F63A7"/>
    <w:rsid w:val="00604A61"/>
    <w:rsid w:val="00610A32"/>
    <w:rsid w:val="00612366"/>
    <w:rsid w:val="00612B12"/>
    <w:rsid w:val="006131B7"/>
    <w:rsid w:val="00613741"/>
    <w:rsid w:val="006163C5"/>
    <w:rsid w:val="0061652A"/>
    <w:rsid w:val="00626790"/>
    <w:rsid w:val="0062679B"/>
    <w:rsid w:val="006361CD"/>
    <w:rsid w:val="00642BB6"/>
    <w:rsid w:val="00647216"/>
    <w:rsid w:val="00650CEB"/>
    <w:rsid w:val="006516E9"/>
    <w:rsid w:val="00651A6C"/>
    <w:rsid w:val="00656525"/>
    <w:rsid w:val="00656DC3"/>
    <w:rsid w:val="006605AC"/>
    <w:rsid w:val="00662254"/>
    <w:rsid w:val="00664CE3"/>
    <w:rsid w:val="0066693C"/>
    <w:rsid w:val="00671283"/>
    <w:rsid w:val="0067283A"/>
    <w:rsid w:val="00672950"/>
    <w:rsid w:val="00672BE9"/>
    <w:rsid w:val="00680731"/>
    <w:rsid w:val="006826CE"/>
    <w:rsid w:val="00685D04"/>
    <w:rsid w:val="00687CFA"/>
    <w:rsid w:val="00690F62"/>
    <w:rsid w:val="0069247B"/>
    <w:rsid w:val="006A3D18"/>
    <w:rsid w:val="006A753E"/>
    <w:rsid w:val="006B5C64"/>
    <w:rsid w:val="006C0E83"/>
    <w:rsid w:val="006D482F"/>
    <w:rsid w:val="006D5735"/>
    <w:rsid w:val="006E3EB8"/>
    <w:rsid w:val="006E5BCB"/>
    <w:rsid w:val="006E5CCF"/>
    <w:rsid w:val="006E5F06"/>
    <w:rsid w:val="006F040D"/>
    <w:rsid w:val="006F62A0"/>
    <w:rsid w:val="006F6D49"/>
    <w:rsid w:val="006F6E04"/>
    <w:rsid w:val="00701126"/>
    <w:rsid w:val="0070529C"/>
    <w:rsid w:val="00705C4B"/>
    <w:rsid w:val="00711267"/>
    <w:rsid w:val="00734ABC"/>
    <w:rsid w:val="0073527B"/>
    <w:rsid w:val="007364B7"/>
    <w:rsid w:val="00737875"/>
    <w:rsid w:val="007507C8"/>
    <w:rsid w:val="00760C32"/>
    <w:rsid w:val="00761D14"/>
    <w:rsid w:val="0076246A"/>
    <w:rsid w:val="00764E92"/>
    <w:rsid w:val="007729F6"/>
    <w:rsid w:val="007823CA"/>
    <w:rsid w:val="00784720"/>
    <w:rsid w:val="00790745"/>
    <w:rsid w:val="00791078"/>
    <w:rsid w:val="0079269D"/>
    <w:rsid w:val="00795104"/>
    <w:rsid w:val="00795567"/>
    <w:rsid w:val="007B3895"/>
    <w:rsid w:val="007B77EF"/>
    <w:rsid w:val="007C123F"/>
    <w:rsid w:val="007C1AD3"/>
    <w:rsid w:val="007D0066"/>
    <w:rsid w:val="007D3C9E"/>
    <w:rsid w:val="007D4A02"/>
    <w:rsid w:val="007D544E"/>
    <w:rsid w:val="007D625D"/>
    <w:rsid w:val="007D7243"/>
    <w:rsid w:val="007E1743"/>
    <w:rsid w:val="007E29F5"/>
    <w:rsid w:val="007E39C9"/>
    <w:rsid w:val="007E7BF1"/>
    <w:rsid w:val="007F0066"/>
    <w:rsid w:val="008009A9"/>
    <w:rsid w:val="0080203E"/>
    <w:rsid w:val="00805862"/>
    <w:rsid w:val="00805C19"/>
    <w:rsid w:val="00814AB2"/>
    <w:rsid w:val="008169B6"/>
    <w:rsid w:val="00821C31"/>
    <w:rsid w:val="00826ECB"/>
    <w:rsid w:val="0083254C"/>
    <w:rsid w:val="00832908"/>
    <w:rsid w:val="00832F97"/>
    <w:rsid w:val="00842CF4"/>
    <w:rsid w:val="00846295"/>
    <w:rsid w:val="00850C8B"/>
    <w:rsid w:val="0085338E"/>
    <w:rsid w:val="00853B07"/>
    <w:rsid w:val="0085473C"/>
    <w:rsid w:val="008547F9"/>
    <w:rsid w:val="00855A61"/>
    <w:rsid w:val="00856519"/>
    <w:rsid w:val="00857957"/>
    <w:rsid w:val="00861FF0"/>
    <w:rsid w:val="00864E43"/>
    <w:rsid w:val="00867336"/>
    <w:rsid w:val="00867428"/>
    <w:rsid w:val="00867DA7"/>
    <w:rsid w:val="00873459"/>
    <w:rsid w:val="00873B87"/>
    <w:rsid w:val="008778D6"/>
    <w:rsid w:val="008832DF"/>
    <w:rsid w:val="0088447F"/>
    <w:rsid w:val="00885610"/>
    <w:rsid w:val="008859C3"/>
    <w:rsid w:val="00890E04"/>
    <w:rsid w:val="00896337"/>
    <w:rsid w:val="00896720"/>
    <w:rsid w:val="00897F6C"/>
    <w:rsid w:val="008A070D"/>
    <w:rsid w:val="008A5ED4"/>
    <w:rsid w:val="008B0991"/>
    <w:rsid w:val="008B2C10"/>
    <w:rsid w:val="008B4F19"/>
    <w:rsid w:val="008C234A"/>
    <w:rsid w:val="008D1D06"/>
    <w:rsid w:val="008D442A"/>
    <w:rsid w:val="008D78AA"/>
    <w:rsid w:val="008E3AC3"/>
    <w:rsid w:val="008E5528"/>
    <w:rsid w:val="008F2B72"/>
    <w:rsid w:val="008F5A7A"/>
    <w:rsid w:val="008F73F8"/>
    <w:rsid w:val="009002E7"/>
    <w:rsid w:val="00901AB6"/>
    <w:rsid w:val="0091223A"/>
    <w:rsid w:val="009219E0"/>
    <w:rsid w:val="00923FE7"/>
    <w:rsid w:val="00924F15"/>
    <w:rsid w:val="0092678A"/>
    <w:rsid w:val="0093327D"/>
    <w:rsid w:val="00935D9D"/>
    <w:rsid w:val="009368DE"/>
    <w:rsid w:val="00940FB9"/>
    <w:rsid w:val="00945551"/>
    <w:rsid w:val="00945568"/>
    <w:rsid w:val="00945742"/>
    <w:rsid w:val="00946C43"/>
    <w:rsid w:val="0094733D"/>
    <w:rsid w:val="00961B30"/>
    <w:rsid w:val="00963E7D"/>
    <w:rsid w:val="00964FE6"/>
    <w:rsid w:val="0096650B"/>
    <w:rsid w:val="00966D7B"/>
    <w:rsid w:val="00967D3D"/>
    <w:rsid w:val="009724AD"/>
    <w:rsid w:val="00972E6C"/>
    <w:rsid w:val="00981D17"/>
    <w:rsid w:val="0098266A"/>
    <w:rsid w:val="00983391"/>
    <w:rsid w:val="009869BD"/>
    <w:rsid w:val="009A0A64"/>
    <w:rsid w:val="009A239D"/>
    <w:rsid w:val="009A3309"/>
    <w:rsid w:val="009B3028"/>
    <w:rsid w:val="009B4DF8"/>
    <w:rsid w:val="009C00C6"/>
    <w:rsid w:val="009C48D1"/>
    <w:rsid w:val="009C5DF0"/>
    <w:rsid w:val="009C7581"/>
    <w:rsid w:val="009D1B4F"/>
    <w:rsid w:val="009D51C9"/>
    <w:rsid w:val="009E1684"/>
    <w:rsid w:val="009E2C7A"/>
    <w:rsid w:val="009E49F5"/>
    <w:rsid w:val="009E5121"/>
    <w:rsid w:val="009F5156"/>
    <w:rsid w:val="009F787F"/>
    <w:rsid w:val="00A017C7"/>
    <w:rsid w:val="00A02EB8"/>
    <w:rsid w:val="00A1026A"/>
    <w:rsid w:val="00A110A7"/>
    <w:rsid w:val="00A1170D"/>
    <w:rsid w:val="00A11810"/>
    <w:rsid w:val="00A1235A"/>
    <w:rsid w:val="00A14C9F"/>
    <w:rsid w:val="00A16CF0"/>
    <w:rsid w:val="00A17434"/>
    <w:rsid w:val="00A20790"/>
    <w:rsid w:val="00A278D6"/>
    <w:rsid w:val="00A27B37"/>
    <w:rsid w:val="00A30E70"/>
    <w:rsid w:val="00A32A06"/>
    <w:rsid w:val="00A32F61"/>
    <w:rsid w:val="00A403B3"/>
    <w:rsid w:val="00A41C23"/>
    <w:rsid w:val="00A42012"/>
    <w:rsid w:val="00A437B0"/>
    <w:rsid w:val="00A43B93"/>
    <w:rsid w:val="00A460ED"/>
    <w:rsid w:val="00A47B1E"/>
    <w:rsid w:val="00A559CB"/>
    <w:rsid w:val="00A5704A"/>
    <w:rsid w:val="00A62F7C"/>
    <w:rsid w:val="00A65D22"/>
    <w:rsid w:val="00A67991"/>
    <w:rsid w:val="00A73909"/>
    <w:rsid w:val="00A73E77"/>
    <w:rsid w:val="00A7422A"/>
    <w:rsid w:val="00A81F84"/>
    <w:rsid w:val="00A862D8"/>
    <w:rsid w:val="00A9251E"/>
    <w:rsid w:val="00A92C2F"/>
    <w:rsid w:val="00A92EBA"/>
    <w:rsid w:val="00A93C70"/>
    <w:rsid w:val="00AB28B2"/>
    <w:rsid w:val="00AB3781"/>
    <w:rsid w:val="00AB3D33"/>
    <w:rsid w:val="00AB46B1"/>
    <w:rsid w:val="00AB4998"/>
    <w:rsid w:val="00AB7102"/>
    <w:rsid w:val="00AC3C68"/>
    <w:rsid w:val="00AC6F23"/>
    <w:rsid w:val="00AC77DE"/>
    <w:rsid w:val="00AD540F"/>
    <w:rsid w:val="00AD6CF3"/>
    <w:rsid w:val="00AD7554"/>
    <w:rsid w:val="00AE1642"/>
    <w:rsid w:val="00AE1856"/>
    <w:rsid w:val="00AE7D50"/>
    <w:rsid w:val="00AF049E"/>
    <w:rsid w:val="00AF2499"/>
    <w:rsid w:val="00AF4CA7"/>
    <w:rsid w:val="00B065BB"/>
    <w:rsid w:val="00B06E7C"/>
    <w:rsid w:val="00B13EAA"/>
    <w:rsid w:val="00B14645"/>
    <w:rsid w:val="00B2180D"/>
    <w:rsid w:val="00B34E40"/>
    <w:rsid w:val="00B46D94"/>
    <w:rsid w:val="00B47980"/>
    <w:rsid w:val="00B54C45"/>
    <w:rsid w:val="00B56430"/>
    <w:rsid w:val="00B613BB"/>
    <w:rsid w:val="00B74EE7"/>
    <w:rsid w:val="00B819F6"/>
    <w:rsid w:val="00B83261"/>
    <w:rsid w:val="00B84F6E"/>
    <w:rsid w:val="00B91EBB"/>
    <w:rsid w:val="00BA13F2"/>
    <w:rsid w:val="00BA1EE8"/>
    <w:rsid w:val="00BA4375"/>
    <w:rsid w:val="00BA6A6E"/>
    <w:rsid w:val="00BB06D0"/>
    <w:rsid w:val="00BB23A8"/>
    <w:rsid w:val="00BB35C0"/>
    <w:rsid w:val="00BC446C"/>
    <w:rsid w:val="00BC47B2"/>
    <w:rsid w:val="00BC5760"/>
    <w:rsid w:val="00BC6020"/>
    <w:rsid w:val="00BC7ECD"/>
    <w:rsid w:val="00BD36DE"/>
    <w:rsid w:val="00BD5EDA"/>
    <w:rsid w:val="00BD6455"/>
    <w:rsid w:val="00BF286F"/>
    <w:rsid w:val="00C11D91"/>
    <w:rsid w:val="00C11DB4"/>
    <w:rsid w:val="00C13C3A"/>
    <w:rsid w:val="00C15362"/>
    <w:rsid w:val="00C209EE"/>
    <w:rsid w:val="00C21C12"/>
    <w:rsid w:val="00C21C4B"/>
    <w:rsid w:val="00C2356E"/>
    <w:rsid w:val="00C3349C"/>
    <w:rsid w:val="00C356EF"/>
    <w:rsid w:val="00C35D67"/>
    <w:rsid w:val="00C37444"/>
    <w:rsid w:val="00C423E3"/>
    <w:rsid w:val="00C451E0"/>
    <w:rsid w:val="00C55741"/>
    <w:rsid w:val="00C57757"/>
    <w:rsid w:val="00C60121"/>
    <w:rsid w:val="00C6216A"/>
    <w:rsid w:val="00C630E9"/>
    <w:rsid w:val="00C64A68"/>
    <w:rsid w:val="00C65AFA"/>
    <w:rsid w:val="00C65FA5"/>
    <w:rsid w:val="00C671F0"/>
    <w:rsid w:val="00C67D00"/>
    <w:rsid w:val="00C71A3D"/>
    <w:rsid w:val="00C76BA7"/>
    <w:rsid w:val="00C811FE"/>
    <w:rsid w:val="00C87FD4"/>
    <w:rsid w:val="00C9135C"/>
    <w:rsid w:val="00C926F5"/>
    <w:rsid w:val="00C9527A"/>
    <w:rsid w:val="00C97D9A"/>
    <w:rsid w:val="00CA0550"/>
    <w:rsid w:val="00CA5D3F"/>
    <w:rsid w:val="00CA76A6"/>
    <w:rsid w:val="00CB11B6"/>
    <w:rsid w:val="00CB13C2"/>
    <w:rsid w:val="00CB383B"/>
    <w:rsid w:val="00CB61A0"/>
    <w:rsid w:val="00CB6692"/>
    <w:rsid w:val="00CB7C7C"/>
    <w:rsid w:val="00CC0834"/>
    <w:rsid w:val="00CC0DBD"/>
    <w:rsid w:val="00CC0FCA"/>
    <w:rsid w:val="00CC4123"/>
    <w:rsid w:val="00CC429A"/>
    <w:rsid w:val="00CD34A8"/>
    <w:rsid w:val="00CD35E5"/>
    <w:rsid w:val="00CD4906"/>
    <w:rsid w:val="00CD5A11"/>
    <w:rsid w:val="00CE08BB"/>
    <w:rsid w:val="00CE0E99"/>
    <w:rsid w:val="00CE1241"/>
    <w:rsid w:val="00CE3B3D"/>
    <w:rsid w:val="00CE48AD"/>
    <w:rsid w:val="00CE56FF"/>
    <w:rsid w:val="00CF46F4"/>
    <w:rsid w:val="00CF5C0A"/>
    <w:rsid w:val="00D020B6"/>
    <w:rsid w:val="00D02365"/>
    <w:rsid w:val="00D07B8C"/>
    <w:rsid w:val="00D118C4"/>
    <w:rsid w:val="00D12FB6"/>
    <w:rsid w:val="00D17BF8"/>
    <w:rsid w:val="00D222E1"/>
    <w:rsid w:val="00D22706"/>
    <w:rsid w:val="00D22AE7"/>
    <w:rsid w:val="00D24620"/>
    <w:rsid w:val="00D30804"/>
    <w:rsid w:val="00D31E6D"/>
    <w:rsid w:val="00D31F60"/>
    <w:rsid w:val="00D32574"/>
    <w:rsid w:val="00D3271F"/>
    <w:rsid w:val="00D408F2"/>
    <w:rsid w:val="00D42C70"/>
    <w:rsid w:val="00D44F99"/>
    <w:rsid w:val="00D47042"/>
    <w:rsid w:val="00D51B66"/>
    <w:rsid w:val="00D5676E"/>
    <w:rsid w:val="00D60C62"/>
    <w:rsid w:val="00D60FC9"/>
    <w:rsid w:val="00D63262"/>
    <w:rsid w:val="00D63782"/>
    <w:rsid w:val="00D639EA"/>
    <w:rsid w:val="00D64805"/>
    <w:rsid w:val="00D6708F"/>
    <w:rsid w:val="00D67C2C"/>
    <w:rsid w:val="00D67F78"/>
    <w:rsid w:val="00D72479"/>
    <w:rsid w:val="00D74938"/>
    <w:rsid w:val="00D85456"/>
    <w:rsid w:val="00D861C0"/>
    <w:rsid w:val="00D861E1"/>
    <w:rsid w:val="00D91500"/>
    <w:rsid w:val="00D93568"/>
    <w:rsid w:val="00D95377"/>
    <w:rsid w:val="00D97D60"/>
    <w:rsid w:val="00DB001B"/>
    <w:rsid w:val="00DB15FF"/>
    <w:rsid w:val="00DB2F96"/>
    <w:rsid w:val="00DC1582"/>
    <w:rsid w:val="00DC173F"/>
    <w:rsid w:val="00DC1CE9"/>
    <w:rsid w:val="00DC22F9"/>
    <w:rsid w:val="00DC6738"/>
    <w:rsid w:val="00DD24A5"/>
    <w:rsid w:val="00DD40A1"/>
    <w:rsid w:val="00DD5DBC"/>
    <w:rsid w:val="00DF5B62"/>
    <w:rsid w:val="00DF799E"/>
    <w:rsid w:val="00E0160F"/>
    <w:rsid w:val="00E06808"/>
    <w:rsid w:val="00E13EB6"/>
    <w:rsid w:val="00E15827"/>
    <w:rsid w:val="00E20AD2"/>
    <w:rsid w:val="00E2139B"/>
    <w:rsid w:val="00E22745"/>
    <w:rsid w:val="00E2377B"/>
    <w:rsid w:val="00E23AB8"/>
    <w:rsid w:val="00E30F90"/>
    <w:rsid w:val="00E36BA2"/>
    <w:rsid w:val="00E44F22"/>
    <w:rsid w:val="00E636D0"/>
    <w:rsid w:val="00E65A58"/>
    <w:rsid w:val="00E67580"/>
    <w:rsid w:val="00E7314E"/>
    <w:rsid w:val="00E756F9"/>
    <w:rsid w:val="00E774F0"/>
    <w:rsid w:val="00E8781F"/>
    <w:rsid w:val="00E90388"/>
    <w:rsid w:val="00E945F1"/>
    <w:rsid w:val="00EA5D8F"/>
    <w:rsid w:val="00EA6BBF"/>
    <w:rsid w:val="00EB1A99"/>
    <w:rsid w:val="00EB48CE"/>
    <w:rsid w:val="00EB6590"/>
    <w:rsid w:val="00EB6650"/>
    <w:rsid w:val="00EC49AA"/>
    <w:rsid w:val="00EC7B7C"/>
    <w:rsid w:val="00ED1B34"/>
    <w:rsid w:val="00ED2EA6"/>
    <w:rsid w:val="00EE02BE"/>
    <w:rsid w:val="00EE05D7"/>
    <w:rsid w:val="00EF5ED9"/>
    <w:rsid w:val="00F02D30"/>
    <w:rsid w:val="00F102BA"/>
    <w:rsid w:val="00F104DF"/>
    <w:rsid w:val="00F12690"/>
    <w:rsid w:val="00F13B5C"/>
    <w:rsid w:val="00F14EEB"/>
    <w:rsid w:val="00F217BE"/>
    <w:rsid w:val="00F235EA"/>
    <w:rsid w:val="00F30955"/>
    <w:rsid w:val="00F344E1"/>
    <w:rsid w:val="00F37461"/>
    <w:rsid w:val="00F41998"/>
    <w:rsid w:val="00F43A48"/>
    <w:rsid w:val="00F464C2"/>
    <w:rsid w:val="00F554A8"/>
    <w:rsid w:val="00F5601F"/>
    <w:rsid w:val="00F622AC"/>
    <w:rsid w:val="00F640B3"/>
    <w:rsid w:val="00F673E9"/>
    <w:rsid w:val="00F70021"/>
    <w:rsid w:val="00F75B94"/>
    <w:rsid w:val="00F75E30"/>
    <w:rsid w:val="00F764A7"/>
    <w:rsid w:val="00F773E2"/>
    <w:rsid w:val="00F7777A"/>
    <w:rsid w:val="00F856FA"/>
    <w:rsid w:val="00F863F2"/>
    <w:rsid w:val="00F95757"/>
    <w:rsid w:val="00FA31AF"/>
    <w:rsid w:val="00FA7EC4"/>
    <w:rsid w:val="00FB037D"/>
    <w:rsid w:val="00FB1836"/>
    <w:rsid w:val="00FB1940"/>
    <w:rsid w:val="00FC02F2"/>
    <w:rsid w:val="00FC276E"/>
    <w:rsid w:val="00FD0CF2"/>
    <w:rsid w:val="00FD156E"/>
    <w:rsid w:val="00FD1ABF"/>
    <w:rsid w:val="00FD4C92"/>
    <w:rsid w:val="00FD5266"/>
    <w:rsid w:val="00FD5A2B"/>
    <w:rsid w:val="00FD63B8"/>
    <w:rsid w:val="00FE36E9"/>
    <w:rsid w:val="00FE3886"/>
    <w:rsid w:val="00FE71F3"/>
    <w:rsid w:val="00FF0AF2"/>
    <w:rsid w:val="00FF752B"/>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label">
    <w:name w:val="label"/>
    <w:basedOn w:val="a0"/>
    <w:rsid w:val="00CF5C0A"/>
  </w:style>
  <w:style w:type="character" w:customStyle="1" w:styleId="value">
    <w:name w:val="value"/>
    <w:basedOn w:val="a0"/>
    <w:rsid w:val="00CF5C0A"/>
  </w:style>
  <w:style w:type="paragraph" w:styleId="af4">
    <w:name w:val="annotation text"/>
    <w:basedOn w:val="a"/>
    <w:link w:val="Char8"/>
    <w:uiPriority w:val="99"/>
    <w:unhideWhenUsed/>
    <w:rsid w:val="00454B59"/>
    <w:pPr>
      <w:spacing w:line="240" w:lineRule="auto"/>
    </w:pPr>
    <w:rPr>
      <w:rFonts w:ascii="Calibri" w:eastAsia="Times New Roman" w:hAnsi="Calibri" w:cs="Times New Roman"/>
      <w:kern w:val="0"/>
      <w:sz w:val="20"/>
      <w:szCs w:val="20"/>
      <w:lang w:val="x-none" w:eastAsia="x-none"/>
      <w14:ligatures w14:val="none"/>
    </w:rPr>
  </w:style>
  <w:style w:type="character" w:customStyle="1" w:styleId="Char8">
    <w:name w:val="Κείμενο σχολίου Char"/>
    <w:basedOn w:val="a0"/>
    <w:link w:val="af4"/>
    <w:uiPriority w:val="99"/>
    <w:rsid w:val="00454B59"/>
    <w:rPr>
      <w:rFonts w:ascii="Calibri" w:eastAsia="Times New Roman" w:hAnsi="Calibri" w:cs="Times New Roman"/>
      <w:kern w:val="0"/>
      <w:sz w:val="20"/>
      <w:szCs w:val="20"/>
      <w:lang w:val="x-none" w:eastAsia="x-none"/>
      <w14:ligatures w14:val="none"/>
    </w:rPr>
  </w:style>
  <w:style w:type="character" w:customStyle="1" w:styleId="term1">
    <w:name w:val="term1"/>
    <w:rsid w:val="007E29F5"/>
    <w:rPr>
      <w:color w:val="990000"/>
      <w:shd w:val="clear" w:color="auto" w:fill="FFFFCC"/>
    </w:rPr>
  </w:style>
  <w:style w:type="character" w:styleId="af5">
    <w:name w:val="annotation reference"/>
    <w:basedOn w:val="a0"/>
    <w:uiPriority w:val="99"/>
    <w:semiHidden/>
    <w:unhideWhenUsed/>
    <w:rsid w:val="00DB15FF"/>
    <w:rPr>
      <w:sz w:val="16"/>
      <w:szCs w:val="16"/>
    </w:rPr>
  </w:style>
  <w:style w:type="paragraph" w:styleId="af6">
    <w:name w:val="annotation subject"/>
    <w:basedOn w:val="af4"/>
    <w:next w:val="af4"/>
    <w:link w:val="Char9"/>
    <w:uiPriority w:val="99"/>
    <w:semiHidden/>
    <w:unhideWhenUsed/>
    <w:rsid w:val="00DB15FF"/>
    <w:rPr>
      <w:rFonts w:asciiTheme="minorHAnsi" w:eastAsiaTheme="minorHAnsi" w:hAnsiTheme="minorHAnsi" w:cstheme="minorBidi"/>
      <w:b/>
      <w:bCs/>
      <w:kern w:val="2"/>
      <w:lang w:val="el-CY" w:eastAsia="en-US"/>
      <w14:ligatures w14:val="standardContextual"/>
    </w:rPr>
  </w:style>
  <w:style w:type="character" w:customStyle="1" w:styleId="Char9">
    <w:name w:val="Θέμα σχολίου Char"/>
    <w:basedOn w:val="Char8"/>
    <w:link w:val="af6"/>
    <w:uiPriority w:val="99"/>
    <w:semiHidden/>
    <w:rsid w:val="00DB15FF"/>
    <w:rPr>
      <w:rFonts w:ascii="Calibri" w:eastAsia="Times New Roman" w:hAnsi="Calibri" w:cs="Times New Roman"/>
      <w:b/>
      <w:bCs/>
      <w:kern w:val="0"/>
      <w:sz w:val="20"/>
      <w:szCs w:val="20"/>
      <w:lang w:val="x-none" w:eastAsia="x-none"/>
      <w14:ligatures w14:val="none"/>
    </w:rPr>
  </w:style>
  <w:style w:type="character" w:styleId="af7">
    <w:name w:val="Unresolved Mention"/>
    <w:basedOn w:val="a0"/>
    <w:uiPriority w:val="99"/>
    <w:semiHidden/>
    <w:unhideWhenUsed/>
    <w:rsid w:val="00666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8875">
      <w:bodyDiv w:val="1"/>
      <w:marLeft w:val="0"/>
      <w:marRight w:val="0"/>
      <w:marTop w:val="0"/>
      <w:marBottom w:val="0"/>
      <w:divBdr>
        <w:top w:val="none" w:sz="0" w:space="0" w:color="auto"/>
        <w:left w:val="none" w:sz="0" w:space="0" w:color="auto"/>
        <w:bottom w:val="none" w:sz="0" w:space="0" w:color="auto"/>
        <w:right w:val="none" w:sz="0" w:space="0" w:color="auto"/>
      </w:divBdr>
    </w:div>
    <w:div w:id="834496875">
      <w:bodyDiv w:val="1"/>
      <w:marLeft w:val="0"/>
      <w:marRight w:val="0"/>
      <w:marTop w:val="0"/>
      <w:marBottom w:val="0"/>
      <w:divBdr>
        <w:top w:val="none" w:sz="0" w:space="0" w:color="auto"/>
        <w:left w:val="none" w:sz="0" w:space="0" w:color="auto"/>
        <w:bottom w:val="none" w:sz="0" w:space="0" w:color="auto"/>
        <w:right w:val="none" w:sz="0" w:space="0" w:color="auto"/>
      </w:divBdr>
    </w:div>
    <w:div w:id="1117675479">
      <w:bodyDiv w:val="1"/>
      <w:marLeft w:val="0"/>
      <w:marRight w:val="0"/>
      <w:marTop w:val="0"/>
      <w:marBottom w:val="0"/>
      <w:divBdr>
        <w:top w:val="none" w:sz="0" w:space="0" w:color="auto"/>
        <w:left w:val="none" w:sz="0" w:space="0" w:color="auto"/>
        <w:bottom w:val="none" w:sz="0" w:space="0" w:color="auto"/>
        <w:right w:val="none" w:sz="0" w:space="0" w:color="auto"/>
      </w:divBdr>
    </w:div>
    <w:div w:id="19289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7</Pages>
  <Words>2484</Words>
  <Characters>14163</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440</cp:revision>
  <dcterms:created xsi:type="dcterms:W3CDTF">2024-12-28T17:42:00Z</dcterms:created>
  <dcterms:modified xsi:type="dcterms:W3CDTF">2025-11-05T18:28:00Z</dcterms:modified>
</cp:coreProperties>
</file>