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2071" w14:textId="77777777" w:rsidR="00642A83" w:rsidRDefault="00642A83" w:rsidP="00642A83">
      <w:pPr>
        <w:jc w:val="center"/>
        <w:rPr>
          <w:sz w:val="22"/>
          <w:szCs w:val="22"/>
          <w:lang w:val="el-GR"/>
        </w:rPr>
      </w:pPr>
      <w:r>
        <w:rPr>
          <w:noProof/>
          <w:sz w:val="22"/>
          <w:szCs w:val="22"/>
        </w:rPr>
        <w:drawing>
          <wp:inline distT="0" distB="0" distL="0" distR="0" wp14:anchorId="03E41E55" wp14:editId="51882FA2">
            <wp:extent cx="2470785" cy="400050"/>
            <wp:effectExtent l="19050" t="19050" r="24765" b="19050"/>
            <wp:docPr id="1646510054" name="Εικόνα 1"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785" cy="400050"/>
                    </a:xfrm>
                    <a:prstGeom prst="rect">
                      <a:avLst/>
                    </a:prstGeom>
                    <a:noFill/>
                    <a:ln w="9525" cmpd="sng">
                      <a:solidFill>
                        <a:srgbClr val="000000"/>
                      </a:solidFill>
                      <a:miter lim="800000"/>
                      <a:headEnd/>
                      <a:tailEnd/>
                    </a:ln>
                    <a:effectLst/>
                  </pic:spPr>
                </pic:pic>
              </a:graphicData>
            </a:graphic>
          </wp:inline>
        </w:drawing>
      </w:r>
    </w:p>
    <w:p w14:paraId="67527E2B" w14:textId="77777777" w:rsidR="00642A83" w:rsidRDefault="00642A83" w:rsidP="00642A83">
      <w:pPr>
        <w:rPr>
          <w:sz w:val="22"/>
          <w:szCs w:val="22"/>
          <w:lang w:val="el-GR"/>
        </w:rPr>
      </w:pPr>
      <w:r>
        <w:rPr>
          <w:sz w:val="22"/>
          <w:szCs w:val="22"/>
          <w:lang w:val="el-GR"/>
        </w:rPr>
        <w:t>_________________________________________________________________</w:t>
      </w:r>
    </w:p>
    <w:p w14:paraId="62BF1FD8" w14:textId="77777777" w:rsidR="00642A83" w:rsidRDefault="00642A83" w:rsidP="00717D02">
      <w:pPr>
        <w:jc w:val="both"/>
        <w:rPr>
          <w:rFonts w:ascii="Times New Roman" w:hAnsi="Times New Roman" w:cs="Times New Roman"/>
          <w:sz w:val="22"/>
          <w:szCs w:val="22"/>
          <w:lang w:val="el-GR"/>
        </w:rPr>
      </w:pPr>
      <w:r>
        <w:rPr>
          <w:rFonts w:ascii="Times New Roman" w:hAnsi="Times New Roman" w:cs="Times New Roman"/>
          <w:sz w:val="22"/>
          <w:szCs w:val="22"/>
          <w:lang w:val="el-GR"/>
        </w:rPr>
        <w:t>ΤΟΜ 322 :  Η Κύπρος κατά την οθωμανική περίοδο</w:t>
      </w:r>
    </w:p>
    <w:p w14:paraId="593594B5" w14:textId="77777777" w:rsidR="00642A83" w:rsidRDefault="00642A83" w:rsidP="00717D02">
      <w:pPr>
        <w:spacing w:after="0"/>
        <w:jc w:val="both"/>
        <w:rPr>
          <w:rFonts w:ascii="Times New Roman" w:hAnsi="Times New Roman" w:cs="Times New Roman"/>
          <w:sz w:val="22"/>
          <w:szCs w:val="22"/>
          <w:lang w:val="el-GR"/>
        </w:rPr>
      </w:pPr>
    </w:p>
    <w:p w14:paraId="3B731679" w14:textId="070BB882" w:rsidR="00642A83" w:rsidRPr="00972B8A" w:rsidRDefault="00642A83" w:rsidP="00717D02">
      <w:pPr>
        <w:spacing w:after="0" w:line="240" w:lineRule="auto"/>
        <w:jc w:val="both"/>
        <w:rPr>
          <w:rFonts w:ascii="Times New Roman" w:hAnsi="Times New Roman" w:cs="Times New Roman"/>
          <w:color w:val="000000" w:themeColor="text1"/>
          <w:kern w:val="0"/>
          <w:sz w:val="22"/>
          <w:szCs w:val="22"/>
          <w:lang w:val="tr-TR"/>
        </w:rPr>
      </w:pPr>
      <w:r w:rsidRPr="0099750A">
        <w:rPr>
          <w:rFonts w:ascii="Times New Roman" w:eastAsia="Times New Roman" w:hAnsi="Times New Roman" w:cs="Times New Roman"/>
          <w:kern w:val="0"/>
          <w:sz w:val="22"/>
          <w:szCs w:val="22"/>
          <w:lang w:val="el-GR" w:eastAsia="el-CY"/>
          <w14:ligatures w14:val="none"/>
        </w:rPr>
        <w:t>ΔΙΑΛΕΞΗ  17</w:t>
      </w:r>
      <w:r w:rsidRPr="0099750A">
        <w:rPr>
          <w:rFonts w:ascii="Times New Roman" w:eastAsia="Times New Roman" w:hAnsi="Times New Roman" w:cs="Times New Roman"/>
          <w:kern w:val="0"/>
          <w:sz w:val="22"/>
          <w:szCs w:val="22"/>
          <w:vertAlign w:val="superscript"/>
          <w:lang w:val="el-GR" w:eastAsia="el-CY"/>
          <w14:ligatures w14:val="none"/>
        </w:rPr>
        <w:t>η</w:t>
      </w:r>
      <w:r w:rsidRPr="0099750A">
        <w:rPr>
          <w:rFonts w:ascii="Times New Roman" w:eastAsia="Times New Roman" w:hAnsi="Times New Roman" w:cs="Times New Roman"/>
          <w:kern w:val="0"/>
          <w:sz w:val="22"/>
          <w:szCs w:val="22"/>
          <w:lang w:val="el-GR" w:eastAsia="el-CY"/>
          <w14:ligatures w14:val="none"/>
        </w:rPr>
        <w:t xml:space="preserve"> : </w:t>
      </w:r>
      <w:bookmarkStart w:id="0" w:name="_Hlk172746126"/>
      <w:r w:rsidRPr="0099750A">
        <w:rPr>
          <w:rFonts w:ascii="Times New Roman" w:eastAsia="Times New Roman" w:hAnsi="Times New Roman" w:cs="Times New Roman"/>
          <w:kern w:val="0"/>
          <w:sz w:val="22"/>
          <w:szCs w:val="22"/>
          <w:lang w:val="el-GR" w:eastAsia="el-CY"/>
          <w14:ligatures w14:val="none"/>
        </w:rPr>
        <w:t>Οθωμανικές μεταρρυθμίσεις και Κύπρος –</w:t>
      </w:r>
      <w:r w:rsidR="00972B8A" w:rsidRPr="00972B8A">
        <w:rPr>
          <w:rFonts w:ascii="Times New Roman" w:eastAsia="Times New Roman" w:hAnsi="Times New Roman" w:cs="Times New Roman"/>
          <w:color w:val="000000" w:themeColor="text1"/>
          <w:kern w:val="0"/>
          <w:sz w:val="22"/>
          <w:szCs w:val="22"/>
          <w:lang w:val="el-GR" w:eastAsia="el-CY"/>
          <w14:ligatures w14:val="none"/>
        </w:rPr>
        <w:t xml:space="preserve"> </w:t>
      </w:r>
      <w:r w:rsidR="00972B8A">
        <w:rPr>
          <w:rFonts w:ascii="Times New Roman" w:eastAsia="Times New Roman" w:hAnsi="Times New Roman" w:cs="Times New Roman"/>
          <w:color w:val="000000" w:themeColor="text1"/>
          <w:kern w:val="0"/>
          <w:sz w:val="22"/>
          <w:szCs w:val="22"/>
          <w:lang w:val="el-GR" w:eastAsia="el-CY"/>
          <w14:ligatures w14:val="none"/>
        </w:rPr>
        <w:t xml:space="preserve">: </w:t>
      </w:r>
      <w:r w:rsidR="00972B8A">
        <w:rPr>
          <w:rFonts w:ascii="Times New Roman" w:eastAsia="Times New Roman" w:hAnsi="Times New Roman" w:cs="Times New Roman"/>
          <w:kern w:val="0"/>
          <w:sz w:val="22"/>
          <w:szCs w:val="22"/>
          <w:lang w:val="el-GR" w:eastAsia="el-CY"/>
          <w14:ligatures w14:val="none"/>
        </w:rPr>
        <w:t xml:space="preserve">Το </w:t>
      </w:r>
      <w:r w:rsidR="00972B8A">
        <w:rPr>
          <w:rStyle w:val="aa"/>
          <w:rFonts w:ascii="Times New Roman" w:hAnsi="Times New Roman" w:cs="Times New Roman"/>
          <w:b w:val="0"/>
          <w:bCs w:val="0"/>
          <w:color w:val="000000" w:themeColor="text1"/>
          <w:kern w:val="0"/>
          <w:sz w:val="22"/>
          <w:szCs w:val="22"/>
          <w:lang w:val="el-GR"/>
        </w:rPr>
        <w:t xml:space="preserve">Αυτοκρατορικό   Διάταγμα   </w:t>
      </w:r>
      <w:r w:rsidR="00972B8A">
        <w:rPr>
          <w:rFonts w:ascii="Times New Roman" w:eastAsia="Times New Roman" w:hAnsi="Times New Roman" w:cs="Times New Roman"/>
          <w:kern w:val="0"/>
          <w:sz w:val="22"/>
          <w:szCs w:val="22"/>
          <w:lang w:val="el-GR" w:eastAsia="el-CY"/>
          <w14:ligatures w14:val="none"/>
        </w:rPr>
        <w:t xml:space="preserve">της </w:t>
      </w:r>
      <w:r w:rsidR="00214C25">
        <w:rPr>
          <w:rFonts w:ascii="Times New Roman" w:eastAsia="Times New Roman" w:hAnsi="Times New Roman" w:cs="Times New Roman"/>
          <w:kern w:val="0"/>
          <w:sz w:val="22"/>
          <w:szCs w:val="22"/>
          <w:lang w:val="el-GR" w:eastAsia="el-CY"/>
          <w14:ligatures w14:val="none"/>
        </w:rPr>
        <w:t>3</w:t>
      </w:r>
      <w:r w:rsidR="00214C25" w:rsidRPr="00214C25">
        <w:rPr>
          <w:rFonts w:ascii="Times New Roman" w:eastAsia="Times New Roman" w:hAnsi="Times New Roman" w:cs="Times New Roman"/>
          <w:kern w:val="0"/>
          <w:sz w:val="22"/>
          <w:szCs w:val="22"/>
          <w:vertAlign w:val="superscript"/>
          <w:lang w:val="el-GR" w:eastAsia="el-CY"/>
          <w14:ligatures w14:val="none"/>
        </w:rPr>
        <w:t>η</w:t>
      </w:r>
      <w:r w:rsidR="001C11F4">
        <w:rPr>
          <w:rFonts w:ascii="Times New Roman" w:eastAsia="Times New Roman" w:hAnsi="Times New Roman" w:cs="Times New Roman"/>
          <w:kern w:val="0"/>
          <w:sz w:val="22"/>
          <w:szCs w:val="22"/>
          <w:vertAlign w:val="superscript"/>
          <w:lang w:val="el-GR" w:eastAsia="el-CY"/>
          <w14:ligatures w14:val="none"/>
        </w:rPr>
        <w:t>ς</w:t>
      </w:r>
      <w:r w:rsidR="00214C25">
        <w:rPr>
          <w:rFonts w:ascii="Times New Roman" w:eastAsia="Times New Roman" w:hAnsi="Times New Roman" w:cs="Times New Roman"/>
          <w:kern w:val="0"/>
          <w:sz w:val="22"/>
          <w:szCs w:val="22"/>
          <w:lang w:val="el-GR" w:eastAsia="el-CY"/>
          <w14:ligatures w14:val="none"/>
        </w:rPr>
        <w:t xml:space="preserve"> Νοεμβρίου</w:t>
      </w:r>
      <w:r w:rsidR="00972B8A">
        <w:rPr>
          <w:rFonts w:ascii="Times New Roman" w:eastAsia="Times New Roman" w:hAnsi="Times New Roman" w:cs="Times New Roman"/>
          <w:kern w:val="0"/>
          <w:sz w:val="22"/>
          <w:szCs w:val="22"/>
          <w:lang w:val="el-GR" w:eastAsia="el-CY"/>
          <w14:ligatures w14:val="none"/>
        </w:rPr>
        <w:t xml:space="preserve"> του</w:t>
      </w:r>
      <w:r w:rsidR="00214C25">
        <w:rPr>
          <w:rFonts w:ascii="Times New Roman" w:eastAsia="Times New Roman" w:hAnsi="Times New Roman" w:cs="Times New Roman"/>
          <w:kern w:val="0"/>
          <w:sz w:val="22"/>
          <w:szCs w:val="22"/>
          <w:lang w:val="el-GR" w:eastAsia="el-CY"/>
          <w14:ligatures w14:val="none"/>
        </w:rPr>
        <w:t xml:space="preserve"> </w:t>
      </w:r>
      <w:r w:rsidRPr="0099750A">
        <w:rPr>
          <w:rFonts w:ascii="Times New Roman" w:eastAsia="Times New Roman" w:hAnsi="Times New Roman" w:cs="Times New Roman"/>
          <w:kern w:val="0"/>
          <w:sz w:val="22"/>
          <w:szCs w:val="22"/>
          <w:lang w:val="el-GR" w:eastAsia="el-CY"/>
          <w14:ligatures w14:val="none"/>
        </w:rPr>
        <w:t>1839</w:t>
      </w:r>
    </w:p>
    <w:bookmarkEnd w:id="0"/>
    <w:p w14:paraId="6F0AE9D5" w14:textId="77777777" w:rsidR="00642A83" w:rsidRDefault="00642A83" w:rsidP="00717D02">
      <w:pPr>
        <w:jc w:val="both"/>
        <w:rPr>
          <w:rFonts w:ascii="Times New Roman" w:hAnsi="Times New Roman" w:cs="Times New Roman"/>
          <w:sz w:val="22"/>
          <w:szCs w:val="22"/>
          <w:lang w:val="el-GR"/>
        </w:rPr>
      </w:pPr>
      <w:r>
        <w:rPr>
          <w:rFonts w:ascii="Times New Roman" w:hAnsi="Times New Roman" w:cs="Times New Roman"/>
          <w:sz w:val="22"/>
          <w:szCs w:val="22"/>
          <w:lang w:val="el-GR"/>
        </w:rPr>
        <w:t>___________________________________________________________________________</w:t>
      </w:r>
    </w:p>
    <w:p w14:paraId="10B990E2" w14:textId="77777777" w:rsidR="00642A83" w:rsidRDefault="00642A83" w:rsidP="00717D02">
      <w:pPr>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Ελένη Χαραλάμπους </w:t>
      </w:r>
    </w:p>
    <w:p w14:paraId="39F7F55C" w14:textId="77777777" w:rsidR="00642A83" w:rsidRDefault="00642A83" w:rsidP="00717D02">
      <w:pPr>
        <w:jc w:val="both"/>
        <w:rPr>
          <w:rFonts w:ascii="Times New Roman" w:hAnsi="Times New Roman" w:cs="Times New Roman"/>
          <w:sz w:val="22"/>
          <w:szCs w:val="22"/>
          <w:lang w:val="el-GR"/>
        </w:rPr>
      </w:pPr>
      <w:r>
        <w:rPr>
          <w:rFonts w:ascii="Times New Roman" w:hAnsi="Times New Roman" w:cs="Times New Roman"/>
          <w:sz w:val="22"/>
          <w:szCs w:val="22"/>
          <w:lang w:val="el-GR"/>
        </w:rPr>
        <w:t>Ειδική Επιστήμονας</w:t>
      </w:r>
    </w:p>
    <w:p w14:paraId="788C9A4B" w14:textId="77777777" w:rsidR="00642A83" w:rsidRDefault="00642A83" w:rsidP="00717D02">
      <w:pPr>
        <w:jc w:val="both"/>
        <w:rPr>
          <w:rFonts w:ascii="Times New Roman" w:hAnsi="Times New Roman" w:cs="Times New Roman"/>
          <w:sz w:val="22"/>
          <w:szCs w:val="22"/>
          <w:lang w:val="el-GR"/>
        </w:rPr>
      </w:pPr>
      <w:r>
        <w:rPr>
          <w:rFonts w:ascii="Times New Roman" w:hAnsi="Times New Roman" w:cs="Times New Roman"/>
          <w:sz w:val="22"/>
          <w:szCs w:val="22"/>
          <w:lang w:val="el-GR"/>
        </w:rPr>
        <w:t>Τμήμα Τουρκικών και Μεσανατολικών Σπουδών</w:t>
      </w:r>
    </w:p>
    <w:p w14:paraId="45082136" w14:textId="77777777" w:rsidR="00642A83" w:rsidRDefault="00642A83" w:rsidP="00717D02">
      <w:pPr>
        <w:jc w:val="both"/>
        <w:rPr>
          <w:rFonts w:ascii="Times New Roman" w:hAnsi="Times New Roman" w:cs="Times New Roman"/>
          <w:sz w:val="22"/>
          <w:szCs w:val="22"/>
          <w:lang w:val="el-GR"/>
        </w:rPr>
      </w:pPr>
      <w:r>
        <w:rPr>
          <w:rFonts w:ascii="Times New Roman" w:hAnsi="Times New Roman" w:cs="Times New Roman"/>
          <w:sz w:val="22"/>
          <w:szCs w:val="22"/>
          <w:lang w:val="el-GR"/>
        </w:rPr>
        <w:t>Χειμερινό Εξάμηνο 2024</w:t>
      </w:r>
    </w:p>
    <w:p w14:paraId="63EEF918" w14:textId="77777777" w:rsidR="00642A83" w:rsidRDefault="00642A83" w:rsidP="00717D02">
      <w:pPr>
        <w:jc w:val="both"/>
        <w:rPr>
          <w:rFonts w:ascii="Times New Roman" w:hAnsi="Times New Roman" w:cs="Times New Roman"/>
          <w:sz w:val="22"/>
          <w:szCs w:val="22"/>
          <w:lang w:val="el-GR"/>
        </w:rPr>
      </w:pPr>
      <w:r>
        <w:rPr>
          <w:rFonts w:ascii="Times New Roman" w:hAnsi="Times New Roman" w:cs="Times New Roman"/>
          <w:sz w:val="22"/>
          <w:szCs w:val="22"/>
          <w:lang w:val="el-GR"/>
        </w:rPr>
        <w:t>_____________________________________________________________________</w:t>
      </w:r>
    </w:p>
    <w:p w14:paraId="61D6FDCF" w14:textId="77777777" w:rsidR="00642A83" w:rsidRDefault="00642A83" w:rsidP="00717D02">
      <w:pPr>
        <w:jc w:val="both"/>
        <w:rPr>
          <w:rFonts w:ascii="Times New Roman" w:hAnsi="Times New Roman" w:cs="Times New Roman"/>
          <w:b/>
          <w:bCs/>
          <w:sz w:val="22"/>
          <w:szCs w:val="22"/>
          <w:lang w:val="el-GR"/>
        </w:rPr>
      </w:pPr>
      <w:r>
        <w:rPr>
          <w:rFonts w:ascii="Times New Roman" w:hAnsi="Times New Roman" w:cs="Times New Roman"/>
          <w:b/>
          <w:bCs/>
          <w:sz w:val="22"/>
          <w:szCs w:val="22"/>
          <w:lang w:val="el-GR"/>
        </w:rPr>
        <w:t>Πίνακας περιεχομένων</w:t>
      </w:r>
    </w:p>
    <w:p w14:paraId="6770ABD8" w14:textId="77777777" w:rsidR="00F57075" w:rsidRPr="00F57075" w:rsidRDefault="00F57075" w:rsidP="00F57075">
      <w:pPr>
        <w:spacing w:after="0" w:line="240" w:lineRule="auto"/>
        <w:jc w:val="both"/>
        <w:rPr>
          <w:rFonts w:ascii="Times New Roman" w:hAnsi="Times New Roman" w:cs="Times New Roman"/>
          <w:color w:val="000000" w:themeColor="text1"/>
          <w:kern w:val="0"/>
          <w:sz w:val="22"/>
          <w:szCs w:val="22"/>
          <w:lang w:val="tr-TR"/>
        </w:rPr>
      </w:pPr>
      <w:r w:rsidRPr="00F57075">
        <w:rPr>
          <w:rFonts w:ascii="Times New Roman" w:eastAsia="Times New Roman" w:hAnsi="Times New Roman" w:cs="Times New Roman"/>
          <w:kern w:val="0"/>
          <w:sz w:val="22"/>
          <w:szCs w:val="22"/>
          <w:lang w:val="el-GR" w:eastAsia="el-CY"/>
          <w14:ligatures w14:val="none"/>
        </w:rPr>
        <w:t xml:space="preserve">1.Οι εξελίξεις  πριν  από το </w:t>
      </w:r>
      <w:r w:rsidRPr="00F57075">
        <w:rPr>
          <w:rStyle w:val="aa"/>
          <w:rFonts w:ascii="Times New Roman" w:hAnsi="Times New Roman" w:cs="Times New Roman"/>
          <w:b w:val="0"/>
          <w:bCs w:val="0"/>
          <w:color w:val="000000" w:themeColor="text1"/>
          <w:kern w:val="0"/>
          <w:sz w:val="22"/>
          <w:szCs w:val="22"/>
          <w:lang w:val="el-GR"/>
        </w:rPr>
        <w:t>Αυτοκρατορικό   Διάταγμα</w:t>
      </w:r>
      <w:r w:rsidRPr="00F57075">
        <w:rPr>
          <w:rStyle w:val="aa"/>
          <w:rFonts w:ascii="Times New Roman" w:hAnsi="Times New Roman" w:cs="Times New Roman"/>
          <w:color w:val="000000" w:themeColor="text1"/>
          <w:kern w:val="0"/>
          <w:sz w:val="22"/>
          <w:szCs w:val="22"/>
          <w:lang w:val="el-GR"/>
        </w:rPr>
        <w:t xml:space="preserve">   </w:t>
      </w:r>
      <w:r w:rsidRPr="00F57075">
        <w:rPr>
          <w:rFonts w:ascii="Times New Roman" w:eastAsia="Times New Roman" w:hAnsi="Times New Roman" w:cs="Times New Roman"/>
          <w:kern w:val="0"/>
          <w:sz w:val="22"/>
          <w:szCs w:val="22"/>
          <w:lang w:val="el-GR" w:eastAsia="el-CY"/>
          <w14:ligatures w14:val="none"/>
        </w:rPr>
        <w:t>της 3</w:t>
      </w:r>
      <w:r w:rsidRPr="00F57075">
        <w:rPr>
          <w:rFonts w:ascii="Times New Roman" w:eastAsia="Times New Roman" w:hAnsi="Times New Roman" w:cs="Times New Roman"/>
          <w:kern w:val="0"/>
          <w:sz w:val="22"/>
          <w:szCs w:val="22"/>
          <w:vertAlign w:val="superscript"/>
          <w:lang w:val="el-GR" w:eastAsia="el-CY"/>
          <w14:ligatures w14:val="none"/>
        </w:rPr>
        <w:t>ης</w:t>
      </w:r>
      <w:r w:rsidRPr="00F57075">
        <w:rPr>
          <w:rFonts w:ascii="Times New Roman" w:eastAsia="Times New Roman" w:hAnsi="Times New Roman" w:cs="Times New Roman"/>
          <w:kern w:val="0"/>
          <w:sz w:val="22"/>
          <w:szCs w:val="22"/>
          <w:lang w:val="el-GR" w:eastAsia="el-CY"/>
          <w14:ligatures w14:val="none"/>
        </w:rPr>
        <w:t xml:space="preserve"> Νοεμβρίου του 1839</w:t>
      </w:r>
    </w:p>
    <w:p w14:paraId="1541DDBE" w14:textId="77777777" w:rsidR="00F57075" w:rsidRPr="00F57075" w:rsidRDefault="00F57075" w:rsidP="00F57075">
      <w:pPr>
        <w:spacing w:after="0" w:line="240" w:lineRule="auto"/>
        <w:jc w:val="both"/>
        <w:rPr>
          <w:rFonts w:ascii="Times New Roman" w:hAnsi="Times New Roman" w:cs="Times New Roman"/>
          <w:color w:val="000000" w:themeColor="text1"/>
          <w:kern w:val="0"/>
          <w:sz w:val="22"/>
          <w:szCs w:val="22"/>
          <w:lang w:val="tr-TR"/>
        </w:rPr>
      </w:pPr>
      <w:r w:rsidRPr="00F57075">
        <w:rPr>
          <w:rFonts w:ascii="Times New Roman" w:eastAsia="Times New Roman" w:hAnsi="Times New Roman" w:cs="Times New Roman"/>
          <w:kern w:val="0"/>
          <w:sz w:val="22"/>
          <w:szCs w:val="22"/>
          <w:lang w:val="el-GR" w:eastAsia="el-CY"/>
          <w14:ligatures w14:val="none"/>
        </w:rPr>
        <w:t xml:space="preserve">2.Το </w:t>
      </w:r>
      <w:r w:rsidRPr="00F57075">
        <w:rPr>
          <w:rStyle w:val="aa"/>
          <w:rFonts w:ascii="Times New Roman" w:hAnsi="Times New Roman" w:cs="Times New Roman"/>
          <w:b w:val="0"/>
          <w:bCs w:val="0"/>
          <w:color w:val="000000" w:themeColor="text1"/>
          <w:kern w:val="0"/>
          <w:sz w:val="22"/>
          <w:szCs w:val="22"/>
          <w:lang w:val="el-GR"/>
        </w:rPr>
        <w:t>Αυτοκρατορικό   Διάταγμα</w:t>
      </w:r>
      <w:r w:rsidRPr="00F57075">
        <w:rPr>
          <w:rStyle w:val="aa"/>
          <w:rFonts w:ascii="Times New Roman" w:hAnsi="Times New Roman" w:cs="Times New Roman"/>
          <w:color w:val="000000" w:themeColor="text1"/>
          <w:kern w:val="0"/>
          <w:sz w:val="22"/>
          <w:szCs w:val="22"/>
          <w:lang w:val="el-GR"/>
        </w:rPr>
        <w:t xml:space="preserve">   </w:t>
      </w:r>
      <w:r w:rsidRPr="00F57075">
        <w:rPr>
          <w:rFonts w:ascii="Times New Roman" w:eastAsia="Times New Roman" w:hAnsi="Times New Roman" w:cs="Times New Roman"/>
          <w:kern w:val="0"/>
          <w:sz w:val="22"/>
          <w:szCs w:val="22"/>
          <w:lang w:val="el-GR" w:eastAsia="el-CY"/>
          <w14:ligatures w14:val="none"/>
        </w:rPr>
        <w:t>της 3</w:t>
      </w:r>
      <w:r w:rsidRPr="00F57075">
        <w:rPr>
          <w:rFonts w:ascii="Times New Roman" w:eastAsia="Times New Roman" w:hAnsi="Times New Roman" w:cs="Times New Roman"/>
          <w:kern w:val="0"/>
          <w:sz w:val="22"/>
          <w:szCs w:val="22"/>
          <w:vertAlign w:val="superscript"/>
          <w:lang w:val="el-GR" w:eastAsia="el-CY"/>
          <w14:ligatures w14:val="none"/>
        </w:rPr>
        <w:t>ης</w:t>
      </w:r>
      <w:r w:rsidRPr="00F57075">
        <w:rPr>
          <w:rFonts w:ascii="Times New Roman" w:eastAsia="Times New Roman" w:hAnsi="Times New Roman" w:cs="Times New Roman"/>
          <w:kern w:val="0"/>
          <w:sz w:val="22"/>
          <w:szCs w:val="22"/>
          <w:lang w:val="el-GR" w:eastAsia="el-CY"/>
          <w14:ligatures w14:val="none"/>
        </w:rPr>
        <w:t xml:space="preserve"> Νοεμβρίου του 1839</w:t>
      </w:r>
    </w:p>
    <w:p w14:paraId="4D58D3D5" w14:textId="6F7AD4C5" w:rsidR="00F57075" w:rsidRPr="00F57075" w:rsidRDefault="00F57075" w:rsidP="00F57075">
      <w:pPr>
        <w:spacing w:after="0" w:line="240" w:lineRule="auto"/>
        <w:jc w:val="both"/>
        <w:rPr>
          <w:rFonts w:ascii="Times New Roman" w:hAnsi="Times New Roman" w:cs="Times New Roman"/>
          <w:color w:val="000000" w:themeColor="text1"/>
          <w:kern w:val="0"/>
          <w:sz w:val="22"/>
          <w:szCs w:val="22"/>
          <w:lang w:val="tr-TR"/>
        </w:rPr>
      </w:pPr>
      <w:r w:rsidRPr="00F57075">
        <w:rPr>
          <w:rFonts w:ascii="Times New Roman" w:hAnsi="Times New Roman" w:cs="Times New Roman"/>
          <w:sz w:val="22"/>
          <w:szCs w:val="22"/>
          <w:lang w:val="el-GR"/>
        </w:rPr>
        <w:t xml:space="preserve">3.Αντίδραση </w:t>
      </w:r>
    </w:p>
    <w:p w14:paraId="75B5EB72" w14:textId="2EBB3F8D" w:rsidR="00642A83" w:rsidRPr="00C54000" w:rsidRDefault="00F57075" w:rsidP="00717D02">
      <w:pPr>
        <w:spacing w:after="0" w:line="240" w:lineRule="auto"/>
        <w:jc w:val="both"/>
        <w:rPr>
          <w:rFonts w:ascii="Times New Roman" w:hAnsi="Times New Roman" w:cs="Times New Roman"/>
          <w:sz w:val="22"/>
          <w:szCs w:val="22"/>
          <w:lang w:val="el-GR"/>
        </w:rPr>
      </w:pPr>
      <w:r w:rsidRPr="00F57075">
        <w:rPr>
          <w:rFonts w:ascii="Times New Roman" w:hAnsi="Times New Roman" w:cs="Times New Roman"/>
          <w:sz w:val="22"/>
          <w:szCs w:val="22"/>
          <w:lang w:val="el-GR"/>
        </w:rPr>
        <w:t>4.</w:t>
      </w:r>
      <w:r w:rsidR="00642A83" w:rsidRPr="00C54000">
        <w:rPr>
          <w:rFonts w:ascii="Times New Roman" w:hAnsi="Times New Roman" w:cs="Times New Roman"/>
          <w:sz w:val="22"/>
          <w:szCs w:val="22"/>
          <w:lang w:val="el-GR"/>
        </w:rPr>
        <w:t>Επιλεγμένη βιβλιογραφία</w:t>
      </w:r>
    </w:p>
    <w:p w14:paraId="5F16670E" w14:textId="77777777" w:rsidR="00642A83" w:rsidRDefault="00642A83" w:rsidP="00717D02">
      <w:pPr>
        <w:spacing w:after="0" w:line="240" w:lineRule="auto"/>
        <w:jc w:val="both"/>
        <w:rPr>
          <w:rFonts w:ascii="Times New Roman" w:hAnsi="Times New Roman" w:cs="Times New Roman"/>
          <w:sz w:val="22"/>
          <w:szCs w:val="22"/>
          <w:lang w:val="el-GR"/>
        </w:rPr>
      </w:pPr>
    </w:p>
    <w:p w14:paraId="797C5AA0" w14:textId="77777777" w:rsidR="00642A83" w:rsidRDefault="00642A83" w:rsidP="00717D02">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Στόχοι ενότητας </w:t>
      </w:r>
    </w:p>
    <w:p w14:paraId="32ADA476" w14:textId="2644C6D9" w:rsidR="00642A83" w:rsidRDefault="00642A83" w:rsidP="00717D02">
      <w:pPr>
        <w:spacing w:after="0" w:line="240" w:lineRule="auto"/>
        <w:jc w:val="both"/>
        <w:rPr>
          <w:rFonts w:ascii="Times New Roman" w:eastAsia="Times New Roman" w:hAnsi="Times New Roman" w:cs="Times New Roman"/>
          <w:kern w:val="0"/>
          <w:sz w:val="22"/>
          <w:szCs w:val="22"/>
          <w:lang w:val="tr-TR" w:eastAsia="el-CY"/>
          <w14:ligatures w14:val="none"/>
        </w:rPr>
      </w:pPr>
    </w:p>
    <w:p w14:paraId="7DAF27BA" w14:textId="76FB5717" w:rsidR="00642A83" w:rsidRPr="009E7341" w:rsidRDefault="003B47C9" w:rsidP="009E7341">
      <w:pPr>
        <w:rPr>
          <w:rFonts w:ascii="Times New Roman" w:hAnsi="Times New Roman" w:cs="Times New Roman"/>
          <w:sz w:val="22"/>
          <w:szCs w:val="22"/>
          <w:lang w:val="el-GR"/>
        </w:rPr>
      </w:pPr>
      <w:r>
        <w:rPr>
          <w:rFonts w:ascii="Times New Roman" w:hAnsi="Times New Roman" w:cs="Times New Roman"/>
          <w:sz w:val="22"/>
          <w:szCs w:val="22"/>
          <w:lang w:val="el-GR"/>
        </w:rPr>
        <w:t xml:space="preserve">Να </w:t>
      </w:r>
      <w:r w:rsidR="009E7341">
        <w:rPr>
          <w:rFonts w:ascii="Times New Roman" w:hAnsi="Times New Roman" w:cs="Times New Roman"/>
          <w:sz w:val="22"/>
          <w:szCs w:val="22"/>
          <w:lang w:val="el-GR"/>
        </w:rPr>
        <w:t>κατανοούν τον σκοπό των μ</w:t>
      </w:r>
      <w:r w:rsidR="001E778D" w:rsidRPr="00BE0D7B">
        <w:rPr>
          <w:rFonts w:ascii="Times New Roman" w:hAnsi="Times New Roman" w:cs="Times New Roman"/>
          <w:sz w:val="22"/>
          <w:szCs w:val="22"/>
          <w:lang w:val="el-GR"/>
        </w:rPr>
        <w:t>εταρρυθμίσε</w:t>
      </w:r>
      <w:r w:rsidR="009E7341">
        <w:rPr>
          <w:rFonts w:ascii="Times New Roman" w:hAnsi="Times New Roman" w:cs="Times New Roman"/>
          <w:sz w:val="22"/>
          <w:szCs w:val="22"/>
          <w:lang w:val="el-GR"/>
        </w:rPr>
        <w:t xml:space="preserve">ων </w:t>
      </w:r>
      <w:r w:rsidR="009E7341">
        <w:rPr>
          <w:rFonts w:ascii="Times New Roman" w:hAnsi="Times New Roman" w:cs="Times New Roman"/>
          <w:sz w:val="22"/>
          <w:szCs w:val="22"/>
          <w:lang w:val="el-GR"/>
        </w:rPr>
        <w:sym w:font="Wingdings" w:char="F0F0"/>
      </w:r>
      <w:r w:rsidR="001E778D" w:rsidRPr="00BE0D7B">
        <w:rPr>
          <w:rFonts w:ascii="Times New Roman" w:hAnsi="Times New Roman" w:cs="Times New Roman"/>
          <w:sz w:val="22"/>
          <w:szCs w:val="22"/>
          <w:lang w:val="el-GR"/>
        </w:rPr>
        <w:t xml:space="preserve"> </w:t>
      </w:r>
      <w:r w:rsidR="001E778D">
        <w:rPr>
          <w:rFonts w:ascii="Times New Roman" w:hAnsi="Times New Roman" w:cs="Times New Roman"/>
          <w:sz w:val="22"/>
          <w:szCs w:val="22"/>
          <w:lang w:val="el-GR"/>
        </w:rPr>
        <w:t xml:space="preserve"> ενίσχυση  της  κεντρικής εξουσίας έναντι  της επαρχιακής  διοίκησης  και  εισαγωγή   δυτικών κανόνων στην οθωμανική  κοινωνία</w:t>
      </w:r>
    </w:p>
    <w:p w14:paraId="070DEC1C" w14:textId="77777777" w:rsidR="00767415" w:rsidRDefault="00767415" w:rsidP="00767415">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Να κατανοούν την  αναταραχή  ως  διαπραγματευτικό εργαλείο   της  τοπικής  εξουσίας  για να ανακόψει τις   μεταρρυθμίσεις της Πύλης.</w:t>
      </w:r>
    </w:p>
    <w:p w14:paraId="592BDB0F" w14:textId="77777777" w:rsidR="00767415" w:rsidRDefault="00767415" w:rsidP="00767415">
      <w:pPr>
        <w:spacing w:after="0" w:line="240" w:lineRule="auto"/>
        <w:jc w:val="both"/>
        <w:rPr>
          <w:rFonts w:ascii="Times New Roman" w:eastAsia="Times New Roman" w:hAnsi="Times New Roman" w:cs="Times New Roman"/>
          <w:kern w:val="0"/>
          <w:sz w:val="22"/>
          <w:szCs w:val="22"/>
          <w:lang w:val="el-GR" w:eastAsia="el-CY"/>
          <w14:ligatures w14:val="none"/>
        </w:rPr>
      </w:pPr>
    </w:p>
    <w:p w14:paraId="439415F0" w14:textId="77777777" w:rsidR="00642A83" w:rsidRPr="00222E35" w:rsidRDefault="00642A83" w:rsidP="00717D02">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Περιεχόμενο  ενότητας</w:t>
      </w:r>
    </w:p>
    <w:p w14:paraId="4627E067" w14:textId="77777777" w:rsidR="00972B8A" w:rsidRPr="00222E35" w:rsidRDefault="00972B8A" w:rsidP="00717D02">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59E7CB4" w14:textId="5FAEF3E2" w:rsidR="00B76F95" w:rsidRPr="00B76F95" w:rsidRDefault="00B76F95" w:rsidP="00717D02">
      <w:pPr>
        <w:spacing w:after="0" w:line="240" w:lineRule="auto"/>
        <w:jc w:val="both"/>
        <w:rPr>
          <w:rFonts w:ascii="Times New Roman" w:hAnsi="Times New Roman" w:cs="Times New Roman"/>
          <w:color w:val="000000" w:themeColor="text1"/>
          <w:kern w:val="0"/>
          <w:sz w:val="22"/>
          <w:szCs w:val="22"/>
          <w:lang w:val="el-GR"/>
        </w:rPr>
      </w:pPr>
      <w:r w:rsidRPr="00D25ABB">
        <w:rPr>
          <w:rFonts w:ascii="Times New Roman" w:eastAsia="Times New Roman" w:hAnsi="Times New Roman" w:cs="Times New Roman"/>
          <w:kern w:val="0"/>
          <w:sz w:val="22"/>
          <w:szCs w:val="22"/>
          <w:lang w:val="el-GR" w:eastAsia="el-CY"/>
          <w14:ligatures w14:val="none"/>
        </w:rPr>
        <w:t>Διάταγμα 1838</w:t>
      </w: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sym w:font="Wingdings" w:char="F0F0"/>
      </w:r>
      <w:r>
        <w:rPr>
          <w:rStyle w:val="aa"/>
          <w:rFonts w:ascii="Times New Roman" w:hAnsi="Times New Roman" w:cs="Times New Roman"/>
          <w:b w:val="0"/>
          <w:bCs w:val="0"/>
          <w:color w:val="000000" w:themeColor="text1"/>
          <w:kern w:val="0"/>
          <w:sz w:val="22"/>
          <w:szCs w:val="22"/>
          <w:lang w:val="el-GR"/>
        </w:rPr>
        <w:t xml:space="preserve"> διορισμός  έμμισθου  διοικητή &amp; δημιουργία  εφεδρικού  στρατιωτικού  σώματος  (</w:t>
      </w:r>
      <w:r>
        <w:rPr>
          <w:rStyle w:val="aa"/>
          <w:rFonts w:ascii="Times New Roman" w:hAnsi="Times New Roman" w:cs="Times New Roman"/>
          <w:b w:val="0"/>
          <w:bCs w:val="0"/>
          <w:color w:val="000000" w:themeColor="text1"/>
          <w:kern w:val="0"/>
          <w:sz w:val="22"/>
          <w:szCs w:val="22"/>
          <w:lang w:val="tr-TR"/>
        </w:rPr>
        <w:t>redif</w:t>
      </w:r>
      <w:r>
        <w:rPr>
          <w:rStyle w:val="aa"/>
          <w:rFonts w:ascii="Times New Roman" w:hAnsi="Times New Roman" w:cs="Times New Roman"/>
          <w:b w:val="0"/>
          <w:bCs w:val="0"/>
          <w:color w:val="000000" w:themeColor="text1"/>
          <w:kern w:val="0"/>
          <w:sz w:val="22"/>
          <w:szCs w:val="22"/>
          <w:lang w:val="el-GR"/>
        </w:rPr>
        <w:t>)</w:t>
      </w:r>
      <w:r>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 xml:space="preserve"> στην Κύπρο  </w:t>
      </w:r>
      <w:r>
        <w:rPr>
          <w:rStyle w:val="aa"/>
          <w:rFonts w:ascii="Times New Roman" w:hAnsi="Times New Roman" w:cs="Times New Roman"/>
          <w:b w:val="0"/>
          <w:bCs w:val="0"/>
          <w:color w:val="000000" w:themeColor="text1"/>
          <w:kern w:val="0"/>
          <w:sz w:val="22"/>
          <w:szCs w:val="22"/>
          <w:lang w:val="el-GR"/>
        </w:rPr>
        <w:sym w:font="Wingdings" w:char="F0F0"/>
      </w:r>
      <w:r>
        <w:rPr>
          <w:rStyle w:val="aa"/>
          <w:rFonts w:ascii="Times New Roman" w:hAnsi="Times New Roman" w:cs="Times New Roman"/>
          <w:b w:val="0"/>
          <w:bCs w:val="0"/>
          <w:color w:val="000000" w:themeColor="text1"/>
          <w:kern w:val="0"/>
          <w:sz w:val="22"/>
          <w:szCs w:val="22"/>
          <w:lang w:val="el-GR"/>
        </w:rPr>
        <w:t xml:space="preserve"> έλεγχος   επαρχιακών  αξιωματούχων</w:t>
      </w:r>
      <w:r>
        <w:rPr>
          <w:rStyle w:val="aa"/>
          <w:rFonts w:ascii="Times New Roman" w:hAnsi="Times New Roman" w:cs="Times New Roman"/>
          <w:b w:val="0"/>
          <w:bCs w:val="0"/>
          <w:color w:val="000000" w:themeColor="text1"/>
          <w:kern w:val="0"/>
          <w:sz w:val="22"/>
          <w:szCs w:val="22"/>
          <w:lang w:val="tr-TR"/>
        </w:rPr>
        <w:t>.</w:t>
      </w:r>
    </w:p>
    <w:p w14:paraId="5A6D7870" w14:textId="4038944F" w:rsidR="00E03FDB" w:rsidRPr="00E03FDB" w:rsidRDefault="00675A04" w:rsidP="00717D02">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Μεταρρυθμιστική κίνηση  </w:t>
      </w:r>
      <w:r>
        <w:rPr>
          <w:rFonts w:ascii="Times New Roman" w:eastAsia="Times New Roman" w:hAnsi="Times New Roman" w:cs="Times New Roman"/>
          <w:kern w:val="0"/>
          <w:sz w:val="22"/>
          <w:szCs w:val="22"/>
          <w:lang w:val="tr-TR" w:eastAsia="el-CY"/>
          <w14:ligatures w14:val="none"/>
        </w:rPr>
        <w:t xml:space="preserve">Tanzimat </w:t>
      </w:r>
      <w:r w:rsidR="00972B8A">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διοικητική μεταρρύθμιση, δημιουργία συνεκτικής μηχανής,  διοικητικού και  πολιτικού ελέγχου  των πληθυσμών, μείωση ισχύος  των </w:t>
      </w:r>
      <w:r>
        <w:rPr>
          <w:rFonts w:ascii="Times New Roman" w:eastAsia="Times New Roman" w:hAnsi="Times New Roman" w:cs="Times New Roman"/>
          <w:kern w:val="0"/>
          <w:sz w:val="22"/>
          <w:szCs w:val="22"/>
          <w:lang w:val="tr-TR" w:eastAsia="el-CY"/>
          <w14:ligatures w14:val="none"/>
        </w:rPr>
        <w:t>ayan.</w:t>
      </w:r>
    </w:p>
    <w:p w14:paraId="60003300" w14:textId="0FC5939D" w:rsidR="00E03FDB" w:rsidRPr="00F57075" w:rsidRDefault="00E03FDB" w:rsidP="00717D02">
      <w:pPr>
        <w:spacing w:after="0" w:line="240" w:lineRule="auto"/>
        <w:jc w:val="both"/>
        <w:rPr>
          <w:rStyle w:val="aa"/>
          <w:rFonts w:ascii="Times New Roman" w:hAnsi="Times New Roman" w:cs="Times New Roman"/>
          <w:b w:val="0"/>
          <w:bCs w:val="0"/>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l-GR"/>
        </w:rPr>
        <w:t xml:space="preserve">Βασικά σημεία  διατάγματος </w:t>
      </w:r>
      <w:r>
        <w:rPr>
          <w:rStyle w:val="aa"/>
          <w:rFonts w:ascii="Times New Roman" w:hAnsi="Times New Roman" w:cs="Times New Roman"/>
          <w:b w:val="0"/>
          <w:bCs w:val="0"/>
          <w:color w:val="000000" w:themeColor="text1"/>
          <w:kern w:val="0"/>
          <w:sz w:val="22"/>
          <w:szCs w:val="22"/>
          <w:lang w:val="tr-TR"/>
        </w:rPr>
        <w:t xml:space="preserve"> </w:t>
      </w: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tr-TR" w:eastAsia="el-CY"/>
          <w14:ligatures w14:val="none"/>
        </w:rPr>
        <w:t xml:space="preserve"> </w:t>
      </w:r>
      <w:r>
        <w:rPr>
          <w:rStyle w:val="aa"/>
          <w:rFonts w:ascii="Times New Roman" w:hAnsi="Times New Roman" w:cs="Times New Roman"/>
          <w:b w:val="0"/>
          <w:bCs w:val="0"/>
          <w:color w:val="000000" w:themeColor="text1"/>
          <w:kern w:val="0"/>
          <w:sz w:val="22"/>
          <w:szCs w:val="22"/>
          <w:lang w:val="el-GR"/>
        </w:rPr>
        <w:t>κράτος  εγγυητής  για τη ζωή, την τιμή  και την περιουσία  όλων  των υπηκόων, φορολογικό σύστημα δυτικού  τύπου, ισοπολιτεία</w:t>
      </w:r>
      <w:r w:rsidR="00754452">
        <w:rPr>
          <w:rStyle w:val="aa"/>
          <w:rFonts w:ascii="Times New Roman" w:hAnsi="Times New Roman" w:cs="Times New Roman"/>
          <w:b w:val="0"/>
          <w:bCs w:val="0"/>
          <w:color w:val="000000" w:themeColor="text1"/>
          <w:kern w:val="0"/>
          <w:sz w:val="22"/>
          <w:szCs w:val="22"/>
          <w:lang w:val="tr-TR"/>
        </w:rPr>
        <w:t>.</w:t>
      </w:r>
    </w:p>
    <w:p w14:paraId="2441237D" w14:textId="78F75311" w:rsidR="00B76F95" w:rsidRDefault="00972B8A" w:rsidP="00B76F95">
      <w:pPr>
        <w:spacing w:after="0" w:line="240" w:lineRule="auto"/>
        <w:jc w:val="both"/>
        <w:rPr>
          <w:rStyle w:val="aa"/>
          <w:rFonts w:ascii="Times New Roman" w:hAnsi="Times New Roman" w:cs="Times New Roman"/>
          <w:b w:val="0"/>
          <w:bCs w:val="0"/>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n-US"/>
        </w:rPr>
        <w:sym w:font="Wingdings" w:char="F0F0"/>
      </w:r>
      <w:r>
        <w:rPr>
          <w:rStyle w:val="aa"/>
          <w:rFonts w:ascii="Times New Roman" w:hAnsi="Times New Roman" w:cs="Times New Roman"/>
          <w:b w:val="0"/>
          <w:bCs w:val="0"/>
          <w:color w:val="000000" w:themeColor="text1"/>
          <w:kern w:val="0"/>
          <w:sz w:val="22"/>
          <w:szCs w:val="22"/>
          <w:lang w:val="el-GR"/>
        </w:rPr>
        <w:t xml:space="preserve"> </w:t>
      </w:r>
      <w:r w:rsidR="00966B65">
        <w:rPr>
          <w:rStyle w:val="aa"/>
          <w:rFonts w:ascii="Times New Roman" w:hAnsi="Times New Roman" w:cs="Times New Roman"/>
          <w:b w:val="0"/>
          <w:bCs w:val="0"/>
          <w:color w:val="000000" w:themeColor="text1"/>
          <w:kern w:val="0"/>
          <w:sz w:val="22"/>
          <w:szCs w:val="22"/>
          <w:lang w:val="el-GR"/>
        </w:rPr>
        <w:t>Αφαίρεση  του  δικαιώματος  της Εκκλησίας για την  άμεση εμπλοκή  και είσπραξη των φόρων</w:t>
      </w:r>
      <w:r w:rsidR="00B76F95" w:rsidRPr="00B76F95">
        <w:rPr>
          <w:rStyle w:val="aa"/>
          <w:rFonts w:ascii="Times New Roman" w:hAnsi="Times New Roman" w:cs="Times New Roman"/>
          <w:b w:val="0"/>
          <w:bCs w:val="0"/>
          <w:color w:val="000000" w:themeColor="text1"/>
          <w:kern w:val="0"/>
          <w:sz w:val="22"/>
          <w:szCs w:val="22"/>
          <w:lang w:val="el-GR"/>
        </w:rPr>
        <w:t xml:space="preserve"> </w:t>
      </w:r>
    </w:p>
    <w:p w14:paraId="22306B1F" w14:textId="77777777" w:rsidR="00B76F95" w:rsidRDefault="00B76F95" w:rsidP="00B76F95">
      <w:pPr>
        <w:spacing w:after="0" w:line="240" w:lineRule="auto"/>
        <w:jc w:val="both"/>
        <w:rPr>
          <w:rStyle w:val="aa"/>
          <w:rFonts w:ascii="Times New Roman" w:hAnsi="Times New Roman" w:cs="Times New Roman"/>
          <w:b w:val="0"/>
          <w:bCs w:val="0"/>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n-US"/>
        </w:rPr>
        <w:sym w:font="Wingdings" w:char="F0F0"/>
      </w:r>
      <w:r>
        <w:rPr>
          <w:rStyle w:val="aa"/>
          <w:rFonts w:ascii="Times New Roman" w:hAnsi="Times New Roman" w:cs="Times New Roman"/>
          <w:b w:val="0"/>
          <w:bCs w:val="0"/>
          <w:color w:val="000000" w:themeColor="text1"/>
          <w:kern w:val="0"/>
          <w:sz w:val="22"/>
          <w:szCs w:val="22"/>
          <w:lang w:val="el-GR"/>
        </w:rPr>
        <w:t>Δικαιότερο  φορολογικό  σύστημα</w:t>
      </w:r>
    </w:p>
    <w:p w14:paraId="2D2CE718" w14:textId="422B97A2" w:rsidR="00966B65" w:rsidRPr="00972B8A" w:rsidRDefault="00B76F95" w:rsidP="00717D02">
      <w:pPr>
        <w:spacing w:after="0" w:line="240" w:lineRule="auto"/>
        <w:jc w:val="both"/>
        <w:rPr>
          <w:rStyle w:val="aa"/>
          <w:rFonts w:ascii="Times New Roman" w:hAnsi="Times New Roman" w:cs="Times New Roman"/>
          <w:b w:val="0"/>
          <w:bCs w:val="0"/>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n-US"/>
        </w:rPr>
        <w:sym w:font="Wingdings" w:char="F0F0"/>
      </w:r>
      <w:r>
        <w:rPr>
          <w:rStyle w:val="aa"/>
          <w:rFonts w:ascii="Times New Roman" w:hAnsi="Times New Roman" w:cs="Times New Roman"/>
          <w:b w:val="0"/>
          <w:bCs w:val="0"/>
          <w:color w:val="000000" w:themeColor="text1"/>
          <w:kern w:val="0"/>
          <w:sz w:val="22"/>
          <w:szCs w:val="22"/>
          <w:lang w:val="el-GR"/>
        </w:rPr>
        <w:t xml:space="preserve"> Δημιουργία   στρατού  βασιζόμενου  σε  υποχρεωτική  στρατολόγηση  όλων των  ανδρών ανεξαρτήτως  εθνικότητας</w:t>
      </w:r>
    </w:p>
    <w:p w14:paraId="0AF22229" w14:textId="1DAE8A0B" w:rsidR="00DD281F" w:rsidRDefault="00972B8A" w:rsidP="00717D02">
      <w:pPr>
        <w:spacing w:after="0" w:line="240" w:lineRule="auto"/>
        <w:jc w:val="both"/>
        <w:rPr>
          <w:rStyle w:val="aa"/>
          <w:rFonts w:ascii="Times New Roman" w:hAnsi="Times New Roman" w:cs="Times New Roman"/>
          <w:b w:val="0"/>
          <w:bCs w:val="0"/>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l-GR"/>
        </w:rPr>
        <w:sym w:font="Wingdings" w:char="F0F0"/>
      </w:r>
      <w:r>
        <w:rPr>
          <w:rStyle w:val="aa"/>
          <w:rFonts w:ascii="Times New Roman" w:hAnsi="Times New Roman" w:cs="Times New Roman"/>
          <w:b w:val="0"/>
          <w:bCs w:val="0"/>
          <w:color w:val="000000" w:themeColor="text1"/>
          <w:kern w:val="0"/>
          <w:sz w:val="22"/>
          <w:szCs w:val="22"/>
          <w:lang w:val="el-GR"/>
        </w:rPr>
        <w:t xml:space="preserve"> </w:t>
      </w:r>
      <w:r w:rsidR="00DD281F">
        <w:rPr>
          <w:rStyle w:val="aa"/>
          <w:rFonts w:ascii="Times New Roman" w:hAnsi="Times New Roman" w:cs="Times New Roman"/>
          <w:b w:val="0"/>
          <w:bCs w:val="0"/>
          <w:color w:val="000000" w:themeColor="text1"/>
          <w:kern w:val="0"/>
          <w:sz w:val="22"/>
          <w:szCs w:val="22"/>
          <w:lang w:val="el-GR"/>
        </w:rPr>
        <w:t>Ίδρυση του Μεγάλου Συμβουλίου</w:t>
      </w:r>
    </w:p>
    <w:p w14:paraId="4AC744F4" w14:textId="4BF2781A" w:rsidR="00DD281F" w:rsidRDefault="00972B8A" w:rsidP="00717D02">
      <w:pPr>
        <w:spacing w:after="0" w:line="240" w:lineRule="auto"/>
        <w:jc w:val="both"/>
        <w:rPr>
          <w:rStyle w:val="aa"/>
          <w:rFonts w:ascii="Times New Roman" w:hAnsi="Times New Roman" w:cs="Times New Roman"/>
          <w:b w:val="0"/>
          <w:bCs w:val="0"/>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l-GR"/>
        </w:rPr>
        <w:sym w:font="Wingdings" w:char="F0F0"/>
      </w:r>
      <w:r>
        <w:rPr>
          <w:rStyle w:val="aa"/>
          <w:rFonts w:ascii="Times New Roman" w:hAnsi="Times New Roman" w:cs="Times New Roman"/>
          <w:b w:val="0"/>
          <w:bCs w:val="0"/>
          <w:color w:val="000000" w:themeColor="text1"/>
          <w:kern w:val="0"/>
          <w:sz w:val="22"/>
          <w:szCs w:val="22"/>
          <w:lang w:val="el-GR"/>
        </w:rPr>
        <w:t xml:space="preserve"> </w:t>
      </w:r>
      <w:r w:rsidR="00DD281F">
        <w:rPr>
          <w:rStyle w:val="aa"/>
          <w:rFonts w:ascii="Times New Roman" w:hAnsi="Times New Roman" w:cs="Times New Roman"/>
          <w:b w:val="0"/>
          <w:bCs w:val="0"/>
          <w:color w:val="000000" w:themeColor="text1"/>
          <w:kern w:val="0"/>
          <w:sz w:val="22"/>
          <w:szCs w:val="22"/>
          <w:lang w:val="el-GR"/>
        </w:rPr>
        <w:t xml:space="preserve">Ίδρυση  τοπικών συμβουλίων κατά </w:t>
      </w:r>
      <w:proofErr w:type="spellStart"/>
      <w:r w:rsidR="00DD281F">
        <w:rPr>
          <w:rStyle w:val="aa"/>
          <w:rFonts w:ascii="Times New Roman" w:hAnsi="Times New Roman" w:cs="Times New Roman"/>
          <w:b w:val="0"/>
          <w:bCs w:val="0"/>
          <w:color w:val="000000" w:themeColor="text1"/>
          <w:kern w:val="0"/>
          <w:sz w:val="22"/>
          <w:szCs w:val="22"/>
          <w:lang w:val="el-GR"/>
        </w:rPr>
        <w:t>καζά</w:t>
      </w:r>
      <w:proofErr w:type="spellEnd"/>
    </w:p>
    <w:p w14:paraId="24EE3B4F" w14:textId="29BCA4A9" w:rsidR="00340E90" w:rsidRPr="00F57075" w:rsidRDefault="00972B8A" w:rsidP="00717D02">
      <w:pPr>
        <w:spacing w:after="0" w:line="240" w:lineRule="auto"/>
        <w:jc w:val="both"/>
        <w:rPr>
          <w:rStyle w:val="aa"/>
          <w:rFonts w:ascii="Times New Roman" w:hAnsi="Times New Roman" w:cs="Times New Roman"/>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tr-TR"/>
        </w:rPr>
        <w:sym w:font="Wingdings" w:char="F0F0"/>
      </w:r>
      <w:r>
        <w:rPr>
          <w:rStyle w:val="aa"/>
          <w:rFonts w:ascii="Times New Roman" w:hAnsi="Times New Roman" w:cs="Times New Roman"/>
          <w:b w:val="0"/>
          <w:bCs w:val="0"/>
          <w:color w:val="000000" w:themeColor="text1"/>
          <w:kern w:val="0"/>
          <w:sz w:val="22"/>
          <w:szCs w:val="22"/>
          <w:lang w:val="el-GR"/>
        </w:rPr>
        <w:t xml:space="preserve"> Δι</w:t>
      </w:r>
      <w:r w:rsidR="00DD281F">
        <w:rPr>
          <w:rStyle w:val="aa"/>
          <w:rFonts w:ascii="Times New Roman" w:hAnsi="Times New Roman" w:cs="Times New Roman"/>
          <w:b w:val="0"/>
          <w:bCs w:val="0"/>
          <w:color w:val="000000" w:themeColor="text1"/>
          <w:kern w:val="0"/>
          <w:sz w:val="22"/>
          <w:szCs w:val="22"/>
          <w:lang w:val="el-GR"/>
        </w:rPr>
        <w:t>ορισμό</w:t>
      </w:r>
      <w:r>
        <w:rPr>
          <w:rStyle w:val="aa"/>
          <w:rFonts w:ascii="Times New Roman" w:hAnsi="Times New Roman" w:cs="Times New Roman"/>
          <w:b w:val="0"/>
          <w:bCs w:val="0"/>
          <w:color w:val="000000" w:themeColor="text1"/>
          <w:kern w:val="0"/>
          <w:sz w:val="22"/>
          <w:szCs w:val="22"/>
          <w:lang w:val="el-GR"/>
        </w:rPr>
        <w:t>ς</w:t>
      </w:r>
      <w:r w:rsidR="00DD281F">
        <w:rPr>
          <w:rStyle w:val="aa"/>
          <w:rFonts w:ascii="Times New Roman" w:hAnsi="Times New Roman" w:cs="Times New Roman"/>
          <w:b w:val="0"/>
          <w:bCs w:val="0"/>
          <w:color w:val="000000" w:themeColor="text1"/>
          <w:kern w:val="0"/>
          <w:sz w:val="22"/>
          <w:szCs w:val="22"/>
          <w:lang w:val="el-GR"/>
        </w:rPr>
        <w:t xml:space="preserve">  έμμισθου  διοικητή με  το όνομα  </w:t>
      </w:r>
      <w:proofErr w:type="spellStart"/>
      <w:r w:rsidRPr="00972B8A">
        <w:rPr>
          <w:rFonts w:ascii="Times New Roman" w:hAnsi="Times New Roman" w:cs="Times New Roman"/>
          <w:color w:val="040C28"/>
          <w:sz w:val="22"/>
          <w:szCs w:val="22"/>
        </w:rPr>
        <w:t>mutasarrıf</w:t>
      </w:r>
      <w:proofErr w:type="spellEnd"/>
      <w:r w:rsidR="00E03FDB">
        <w:rPr>
          <w:rFonts w:ascii="Times New Roman" w:hAnsi="Times New Roman" w:cs="Times New Roman"/>
          <w:color w:val="040C28"/>
          <w:sz w:val="22"/>
          <w:szCs w:val="22"/>
        </w:rPr>
        <w:t xml:space="preserve">  </w:t>
      </w:r>
      <w:r w:rsidR="00E03FDB" w:rsidRPr="00E03FDB">
        <w:rPr>
          <w:rFonts w:ascii="Times New Roman" w:hAnsi="Times New Roman" w:cs="Times New Roman"/>
          <w:color w:val="000000" w:themeColor="text1"/>
          <w:sz w:val="22"/>
          <w:szCs w:val="22"/>
        </w:rPr>
        <w:t>(</w:t>
      </w:r>
      <w:proofErr w:type="spellStart"/>
      <w:r w:rsidR="00E03FDB" w:rsidRPr="00E03FDB">
        <w:rPr>
          <w:rFonts w:ascii="Times New Roman" w:hAnsi="Times New Roman" w:cs="Times New Roman"/>
          <w:color w:val="000000" w:themeColor="text1"/>
          <w:sz w:val="22"/>
          <w:szCs w:val="22"/>
          <w:shd w:val="clear" w:color="auto" w:fill="FFFFFF"/>
        </w:rPr>
        <w:t>Mehmet</w:t>
      </w:r>
      <w:proofErr w:type="spellEnd"/>
      <w:r w:rsidR="00E03FDB" w:rsidRPr="00E03FDB">
        <w:rPr>
          <w:rFonts w:ascii="Times New Roman" w:hAnsi="Times New Roman" w:cs="Times New Roman"/>
          <w:color w:val="000000" w:themeColor="text1"/>
          <w:sz w:val="22"/>
          <w:szCs w:val="22"/>
          <w:shd w:val="clear" w:color="auto" w:fill="FFFFFF"/>
        </w:rPr>
        <w:t> </w:t>
      </w:r>
      <w:proofErr w:type="spellStart"/>
      <w:r w:rsidR="00E03FDB" w:rsidRPr="00E03FDB">
        <w:rPr>
          <w:rStyle w:val="ab"/>
          <w:rFonts w:ascii="Times New Roman" w:hAnsi="Times New Roman" w:cs="Times New Roman"/>
          <w:i w:val="0"/>
          <w:iCs w:val="0"/>
          <w:color w:val="000000" w:themeColor="text1"/>
          <w:sz w:val="22"/>
          <w:szCs w:val="22"/>
          <w:shd w:val="clear" w:color="auto" w:fill="FFFFFF"/>
        </w:rPr>
        <w:t>Talat</w:t>
      </w:r>
      <w:proofErr w:type="spellEnd"/>
      <w:r w:rsidR="00E03FDB" w:rsidRPr="00E03FDB">
        <w:rPr>
          <w:rStyle w:val="ab"/>
          <w:rFonts w:ascii="Times New Roman" w:hAnsi="Times New Roman" w:cs="Times New Roman"/>
          <w:i w:val="0"/>
          <w:iCs w:val="0"/>
          <w:color w:val="000000" w:themeColor="text1"/>
          <w:sz w:val="22"/>
          <w:szCs w:val="22"/>
          <w:shd w:val="clear" w:color="auto" w:fill="FFFFFF"/>
        </w:rPr>
        <w:t xml:space="preserve"> </w:t>
      </w:r>
      <w:proofErr w:type="spellStart"/>
      <w:r w:rsidR="00E03FDB" w:rsidRPr="00E03FDB">
        <w:rPr>
          <w:rStyle w:val="ab"/>
          <w:rFonts w:ascii="Times New Roman" w:hAnsi="Times New Roman" w:cs="Times New Roman"/>
          <w:i w:val="0"/>
          <w:iCs w:val="0"/>
          <w:color w:val="000000" w:themeColor="text1"/>
          <w:sz w:val="22"/>
          <w:szCs w:val="22"/>
          <w:shd w:val="clear" w:color="auto" w:fill="FFFFFF"/>
        </w:rPr>
        <w:t>Efendi</w:t>
      </w:r>
      <w:proofErr w:type="spellEnd"/>
      <w:r w:rsidR="00E03FDB" w:rsidRPr="00E03FDB">
        <w:rPr>
          <w:rFonts w:ascii="Times New Roman" w:hAnsi="Times New Roman" w:cs="Times New Roman"/>
          <w:color w:val="000000" w:themeColor="text1"/>
          <w:sz w:val="22"/>
          <w:szCs w:val="22"/>
        </w:rPr>
        <w:t>)</w:t>
      </w:r>
    </w:p>
    <w:p w14:paraId="3E854751" w14:textId="7C901DD5" w:rsidR="009913B1" w:rsidRDefault="00731CE6" w:rsidP="00717D02">
      <w:pPr>
        <w:spacing w:after="0" w:line="240" w:lineRule="auto"/>
        <w:jc w:val="both"/>
        <w:rPr>
          <w:rFonts w:ascii="Times New Roman" w:eastAsia="Times New Roman" w:hAnsi="Times New Roman" w:cs="Times New Roman"/>
          <w:kern w:val="0"/>
          <w:sz w:val="22"/>
          <w:szCs w:val="22"/>
          <w:lang w:val="el-GR" w:eastAsia="el-CY"/>
          <w14:ligatures w14:val="none"/>
        </w:rPr>
      </w:pPr>
      <w:r>
        <w:rPr>
          <w:rStyle w:val="aa"/>
          <w:rFonts w:ascii="Times New Roman" w:hAnsi="Times New Roman" w:cs="Times New Roman"/>
          <w:b w:val="0"/>
          <w:bCs w:val="0"/>
          <w:color w:val="000000" w:themeColor="text1"/>
          <w:kern w:val="0"/>
          <w:sz w:val="22"/>
          <w:szCs w:val="22"/>
          <w:lang w:val="en-US"/>
        </w:rPr>
        <w:sym w:font="Wingdings" w:char="F0F0"/>
      </w:r>
      <w:r>
        <w:rPr>
          <w:rStyle w:val="aa"/>
          <w:rFonts w:ascii="Times New Roman" w:hAnsi="Times New Roman" w:cs="Times New Roman"/>
          <w:b w:val="0"/>
          <w:bCs w:val="0"/>
          <w:color w:val="000000" w:themeColor="text1"/>
          <w:kern w:val="0"/>
          <w:sz w:val="22"/>
          <w:szCs w:val="22"/>
          <w:lang w:val="el-GR"/>
        </w:rPr>
        <w:t xml:space="preserve"> </w:t>
      </w:r>
      <w:r w:rsidR="009913B1">
        <w:rPr>
          <w:rFonts w:ascii="Times New Roman" w:eastAsia="Times New Roman" w:hAnsi="Times New Roman" w:cs="Times New Roman"/>
          <w:kern w:val="0"/>
          <w:sz w:val="22"/>
          <w:szCs w:val="22"/>
          <w:lang w:val="el-GR" w:eastAsia="el-CY"/>
          <w14:ligatures w14:val="none"/>
        </w:rPr>
        <w:t xml:space="preserve">Σύγκληση  Γενικής Συνέλευσης </w:t>
      </w:r>
    </w:p>
    <w:p w14:paraId="1A0DC8DE" w14:textId="54D4EF9C" w:rsidR="009913B1" w:rsidRDefault="00731CE6" w:rsidP="00717D02">
      <w:pPr>
        <w:spacing w:after="0" w:line="240" w:lineRule="auto"/>
        <w:jc w:val="both"/>
        <w:rPr>
          <w:rFonts w:ascii="Times New Roman" w:eastAsia="Times New Roman" w:hAnsi="Times New Roman" w:cs="Times New Roman"/>
          <w:kern w:val="0"/>
          <w:sz w:val="22"/>
          <w:szCs w:val="22"/>
          <w:lang w:val="el-GR" w:eastAsia="el-CY"/>
          <w14:ligatures w14:val="none"/>
        </w:rPr>
      </w:pPr>
      <w:r>
        <w:rPr>
          <w:rStyle w:val="aa"/>
          <w:rFonts w:ascii="Times New Roman" w:hAnsi="Times New Roman" w:cs="Times New Roman"/>
          <w:b w:val="0"/>
          <w:bCs w:val="0"/>
          <w:color w:val="000000" w:themeColor="text1"/>
          <w:kern w:val="0"/>
          <w:sz w:val="22"/>
          <w:szCs w:val="22"/>
          <w:lang w:val="en-US"/>
        </w:rPr>
        <w:sym w:font="Wingdings" w:char="F0F0"/>
      </w:r>
      <w:r>
        <w:rPr>
          <w:rStyle w:val="aa"/>
          <w:rFonts w:ascii="Times New Roman" w:hAnsi="Times New Roman" w:cs="Times New Roman"/>
          <w:b w:val="0"/>
          <w:bCs w:val="0"/>
          <w:color w:val="000000" w:themeColor="text1"/>
          <w:kern w:val="0"/>
          <w:sz w:val="22"/>
          <w:szCs w:val="22"/>
          <w:lang w:val="el-GR"/>
        </w:rPr>
        <w:t xml:space="preserve"> </w:t>
      </w:r>
      <w:r w:rsidR="009913B1">
        <w:rPr>
          <w:rFonts w:ascii="Times New Roman" w:eastAsia="Times New Roman" w:hAnsi="Times New Roman" w:cs="Times New Roman"/>
          <w:kern w:val="0"/>
          <w:sz w:val="22"/>
          <w:szCs w:val="22"/>
          <w:lang w:val="el-GR" w:eastAsia="el-CY"/>
          <w14:ligatures w14:val="none"/>
        </w:rPr>
        <w:t>Σύσταση  Εικοσαμελούς  Επιτροπής  του Κοινού</w:t>
      </w:r>
    </w:p>
    <w:p w14:paraId="16152558" w14:textId="099B9B8A" w:rsidR="00B76F95" w:rsidRPr="007C553F" w:rsidRDefault="00731CE6" w:rsidP="00F57075">
      <w:pPr>
        <w:spacing w:after="0" w:line="240" w:lineRule="auto"/>
        <w:jc w:val="both"/>
        <w:rPr>
          <w:rFonts w:ascii="Times New Roman" w:eastAsia="Times New Roman" w:hAnsi="Times New Roman" w:cs="Times New Roman"/>
          <w:kern w:val="0"/>
          <w:sz w:val="22"/>
          <w:szCs w:val="22"/>
          <w:lang w:val="el-GR" w:eastAsia="el-CY"/>
          <w14:ligatures w14:val="none"/>
        </w:rPr>
      </w:pPr>
      <w:r>
        <w:rPr>
          <w:rStyle w:val="aa"/>
          <w:rFonts w:ascii="Times New Roman" w:hAnsi="Times New Roman" w:cs="Times New Roman"/>
          <w:b w:val="0"/>
          <w:bCs w:val="0"/>
          <w:color w:val="000000" w:themeColor="text1"/>
          <w:kern w:val="0"/>
          <w:sz w:val="22"/>
          <w:szCs w:val="22"/>
          <w:lang w:val="en-US"/>
        </w:rPr>
        <w:sym w:font="Wingdings" w:char="F0F0"/>
      </w:r>
      <w:r>
        <w:rPr>
          <w:rStyle w:val="aa"/>
          <w:rFonts w:ascii="Times New Roman" w:hAnsi="Times New Roman" w:cs="Times New Roman"/>
          <w:b w:val="0"/>
          <w:bCs w:val="0"/>
          <w:color w:val="000000" w:themeColor="text1"/>
          <w:kern w:val="0"/>
          <w:sz w:val="22"/>
          <w:szCs w:val="22"/>
          <w:lang w:val="el-GR"/>
        </w:rPr>
        <w:t xml:space="preserve"> </w:t>
      </w:r>
      <w:r w:rsidR="009913B1">
        <w:rPr>
          <w:rFonts w:ascii="Times New Roman" w:eastAsia="Times New Roman" w:hAnsi="Times New Roman" w:cs="Times New Roman"/>
          <w:kern w:val="0"/>
          <w:sz w:val="22"/>
          <w:szCs w:val="22"/>
          <w:lang w:val="el-GR" w:eastAsia="el-CY"/>
          <w14:ligatures w14:val="none"/>
        </w:rPr>
        <w:t xml:space="preserve">Κεντρική Δημογεροντία &amp; Επαρχιακές Δημογεροντίες </w:t>
      </w:r>
    </w:p>
    <w:p w14:paraId="4FFE188C" w14:textId="680B56FD" w:rsidR="00F57075" w:rsidRPr="00F57075" w:rsidRDefault="00F57075" w:rsidP="00F57075">
      <w:pPr>
        <w:spacing w:after="0" w:line="240" w:lineRule="auto"/>
        <w:jc w:val="both"/>
        <w:rPr>
          <w:rFonts w:ascii="Times New Roman" w:hAnsi="Times New Roman" w:cs="Times New Roman"/>
          <w:b/>
          <w:bCs/>
          <w:color w:val="000000" w:themeColor="text1"/>
          <w:kern w:val="0"/>
          <w:sz w:val="22"/>
          <w:szCs w:val="22"/>
          <w:lang w:val="tr-TR"/>
        </w:rPr>
      </w:pPr>
      <w:r w:rsidRPr="00F57075">
        <w:rPr>
          <w:rFonts w:ascii="Times New Roman" w:eastAsia="Times New Roman" w:hAnsi="Times New Roman" w:cs="Times New Roman"/>
          <w:b/>
          <w:bCs/>
          <w:kern w:val="0"/>
          <w:sz w:val="22"/>
          <w:szCs w:val="22"/>
          <w:lang w:val="el-GR" w:eastAsia="el-CY"/>
          <w14:ligatures w14:val="none"/>
        </w:rPr>
        <w:lastRenderedPageBreak/>
        <w:t xml:space="preserve">1.Οι εξελίξεις  πριν  από το </w:t>
      </w:r>
      <w:r w:rsidRPr="00F57075">
        <w:rPr>
          <w:rStyle w:val="aa"/>
          <w:rFonts w:ascii="Times New Roman" w:hAnsi="Times New Roman" w:cs="Times New Roman"/>
          <w:color w:val="000000" w:themeColor="text1"/>
          <w:kern w:val="0"/>
          <w:sz w:val="22"/>
          <w:szCs w:val="22"/>
          <w:lang w:val="el-GR"/>
        </w:rPr>
        <w:t>Αυτοκρατορικό   Διάταγμα</w:t>
      </w:r>
      <w:r w:rsidRPr="00F57075">
        <w:rPr>
          <w:rStyle w:val="aa"/>
          <w:rFonts w:ascii="Times New Roman" w:hAnsi="Times New Roman" w:cs="Times New Roman"/>
          <w:b w:val="0"/>
          <w:bCs w:val="0"/>
          <w:color w:val="000000" w:themeColor="text1"/>
          <w:kern w:val="0"/>
          <w:sz w:val="22"/>
          <w:szCs w:val="22"/>
          <w:lang w:val="el-GR"/>
        </w:rPr>
        <w:t xml:space="preserve">   </w:t>
      </w:r>
      <w:r w:rsidRPr="00F57075">
        <w:rPr>
          <w:rFonts w:ascii="Times New Roman" w:eastAsia="Times New Roman" w:hAnsi="Times New Roman" w:cs="Times New Roman"/>
          <w:b/>
          <w:bCs/>
          <w:kern w:val="0"/>
          <w:sz w:val="22"/>
          <w:szCs w:val="22"/>
          <w:lang w:val="el-GR" w:eastAsia="el-CY"/>
          <w14:ligatures w14:val="none"/>
        </w:rPr>
        <w:t>της 3</w:t>
      </w:r>
      <w:r w:rsidRPr="00F57075">
        <w:rPr>
          <w:rFonts w:ascii="Times New Roman" w:eastAsia="Times New Roman" w:hAnsi="Times New Roman" w:cs="Times New Roman"/>
          <w:b/>
          <w:bCs/>
          <w:kern w:val="0"/>
          <w:sz w:val="22"/>
          <w:szCs w:val="22"/>
          <w:vertAlign w:val="superscript"/>
          <w:lang w:val="el-GR" w:eastAsia="el-CY"/>
          <w14:ligatures w14:val="none"/>
        </w:rPr>
        <w:t>ης</w:t>
      </w:r>
      <w:r w:rsidRPr="00F57075">
        <w:rPr>
          <w:rFonts w:ascii="Times New Roman" w:eastAsia="Times New Roman" w:hAnsi="Times New Roman" w:cs="Times New Roman"/>
          <w:b/>
          <w:bCs/>
          <w:kern w:val="0"/>
          <w:sz w:val="22"/>
          <w:szCs w:val="22"/>
          <w:lang w:val="el-GR" w:eastAsia="el-CY"/>
          <w14:ligatures w14:val="none"/>
        </w:rPr>
        <w:t xml:space="preserve"> Νοεμβρίου του 1839</w:t>
      </w:r>
    </w:p>
    <w:p w14:paraId="2C9CFCAD" w14:textId="4DFA19B8" w:rsidR="00F57075" w:rsidRPr="00F57075" w:rsidRDefault="00F57075" w:rsidP="00F57075">
      <w:pPr>
        <w:spacing w:after="0" w:line="240" w:lineRule="auto"/>
        <w:jc w:val="both"/>
        <w:rPr>
          <w:rStyle w:val="aa"/>
          <w:rFonts w:ascii="Times New Roman" w:hAnsi="Times New Roman" w:cs="Times New Roman"/>
          <w:color w:val="000000" w:themeColor="text1"/>
          <w:kern w:val="0"/>
          <w:sz w:val="22"/>
          <w:szCs w:val="22"/>
          <w:lang w:val="tr-TR"/>
        </w:rPr>
      </w:pPr>
    </w:p>
    <w:p w14:paraId="11DCF57E" w14:textId="79AAE841" w:rsidR="00E350E8" w:rsidRPr="00FF35BD" w:rsidRDefault="00E350E8" w:rsidP="002C0F58">
      <w:pPr>
        <w:spacing w:after="0" w:line="240" w:lineRule="auto"/>
        <w:jc w:val="both"/>
        <w:rPr>
          <w:rStyle w:val="aa"/>
          <w:rFonts w:ascii="Times New Roman" w:hAnsi="Times New Roman" w:cs="Times New Roman"/>
          <w:color w:val="000000" w:themeColor="text1"/>
          <w:kern w:val="0"/>
          <w:sz w:val="22"/>
          <w:szCs w:val="22"/>
          <w:lang w:val="tr-TR"/>
        </w:rPr>
      </w:pPr>
      <w:r w:rsidRPr="00FF35BD">
        <w:rPr>
          <w:rStyle w:val="aa"/>
          <w:rFonts w:ascii="Times New Roman" w:hAnsi="Times New Roman" w:cs="Times New Roman"/>
          <w:color w:val="000000" w:themeColor="text1"/>
          <w:kern w:val="0"/>
          <w:sz w:val="22"/>
          <w:szCs w:val="22"/>
          <w:lang w:val="tr-TR"/>
        </w:rPr>
        <w:t xml:space="preserve">1837 : </w:t>
      </w:r>
      <w:r>
        <w:rPr>
          <w:rStyle w:val="aa"/>
          <w:rFonts w:ascii="Times New Roman" w:hAnsi="Times New Roman" w:cs="Times New Roman"/>
          <w:color w:val="000000" w:themeColor="text1"/>
          <w:kern w:val="0"/>
          <w:sz w:val="22"/>
          <w:szCs w:val="22"/>
          <w:lang w:val="el-GR"/>
        </w:rPr>
        <w:t>Αποστολή</w:t>
      </w:r>
      <w:r w:rsidRPr="00FF35BD">
        <w:rPr>
          <w:rStyle w:val="aa"/>
          <w:rFonts w:ascii="Times New Roman" w:hAnsi="Times New Roman" w:cs="Times New Roman"/>
          <w:color w:val="000000" w:themeColor="text1"/>
          <w:kern w:val="0"/>
          <w:sz w:val="22"/>
          <w:szCs w:val="22"/>
          <w:lang w:val="tr-TR"/>
        </w:rPr>
        <w:t xml:space="preserve">  </w:t>
      </w:r>
      <w:r>
        <w:rPr>
          <w:rStyle w:val="aa"/>
          <w:rFonts w:ascii="Times New Roman" w:hAnsi="Times New Roman" w:cs="Times New Roman"/>
          <w:color w:val="000000" w:themeColor="text1"/>
          <w:kern w:val="0"/>
          <w:sz w:val="22"/>
          <w:szCs w:val="22"/>
          <w:lang w:val="el-GR"/>
        </w:rPr>
        <w:t>στην</w:t>
      </w:r>
      <w:r w:rsidRPr="00FF35BD">
        <w:rPr>
          <w:rStyle w:val="aa"/>
          <w:rFonts w:ascii="Times New Roman" w:hAnsi="Times New Roman" w:cs="Times New Roman"/>
          <w:color w:val="000000" w:themeColor="text1"/>
          <w:kern w:val="0"/>
          <w:sz w:val="22"/>
          <w:szCs w:val="22"/>
          <w:lang w:val="tr-TR"/>
        </w:rPr>
        <w:t xml:space="preserve">  </w:t>
      </w:r>
      <w:r>
        <w:rPr>
          <w:rStyle w:val="aa"/>
          <w:rFonts w:ascii="Times New Roman" w:hAnsi="Times New Roman" w:cs="Times New Roman"/>
          <w:color w:val="000000" w:themeColor="text1"/>
          <w:kern w:val="0"/>
          <w:sz w:val="22"/>
          <w:szCs w:val="22"/>
          <w:lang w:val="el-GR"/>
        </w:rPr>
        <w:t>Κωνσταντινούπολη</w:t>
      </w:r>
      <w:r w:rsidRPr="00FF35BD">
        <w:rPr>
          <w:rStyle w:val="aa"/>
          <w:rFonts w:ascii="Times New Roman" w:hAnsi="Times New Roman" w:cs="Times New Roman"/>
          <w:color w:val="000000" w:themeColor="text1"/>
          <w:kern w:val="0"/>
          <w:sz w:val="22"/>
          <w:szCs w:val="22"/>
          <w:lang w:val="tr-TR"/>
        </w:rPr>
        <w:t xml:space="preserve"> </w:t>
      </w:r>
    </w:p>
    <w:p w14:paraId="7A9D7F89" w14:textId="77777777" w:rsidR="00222E35" w:rsidRPr="00FF35BD" w:rsidRDefault="00222E35" w:rsidP="002C0F58">
      <w:pPr>
        <w:spacing w:after="0" w:line="240" w:lineRule="auto"/>
        <w:jc w:val="both"/>
        <w:rPr>
          <w:rStyle w:val="aa"/>
          <w:rFonts w:ascii="Times New Roman" w:hAnsi="Times New Roman" w:cs="Times New Roman"/>
          <w:color w:val="000000" w:themeColor="text1"/>
          <w:kern w:val="0"/>
          <w:sz w:val="22"/>
          <w:szCs w:val="22"/>
          <w:lang w:val="tr-TR"/>
        </w:rPr>
      </w:pPr>
    </w:p>
    <w:p w14:paraId="3C4EF5CB" w14:textId="071CB9E8" w:rsidR="00222E35" w:rsidRPr="00FF35BD" w:rsidRDefault="00222E35" w:rsidP="009E438A">
      <w:pPr>
        <w:spacing w:after="0" w:line="240" w:lineRule="auto"/>
        <w:ind w:left="283" w:right="283"/>
        <w:jc w:val="both"/>
        <w:rPr>
          <w:rStyle w:val="aa"/>
          <w:rFonts w:ascii="Times New Roman" w:hAnsi="Times New Roman" w:cs="Times New Roman"/>
          <w:b w:val="0"/>
          <w:bCs w:val="0"/>
          <w:color w:val="000000" w:themeColor="text1"/>
          <w:kern w:val="0"/>
          <w:sz w:val="22"/>
          <w:szCs w:val="22"/>
          <w:lang w:val="tr-TR"/>
        </w:rPr>
      </w:pPr>
      <w:r w:rsidRPr="00FF35BD">
        <w:rPr>
          <w:rStyle w:val="aa"/>
          <w:rFonts w:ascii="Times New Roman" w:hAnsi="Times New Roman" w:cs="Times New Roman"/>
          <w:b w:val="0"/>
          <w:bCs w:val="0"/>
          <w:color w:val="000000" w:themeColor="text1"/>
          <w:kern w:val="0"/>
          <w:sz w:val="22"/>
          <w:szCs w:val="22"/>
          <w:lang w:val="tr-TR"/>
        </w:rPr>
        <w:t>[…]</w:t>
      </w:r>
      <w:proofErr w:type="spellStart"/>
      <w:r>
        <w:rPr>
          <w:rStyle w:val="aa"/>
          <w:rFonts w:ascii="Times New Roman" w:hAnsi="Times New Roman" w:cs="Times New Roman"/>
          <w:b w:val="0"/>
          <w:bCs w:val="0"/>
          <w:color w:val="000000" w:themeColor="text1"/>
          <w:kern w:val="0"/>
          <w:sz w:val="22"/>
          <w:szCs w:val="22"/>
          <w:lang w:val="el-GR"/>
        </w:rPr>
        <w:t>Στὶς</w:t>
      </w:r>
      <w:proofErr w:type="spellEnd"/>
      <w:r w:rsidRPr="00FF35BD">
        <w:rPr>
          <w:rStyle w:val="aa"/>
          <w:rFonts w:ascii="Times New Roman" w:hAnsi="Times New Roman" w:cs="Times New Roman"/>
          <w:b w:val="0"/>
          <w:bCs w:val="0"/>
          <w:color w:val="000000" w:themeColor="text1"/>
          <w:kern w:val="0"/>
          <w:sz w:val="22"/>
          <w:szCs w:val="22"/>
          <w:lang w:val="tr-TR"/>
        </w:rPr>
        <w:t xml:space="preserve"> 14/26 </w:t>
      </w:r>
      <w:proofErr w:type="spellStart"/>
      <w:r>
        <w:rPr>
          <w:rStyle w:val="aa"/>
          <w:rFonts w:ascii="Times New Roman" w:hAnsi="Times New Roman" w:cs="Times New Roman"/>
          <w:b w:val="0"/>
          <w:bCs w:val="0"/>
          <w:color w:val="000000" w:themeColor="text1"/>
          <w:kern w:val="0"/>
          <w:sz w:val="22"/>
          <w:szCs w:val="22"/>
          <w:lang w:val="el-GR"/>
        </w:rPr>
        <w:t>Ὀκτωβρίου</w:t>
      </w:r>
      <w:proofErr w:type="spellEnd"/>
      <w:r w:rsidRPr="00FF35BD">
        <w:rPr>
          <w:rStyle w:val="aa"/>
          <w:rFonts w:ascii="Times New Roman" w:hAnsi="Times New Roman" w:cs="Times New Roman"/>
          <w:b w:val="0"/>
          <w:bCs w:val="0"/>
          <w:color w:val="000000" w:themeColor="text1"/>
          <w:kern w:val="0"/>
          <w:sz w:val="22"/>
          <w:szCs w:val="22"/>
          <w:lang w:val="tr-TR"/>
        </w:rPr>
        <w:t xml:space="preserve"> 1837 </w:t>
      </w:r>
      <w:r>
        <w:rPr>
          <w:rStyle w:val="aa"/>
          <w:rFonts w:ascii="Times New Roman" w:hAnsi="Times New Roman" w:cs="Times New Roman"/>
          <w:b w:val="0"/>
          <w:bCs w:val="0"/>
          <w:color w:val="000000" w:themeColor="text1"/>
          <w:kern w:val="0"/>
          <w:sz w:val="22"/>
          <w:szCs w:val="22"/>
          <w:lang w:val="el-GR"/>
        </w:rPr>
        <w:t>ὁ</w:t>
      </w:r>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Ἀρχιεπίσκοπος</w:t>
      </w:r>
      <w:proofErr w:type="spellEnd"/>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Πανάρετος</w:t>
      </w:r>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ψήφῳ</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κοινῇ</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τοῦ</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λαοῦ</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καὶ</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τῶν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ἀρχιερέων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ἀπέστειλε</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πάλιν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ἐπιτροπὴν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εἰς</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Κωνσταντινούπολιν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διὰ</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τοπικὰς</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ὑποθέσεις</w:t>
      </w:r>
      <w:proofErr w:type="spellEnd"/>
      <w:r w:rsidRPr="00FF35BD">
        <w:rPr>
          <w:rStyle w:val="aa"/>
          <w:rFonts w:ascii="Times New Roman" w:hAnsi="Times New Roman" w:cs="Times New Roman"/>
          <w:b w:val="0"/>
          <w:bCs w:val="0"/>
          <w:color w:val="000000" w:themeColor="text1"/>
          <w:kern w:val="0"/>
          <w:sz w:val="22"/>
          <w:szCs w:val="22"/>
          <w:lang w:val="tr-TR"/>
        </w:rPr>
        <w:t>».</w:t>
      </w:r>
      <w:proofErr w:type="spellStart"/>
      <w:r>
        <w:rPr>
          <w:rStyle w:val="aa"/>
          <w:rFonts w:ascii="Times New Roman" w:hAnsi="Times New Roman" w:cs="Times New Roman"/>
          <w:b w:val="0"/>
          <w:bCs w:val="0"/>
          <w:color w:val="000000" w:themeColor="text1"/>
          <w:kern w:val="0"/>
          <w:sz w:val="22"/>
          <w:szCs w:val="22"/>
          <w:lang w:val="el-GR"/>
        </w:rPr>
        <w:t>Τὴν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ἐπιτροπὴ</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αὐτὴν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ἀπετέλεσαν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ὁ</w:t>
      </w:r>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τότε</w:t>
      </w:r>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Πρόεδρος</w:t>
      </w:r>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Κιτίου</w:t>
      </w:r>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Δαμασκηνός</w:t>
      </w:r>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ὁ</w:t>
      </w:r>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Μητροπολίτης</w:t>
      </w:r>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Κυρηνείας</w:t>
      </w:r>
      <w:proofErr w:type="spellEnd"/>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Χαρ</w:t>
      </w:r>
      <w:r w:rsidR="00055FB8">
        <w:rPr>
          <w:rStyle w:val="aa"/>
          <w:rFonts w:ascii="Times New Roman" w:hAnsi="Times New Roman" w:cs="Times New Roman"/>
          <w:b w:val="0"/>
          <w:bCs w:val="0"/>
          <w:color w:val="000000" w:themeColor="text1"/>
          <w:kern w:val="0"/>
          <w:sz w:val="22"/>
          <w:szCs w:val="22"/>
          <w:lang w:val="el-GR"/>
        </w:rPr>
        <w:t>ά</w:t>
      </w:r>
      <w:r>
        <w:rPr>
          <w:rStyle w:val="aa"/>
          <w:rFonts w:ascii="Times New Roman" w:hAnsi="Times New Roman" w:cs="Times New Roman"/>
          <w:b w:val="0"/>
          <w:bCs w:val="0"/>
          <w:color w:val="000000" w:themeColor="text1"/>
          <w:kern w:val="0"/>
          <w:sz w:val="22"/>
          <w:szCs w:val="22"/>
          <w:lang w:val="el-GR"/>
        </w:rPr>
        <w:t>λ</w:t>
      </w:r>
      <w:r w:rsidR="00055FB8">
        <w:rPr>
          <w:rStyle w:val="aa"/>
          <w:rFonts w:ascii="Times New Roman" w:hAnsi="Times New Roman" w:cs="Times New Roman"/>
          <w:b w:val="0"/>
          <w:bCs w:val="0"/>
          <w:color w:val="000000" w:themeColor="text1"/>
          <w:kern w:val="0"/>
          <w:sz w:val="22"/>
          <w:szCs w:val="22"/>
          <w:lang w:val="el-GR"/>
        </w:rPr>
        <w:t>α</w:t>
      </w:r>
      <w:r>
        <w:rPr>
          <w:rStyle w:val="aa"/>
          <w:rFonts w:ascii="Times New Roman" w:hAnsi="Times New Roman" w:cs="Times New Roman"/>
          <w:b w:val="0"/>
          <w:bCs w:val="0"/>
          <w:color w:val="000000" w:themeColor="text1"/>
          <w:kern w:val="0"/>
          <w:sz w:val="22"/>
          <w:szCs w:val="22"/>
          <w:lang w:val="el-GR"/>
        </w:rPr>
        <w:t>μπος</w:t>
      </w:r>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καὶ</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δυὸ</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λαϊκοὶ</w:t>
      </w:r>
      <w:proofErr w:type="spellEnd"/>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πρόκριτοι</w:t>
      </w:r>
      <w:r w:rsidRPr="00FF35BD">
        <w:rPr>
          <w:rStyle w:val="aa"/>
          <w:rFonts w:ascii="Times New Roman" w:hAnsi="Times New Roman" w:cs="Times New Roman"/>
          <w:b w:val="0"/>
          <w:bCs w:val="0"/>
          <w:color w:val="000000" w:themeColor="text1"/>
          <w:kern w:val="0"/>
          <w:sz w:val="22"/>
          <w:szCs w:val="22"/>
          <w:lang w:val="tr-TR"/>
        </w:rPr>
        <w:t>.</w:t>
      </w:r>
      <w:r>
        <w:rPr>
          <w:rStyle w:val="aa"/>
          <w:rFonts w:ascii="Times New Roman" w:hAnsi="Times New Roman" w:cs="Times New Roman"/>
          <w:b w:val="0"/>
          <w:bCs w:val="0"/>
          <w:color w:val="000000" w:themeColor="text1"/>
          <w:kern w:val="0"/>
          <w:sz w:val="22"/>
          <w:szCs w:val="22"/>
          <w:lang w:val="el-GR"/>
        </w:rPr>
        <w:t>Ἡ</w:t>
      </w:r>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ἐπιτροπὴ</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055FB8">
        <w:rPr>
          <w:rStyle w:val="aa"/>
          <w:rFonts w:ascii="Times New Roman" w:hAnsi="Times New Roman" w:cs="Times New Roman"/>
          <w:b w:val="0"/>
          <w:bCs w:val="0"/>
          <w:color w:val="000000" w:themeColor="text1"/>
          <w:kern w:val="0"/>
          <w:sz w:val="22"/>
          <w:szCs w:val="22"/>
          <w:lang w:val="el-GR"/>
        </w:rPr>
        <w:t>ἐπέστρεψε</w:t>
      </w:r>
      <w:proofErr w:type="spellEnd"/>
      <w:r w:rsidR="00055FB8"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στὴν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Κύπρο</w:t>
      </w:r>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στὶς</w:t>
      </w:r>
      <w:proofErr w:type="spellEnd"/>
      <w:r w:rsidRPr="00FF35BD">
        <w:rPr>
          <w:rStyle w:val="aa"/>
          <w:rFonts w:ascii="Times New Roman" w:hAnsi="Times New Roman" w:cs="Times New Roman"/>
          <w:b w:val="0"/>
          <w:bCs w:val="0"/>
          <w:color w:val="000000" w:themeColor="text1"/>
          <w:kern w:val="0"/>
          <w:sz w:val="22"/>
          <w:szCs w:val="22"/>
          <w:lang w:val="tr-TR"/>
        </w:rPr>
        <w:t xml:space="preserve"> 8/20 </w:t>
      </w:r>
      <w:proofErr w:type="spellStart"/>
      <w:r>
        <w:rPr>
          <w:rStyle w:val="aa"/>
          <w:rFonts w:ascii="Times New Roman" w:hAnsi="Times New Roman" w:cs="Times New Roman"/>
          <w:b w:val="0"/>
          <w:bCs w:val="0"/>
          <w:color w:val="000000" w:themeColor="text1"/>
          <w:kern w:val="0"/>
          <w:sz w:val="22"/>
          <w:szCs w:val="22"/>
          <w:lang w:val="el-GR"/>
        </w:rPr>
        <w:t>Ἰουλίου</w:t>
      </w:r>
      <w:proofErr w:type="spellEnd"/>
      <w:r w:rsidRPr="00FF35BD">
        <w:rPr>
          <w:rStyle w:val="aa"/>
          <w:rFonts w:ascii="Times New Roman" w:hAnsi="Times New Roman" w:cs="Times New Roman"/>
          <w:b w:val="0"/>
          <w:bCs w:val="0"/>
          <w:color w:val="000000" w:themeColor="text1"/>
          <w:kern w:val="0"/>
          <w:sz w:val="22"/>
          <w:szCs w:val="22"/>
          <w:lang w:val="tr-TR"/>
        </w:rPr>
        <w:t xml:space="preserve"> 1838,  </w:t>
      </w:r>
      <w:r>
        <w:rPr>
          <w:rStyle w:val="aa"/>
          <w:rFonts w:ascii="Times New Roman" w:hAnsi="Times New Roman" w:cs="Times New Roman"/>
          <w:b w:val="0"/>
          <w:bCs w:val="0"/>
          <w:color w:val="000000" w:themeColor="text1"/>
          <w:kern w:val="0"/>
          <w:sz w:val="22"/>
          <w:szCs w:val="22"/>
          <w:lang w:val="el-GR"/>
        </w:rPr>
        <w:t>κομίζουσα</w:t>
      </w:r>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ὑψηλὸν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ὁρισμὸν</w:t>
      </w:r>
      <w:proofErr w:type="spellEnd"/>
      <w:r w:rsidRPr="00FF35BD">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πλήρη</w:t>
      </w:r>
      <w:r w:rsidRPr="00FF35BD">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α</w:t>
      </w:r>
      <w:r w:rsidR="009E438A">
        <w:rPr>
          <w:rStyle w:val="aa"/>
          <w:rFonts w:ascii="Times New Roman" w:hAnsi="Times New Roman" w:cs="Times New Roman"/>
          <w:b w:val="0"/>
          <w:bCs w:val="0"/>
          <w:color w:val="000000" w:themeColor="text1"/>
          <w:kern w:val="0"/>
          <w:sz w:val="22"/>
          <w:szCs w:val="22"/>
          <w:lang w:val="el-GR"/>
        </w:rPr>
        <w:t>ὐτοκρατορικοῦ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ἐλέους</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διὰ</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τὴν</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νῆ</w:t>
      </w:r>
      <w:r w:rsidR="00055FB8">
        <w:rPr>
          <w:rStyle w:val="aa"/>
          <w:rFonts w:ascii="Times New Roman" w:hAnsi="Times New Roman" w:cs="Times New Roman"/>
          <w:b w:val="0"/>
          <w:bCs w:val="0"/>
          <w:color w:val="000000" w:themeColor="text1"/>
          <w:kern w:val="0"/>
          <w:sz w:val="22"/>
          <w:szCs w:val="22"/>
          <w:lang w:val="el-GR"/>
        </w:rPr>
        <w:t>σό</w:t>
      </w:r>
      <w:r w:rsidR="009E438A">
        <w:rPr>
          <w:rStyle w:val="aa"/>
          <w:rFonts w:ascii="Times New Roman" w:hAnsi="Times New Roman" w:cs="Times New Roman"/>
          <w:b w:val="0"/>
          <w:bCs w:val="0"/>
          <w:color w:val="000000" w:themeColor="text1"/>
          <w:kern w:val="0"/>
          <w:sz w:val="22"/>
          <w:szCs w:val="22"/>
          <w:lang w:val="el-GR"/>
        </w:rPr>
        <w:t>ν</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r w:rsidR="009E438A">
        <w:rPr>
          <w:rStyle w:val="aa"/>
          <w:rFonts w:ascii="Times New Roman" w:hAnsi="Times New Roman" w:cs="Times New Roman"/>
          <w:b w:val="0"/>
          <w:bCs w:val="0"/>
          <w:color w:val="000000" w:themeColor="text1"/>
          <w:kern w:val="0"/>
          <w:sz w:val="22"/>
          <w:szCs w:val="22"/>
          <w:lang w:val="el-GR"/>
        </w:rPr>
        <w:t>μας</w:t>
      </w:r>
      <w:r w:rsidRPr="00FF35BD">
        <w:rPr>
          <w:rStyle w:val="aa"/>
          <w:rFonts w:ascii="Times New Roman" w:hAnsi="Times New Roman" w:cs="Times New Roman"/>
          <w:b w:val="0"/>
          <w:bCs w:val="0"/>
          <w:color w:val="000000" w:themeColor="text1"/>
          <w:kern w:val="0"/>
          <w:sz w:val="22"/>
          <w:szCs w:val="22"/>
          <w:lang w:val="tr-TR"/>
        </w:rPr>
        <w:t>»</w:t>
      </w:r>
      <w:r w:rsidR="009E438A" w:rsidRPr="00FF35BD">
        <w:rPr>
          <w:rStyle w:val="aa"/>
          <w:rFonts w:ascii="Times New Roman" w:hAnsi="Times New Roman" w:cs="Times New Roman"/>
          <w:b w:val="0"/>
          <w:bCs w:val="0"/>
          <w:color w:val="000000" w:themeColor="text1"/>
          <w:kern w:val="0"/>
          <w:sz w:val="22"/>
          <w:szCs w:val="22"/>
          <w:lang w:val="tr-TR"/>
        </w:rPr>
        <w:t>.</w:t>
      </w:r>
      <w:proofErr w:type="spellStart"/>
      <w:r w:rsidR="009E438A">
        <w:rPr>
          <w:rStyle w:val="aa"/>
          <w:rFonts w:ascii="Times New Roman" w:hAnsi="Times New Roman" w:cs="Times New Roman"/>
          <w:b w:val="0"/>
          <w:bCs w:val="0"/>
          <w:color w:val="000000" w:themeColor="text1"/>
          <w:kern w:val="0"/>
          <w:sz w:val="22"/>
          <w:szCs w:val="22"/>
          <w:lang w:val="el-GR"/>
        </w:rPr>
        <w:t>Τὸ</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οὐσιωδέστερο</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r w:rsidR="009E438A">
        <w:rPr>
          <w:rStyle w:val="aa"/>
          <w:rFonts w:ascii="Times New Roman" w:hAnsi="Times New Roman" w:cs="Times New Roman"/>
          <w:b w:val="0"/>
          <w:bCs w:val="0"/>
          <w:color w:val="000000" w:themeColor="text1"/>
          <w:kern w:val="0"/>
          <w:sz w:val="22"/>
          <w:szCs w:val="22"/>
          <w:lang w:val="el-GR"/>
        </w:rPr>
        <w:t>κεφάλαιο</w:t>
      </w:r>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τοῦ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ὁρισμοῦ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αὐτοῦ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ἦταν</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r w:rsidR="009E438A">
        <w:rPr>
          <w:rStyle w:val="aa"/>
          <w:rFonts w:ascii="Times New Roman" w:hAnsi="Times New Roman" w:cs="Times New Roman"/>
          <w:b w:val="0"/>
          <w:bCs w:val="0"/>
          <w:color w:val="000000" w:themeColor="text1"/>
          <w:kern w:val="0"/>
          <w:sz w:val="22"/>
          <w:szCs w:val="22"/>
          <w:lang w:val="el-GR"/>
        </w:rPr>
        <w:t>ὁ</w:t>
      </w:r>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καθορισμὸς</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τοῦ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ἐτήσιου</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μισθοῦ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τῆς</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ἡγεμονίας</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τῆς</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r w:rsidR="009E438A">
        <w:rPr>
          <w:rStyle w:val="aa"/>
          <w:rFonts w:ascii="Times New Roman" w:hAnsi="Times New Roman" w:cs="Times New Roman"/>
          <w:b w:val="0"/>
          <w:bCs w:val="0"/>
          <w:color w:val="000000" w:themeColor="text1"/>
          <w:kern w:val="0"/>
          <w:sz w:val="22"/>
          <w:szCs w:val="22"/>
          <w:lang w:val="el-GR"/>
        </w:rPr>
        <w:t>νήσου</w:t>
      </w:r>
      <w:r w:rsidR="009E438A" w:rsidRPr="00FF35BD">
        <w:rPr>
          <w:rStyle w:val="aa"/>
          <w:rFonts w:ascii="Times New Roman" w:hAnsi="Times New Roman" w:cs="Times New Roman"/>
          <w:b w:val="0"/>
          <w:bCs w:val="0"/>
          <w:color w:val="000000" w:themeColor="text1"/>
          <w:kern w:val="0"/>
          <w:sz w:val="22"/>
          <w:szCs w:val="22"/>
          <w:lang w:val="tr-TR"/>
        </w:rPr>
        <w:t xml:space="preserve">  </w:t>
      </w:r>
      <w:r w:rsidR="009E438A">
        <w:rPr>
          <w:rStyle w:val="aa"/>
          <w:rFonts w:ascii="Times New Roman" w:hAnsi="Times New Roman" w:cs="Times New Roman"/>
          <w:b w:val="0"/>
          <w:bCs w:val="0"/>
          <w:color w:val="000000" w:themeColor="text1"/>
          <w:kern w:val="0"/>
          <w:sz w:val="22"/>
          <w:szCs w:val="22"/>
          <w:lang w:val="el-GR"/>
        </w:rPr>
        <w:t>μας</w:t>
      </w:r>
      <w:r w:rsidR="009E438A" w:rsidRPr="00FF35BD">
        <w:rPr>
          <w:rStyle w:val="aa"/>
          <w:rFonts w:ascii="Times New Roman" w:hAnsi="Times New Roman" w:cs="Times New Roman"/>
          <w:b w:val="0"/>
          <w:bCs w:val="0"/>
          <w:color w:val="000000" w:themeColor="text1"/>
          <w:kern w:val="0"/>
          <w:sz w:val="22"/>
          <w:szCs w:val="22"/>
          <w:lang w:val="tr-TR"/>
        </w:rPr>
        <w:t xml:space="preserve">» (480 </w:t>
      </w:r>
      <w:r w:rsidR="009E438A">
        <w:rPr>
          <w:rStyle w:val="aa"/>
          <w:rFonts w:ascii="Times New Roman" w:hAnsi="Times New Roman" w:cs="Times New Roman"/>
          <w:b w:val="0"/>
          <w:bCs w:val="0"/>
          <w:color w:val="000000" w:themeColor="text1"/>
          <w:kern w:val="0"/>
          <w:sz w:val="22"/>
          <w:szCs w:val="22"/>
          <w:lang w:val="el-GR"/>
        </w:rPr>
        <w:t>χιλιάδες</w:t>
      </w:r>
      <w:r w:rsidR="009E438A" w:rsidRPr="00FF35BD">
        <w:rPr>
          <w:rStyle w:val="aa"/>
          <w:rFonts w:ascii="Times New Roman" w:hAnsi="Times New Roman" w:cs="Times New Roman"/>
          <w:b w:val="0"/>
          <w:bCs w:val="0"/>
          <w:color w:val="000000" w:themeColor="text1"/>
          <w:kern w:val="0"/>
          <w:sz w:val="22"/>
          <w:szCs w:val="22"/>
          <w:lang w:val="tr-TR"/>
        </w:rPr>
        <w:t xml:space="preserve"> </w:t>
      </w:r>
      <w:r w:rsidR="009E438A">
        <w:rPr>
          <w:rStyle w:val="aa"/>
          <w:rFonts w:ascii="Times New Roman" w:hAnsi="Times New Roman" w:cs="Times New Roman"/>
          <w:b w:val="0"/>
          <w:bCs w:val="0"/>
          <w:color w:val="000000" w:themeColor="text1"/>
          <w:kern w:val="0"/>
          <w:sz w:val="22"/>
          <w:szCs w:val="22"/>
          <w:lang w:val="el-GR"/>
        </w:rPr>
        <w:t>γρόσια</w:t>
      </w:r>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καὶ</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τοῦ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ἀρχηγοῦ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τοῦ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στρατοῦ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(120 </w:t>
      </w:r>
      <w:r w:rsidR="009E438A">
        <w:rPr>
          <w:rStyle w:val="aa"/>
          <w:rFonts w:ascii="Times New Roman" w:hAnsi="Times New Roman" w:cs="Times New Roman"/>
          <w:b w:val="0"/>
          <w:bCs w:val="0"/>
          <w:color w:val="000000" w:themeColor="text1"/>
          <w:kern w:val="0"/>
          <w:sz w:val="22"/>
          <w:szCs w:val="22"/>
          <w:lang w:val="el-GR"/>
        </w:rPr>
        <w:t>χιλιάδες</w:t>
      </w:r>
      <w:r w:rsidR="009E438A" w:rsidRPr="00FF35BD">
        <w:rPr>
          <w:rStyle w:val="aa"/>
          <w:rFonts w:ascii="Times New Roman" w:hAnsi="Times New Roman" w:cs="Times New Roman"/>
          <w:b w:val="0"/>
          <w:bCs w:val="0"/>
          <w:color w:val="000000" w:themeColor="text1"/>
          <w:kern w:val="0"/>
          <w:sz w:val="22"/>
          <w:szCs w:val="22"/>
          <w:lang w:val="tr-TR"/>
        </w:rPr>
        <w:t xml:space="preserve"> </w:t>
      </w:r>
      <w:r w:rsidR="009E438A">
        <w:rPr>
          <w:rStyle w:val="aa"/>
          <w:rFonts w:ascii="Times New Roman" w:hAnsi="Times New Roman" w:cs="Times New Roman"/>
          <w:b w:val="0"/>
          <w:bCs w:val="0"/>
          <w:color w:val="000000" w:themeColor="text1"/>
          <w:kern w:val="0"/>
          <w:sz w:val="22"/>
          <w:szCs w:val="22"/>
          <w:lang w:val="el-GR"/>
        </w:rPr>
        <w:t>γρόσια</w:t>
      </w:r>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καὶ</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τοῦ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ἐτήσιου</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βασιλικοῦ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proofErr w:type="spellStart"/>
      <w:r w:rsidR="009E438A">
        <w:rPr>
          <w:rStyle w:val="aa"/>
          <w:rFonts w:ascii="Times New Roman" w:hAnsi="Times New Roman" w:cs="Times New Roman"/>
          <w:b w:val="0"/>
          <w:bCs w:val="0"/>
          <w:color w:val="000000" w:themeColor="text1"/>
          <w:kern w:val="0"/>
          <w:sz w:val="22"/>
          <w:szCs w:val="22"/>
          <w:lang w:val="el-GR"/>
        </w:rPr>
        <w:t>ὁλικοῦ</w:t>
      </w:r>
      <w:proofErr w:type="spellEnd"/>
      <w:r w:rsidR="009E438A" w:rsidRPr="00FF35BD">
        <w:rPr>
          <w:rStyle w:val="aa"/>
          <w:rFonts w:ascii="Times New Roman" w:hAnsi="Times New Roman" w:cs="Times New Roman"/>
          <w:b w:val="0"/>
          <w:bCs w:val="0"/>
          <w:color w:val="000000" w:themeColor="text1"/>
          <w:kern w:val="0"/>
          <w:sz w:val="22"/>
          <w:szCs w:val="22"/>
          <w:lang w:val="tr-TR"/>
        </w:rPr>
        <w:t xml:space="preserve"> </w:t>
      </w:r>
      <w:r w:rsidR="009E438A">
        <w:rPr>
          <w:rStyle w:val="aa"/>
          <w:rFonts w:ascii="Times New Roman" w:hAnsi="Times New Roman" w:cs="Times New Roman"/>
          <w:b w:val="0"/>
          <w:bCs w:val="0"/>
          <w:color w:val="000000" w:themeColor="text1"/>
          <w:kern w:val="0"/>
          <w:sz w:val="22"/>
          <w:szCs w:val="22"/>
          <w:lang w:val="el-GR"/>
        </w:rPr>
        <w:t>δοσίματος</w:t>
      </w:r>
      <w:r w:rsidR="009E438A" w:rsidRPr="00FF35BD">
        <w:rPr>
          <w:rStyle w:val="aa"/>
          <w:rFonts w:ascii="Times New Roman" w:hAnsi="Times New Roman" w:cs="Times New Roman"/>
          <w:b w:val="0"/>
          <w:bCs w:val="0"/>
          <w:color w:val="000000" w:themeColor="text1"/>
          <w:kern w:val="0"/>
          <w:sz w:val="22"/>
          <w:szCs w:val="22"/>
          <w:lang w:val="tr-TR"/>
        </w:rPr>
        <w:t xml:space="preserve">» (3,179.062 </w:t>
      </w:r>
      <w:r w:rsidR="009E438A">
        <w:rPr>
          <w:rStyle w:val="aa"/>
          <w:rFonts w:ascii="Times New Roman" w:hAnsi="Times New Roman" w:cs="Times New Roman"/>
          <w:b w:val="0"/>
          <w:bCs w:val="0"/>
          <w:color w:val="000000" w:themeColor="text1"/>
          <w:kern w:val="0"/>
          <w:sz w:val="22"/>
          <w:szCs w:val="22"/>
          <w:lang w:val="el-GR"/>
        </w:rPr>
        <w:t>γρόσια</w:t>
      </w:r>
      <w:r w:rsidR="009E438A" w:rsidRPr="00FF35BD">
        <w:rPr>
          <w:rStyle w:val="aa"/>
          <w:rFonts w:ascii="Times New Roman" w:hAnsi="Times New Roman" w:cs="Times New Roman"/>
          <w:b w:val="0"/>
          <w:bCs w:val="0"/>
          <w:color w:val="000000" w:themeColor="text1"/>
          <w:kern w:val="0"/>
          <w:sz w:val="22"/>
          <w:szCs w:val="22"/>
          <w:lang w:val="tr-TR"/>
        </w:rPr>
        <w:t>).</w:t>
      </w:r>
      <w:r w:rsidR="009B08D3">
        <w:rPr>
          <w:rStyle w:val="ad"/>
          <w:rFonts w:ascii="Times New Roman" w:hAnsi="Times New Roman" w:cs="Times New Roman"/>
          <w:color w:val="000000" w:themeColor="text1"/>
          <w:kern w:val="0"/>
          <w:sz w:val="22"/>
          <w:szCs w:val="22"/>
          <w:lang w:val="el-GR"/>
        </w:rPr>
        <w:footnoteReference w:id="1"/>
      </w:r>
    </w:p>
    <w:p w14:paraId="1F0E00CF" w14:textId="77777777" w:rsidR="00E350E8" w:rsidRPr="00FF35BD" w:rsidRDefault="00E350E8" w:rsidP="002C0F58">
      <w:pPr>
        <w:spacing w:after="0" w:line="240" w:lineRule="auto"/>
        <w:jc w:val="both"/>
        <w:rPr>
          <w:rStyle w:val="aa"/>
          <w:rFonts w:ascii="Times New Roman" w:hAnsi="Times New Roman" w:cs="Times New Roman"/>
          <w:color w:val="000000" w:themeColor="text1"/>
          <w:kern w:val="0"/>
          <w:sz w:val="22"/>
          <w:szCs w:val="22"/>
          <w:lang w:val="tr-TR"/>
        </w:rPr>
      </w:pPr>
    </w:p>
    <w:p w14:paraId="1FF6D6AB" w14:textId="1A8D6810" w:rsidR="00E350E8" w:rsidRDefault="00E350E8" w:rsidP="002C0F58">
      <w:pPr>
        <w:spacing w:after="0" w:line="240" w:lineRule="auto"/>
        <w:jc w:val="both"/>
        <w:rPr>
          <w:rStyle w:val="aa"/>
          <w:rFonts w:ascii="Times New Roman" w:hAnsi="Times New Roman" w:cs="Times New Roman"/>
          <w:color w:val="000000" w:themeColor="text1"/>
          <w:kern w:val="0"/>
          <w:sz w:val="22"/>
          <w:szCs w:val="22"/>
          <w:lang w:val="el-GR"/>
        </w:rPr>
      </w:pPr>
      <w:r>
        <w:rPr>
          <w:rStyle w:val="aa"/>
          <w:rFonts w:ascii="Times New Roman" w:hAnsi="Times New Roman" w:cs="Times New Roman"/>
          <w:color w:val="000000" w:themeColor="text1"/>
          <w:kern w:val="0"/>
          <w:sz w:val="22"/>
          <w:szCs w:val="22"/>
          <w:lang w:val="el-GR"/>
        </w:rPr>
        <w:t xml:space="preserve">1838 :  </w:t>
      </w:r>
      <w:r w:rsidR="002C7349">
        <w:rPr>
          <w:rStyle w:val="aa"/>
          <w:rFonts w:ascii="Times New Roman" w:hAnsi="Times New Roman" w:cs="Times New Roman"/>
          <w:color w:val="000000" w:themeColor="text1"/>
          <w:kern w:val="0"/>
          <w:sz w:val="22"/>
          <w:szCs w:val="22"/>
          <w:lang w:val="el-GR"/>
        </w:rPr>
        <w:t>Σύγκληση</w:t>
      </w:r>
      <w:r>
        <w:rPr>
          <w:rStyle w:val="aa"/>
          <w:rFonts w:ascii="Times New Roman" w:hAnsi="Times New Roman" w:cs="Times New Roman"/>
          <w:color w:val="000000" w:themeColor="text1"/>
          <w:kern w:val="0"/>
          <w:sz w:val="22"/>
          <w:szCs w:val="22"/>
          <w:lang w:val="el-GR"/>
        </w:rPr>
        <w:t xml:space="preserve">  στην Αρχιεπισκοπή  συνέλευση</w:t>
      </w:r>
      <w:r w:rsidR="002C7349">
        <w:rPr>
          <w:rStyle w:val="aa"/>
          <w:rFonts w:ascii="Times New Roman" w:hAnsi="Times New Roman" w:cs="Times New Roman"/>
          <w:color w:val="000000" w:themeColor="text1"/>
          <w:kern w:val="0"/>
          <w:sz w:val="22"/>
          <w:szCs w:val="22"/>
          <w:lang w:val="el-GR"/>
        </w:rPr>
        <w:t>ς</w:t>
      </w:r>
      <w:r>
        <w:rPr>
          <w:rStyle w:val="aa"/>
          <w:rFonts w:ascii="Times New Roman" w:hAnsi="Times New Roman" w:cs="Times New Roman"/>
          <w:color w:val="000000" w:themeColor="text1"/>
          <w:kern w:val="0"/>
          <w:sz w:val="22"/>
          <w:szCs w:val="22"/>
          <w:lang w:val="el-GR"/>
        </w:rPr>
        <w:t xml:space="preserve">  αντιπροσώπων  του λαού </w:t>
      </w:r>
    </w:p>
    <w:p w14:paraId="2BFDFADD" w14:textId="77777777" w:rsidR="00E350E8" w:rsidRDefault="00E350E8" w:rsidP="002C0F58">
      <w:pPr>
        <w:spacing w:after="0" w:line="240" w:lineRule="auto"/>
        <w:jc w:val="both"/>
        <w:rPr>
          <w:rStyle w:val="aa"/>
          <w:rFonts w:ascii="Times New Roman" w:hAnsi="Times New Roman" w:cs="Times New Roman"/>
          <w:color w:val="000000" w:themeColor="text1"/>
          <w:kern w:val="0"/>
          <w:sz w:val="22"/>
          <w:szCs w:val="22"/>
          <w:lang w:val="el-GR"/>
        </w:rPr>
      </w:pPr>
    </w:p>
    <w:p w14:paraId="0C747944" w14:textId="657874DB" w:rsidR="000E2C90" w:rsidRDefault="002C7349" w:rsidP="000E2C90">
      <w:pPr>
        <w:spacing w:after="0" w:line="240" w:lineRule="auto"/>
        <w:ind w:left="283" w:right="283"/>
        <w:jc w:val="both"/>
        <w:rPr>
          <w:rStyle w:val="aa"/>
          <w:rFonts w:ascii="Times New Roman" w:hAnsi="Times New Roman" w:cs="Times New Roman"/>
          <w:b w:val="0"/>
          <w:bCs w:val="0"/>
          <w:color w:val="000000" w:themeColor="text1"/>
          <w:kern w:val="0"/>
          <w:sz w:val="22"/>
          <w:szCs w:val="22"/>
          <w:lang w:val="el-GR"/>
        </w:rPr>
      </w:pPr>
      <w:r w:rsidRPr="002C7349">
        <w:rPr>
          <w:rStyle w:val="aa"/>
          <w:rFonts w:ascii="Times New Roman" w:hAnsi="Times New Roman" w:cs="Times New Roman"/>
          <w:b w:val="0"/>
          <w:bCs w:val="0"/>
          <w:color w:val="000000" w:themeColor="text1"/>
          <w:kern w:val="0"/>
          <w:sz w:val="22"/>
          <w:szCs w:val="22"/>
          <w:lang w:val="el-GR"/>
        </w:rPr>
        <w:t>[…]</w:t>
      </w:r>
      <w:proofErr w:type="spellStart"/>
      <w:r w:rsidR="000E2C90">
        <w:rPr>
          <w:rStyle w:val="aa"/>
          <w:rFonts w:ascii="Times New Roman" w:hAnsi="Times New Roman" w:cs="Times New Roman"/>
          <w:b w:val="0"/>
          <w:bCs w:val="0"/>
          <w:color w:val="000000" w:themeColor="text1"/>
          <w:kern w:val="0"/>
          <w:sz w:val="22"/>
          <w:szCs w:val="22"/>
          <w:lang w:val="el-GR"/>
        </w:rPr>
        <w:t>Ἀπὸ</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τὴν</w:t>
      </w:r>
      <w:proofErr w:type="spellEnd"/>
      <w:r w:rsidR="000E2C90">
        <w:rPr>
          <w:rStyle w:val="aa"/>
          <w:rFonts w:ascii="Times New Roman" w:hAnsi="Times New Roman" w:cs="Times New Roman"/>
          <w:b w:val="0"/>
          <w:bCs w:val="0"/>
          <w:color w:val="000000" w:themeColor="text1"/>
          <w:kern w:val="0"/>
          <w:sz w:val="22"/>
          <w:szCs w:val="22"/>
          <w:lang w:val="el-GR"/>
        </w:rPr>
        <w:t xml:space="preserve"> 24</w:t>
      </w:r>
      <w:r w:rsidR="000E2C90" w:rsidRPr="000E2C90">
        <w:rPr>
          <w:rStyle w:val="aa"/>
          <w:rFonts w:ascii="Times New Roman" w:hAnsi="Times New Roman" w:cs="Times New Roman"/>
          <w:b w:val="0"/>
          <w:bCs w:val="0"/>
          <w:color w:val="000000" w:themeColor="text1"/>
          <w:kern w:val="0"/>
          <w:sz w:val="22"/>
          <w:szCs w:val="22"/>
          <w:vertAlign w:val="superscript"/>
          <w:lang w:val="el-GR"/>
        </w:rPr>
        <w:t>η</w:t>
      </w:r>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Ἰουλίου</w:t>
      </w:r>
      <w:proofErr w:type="spellEnd"/>
      <w:r w:rsidR="000E2C90">
        <w:rPr>
          <w:rStyle w:val="aa"/>
          <w:rFonts w:ascii="Times New Roman" w:hAnsi="Times New Roman" w:cs="Times New Roman"/>
          <w:b w:val="0"/>
          <w:bCs w:val="0"/>
          <w:color w:val="000000" w:themeColor="text1"/>
          <w:kern w:val="0"/>
          <w:sz w:val="22"/>
          <w:szCs w:val="22"/>
          <w:lang w:val="el-GR"/>
        </w:rPr>
        <w:t xml:space="preserve"> μέχρι  </w:t>
      </w:r>
      <w:proofErr w:type="spellStart"/>
      <w:r w:rsidR="000E2C90">
        <w:rPr>
          <w:rStyle w:val="aa"/>
          <w:rFonts w:ascii="Times New Roman" w:hAnsi="Times New Roman" w:cs="Times New Roman"/>
          <w:b w:val="0"/>
          <w:bCs w:val="0"/>
          <w:color w:val="000000" w:themeColor="text1"/>
          <w:kern w:val="0"/>
          <w:sz w:val="22"/>
          <w:szCs w:val="22"/>
          <w:lang w:val="el-GR"/>
        </w:rPr>
        <w:t>τὴν</w:t>
      </w:r>
      <w:proofErr w:type="spellEnd"/>
      <w:r w:rsidR="000E2C90">
        <w:rPr>
          <w:rStyle w:val="aa"/>
          <w:rFonts w:ascii="Times New Roman" w:hAnsi="Times New Roman" w:cs="Times New Roman"/>
          <w:b w:val="0"/>
          <w:bCs w:val="0"/>
          <w:color w:val="000000" w:themeColor="text1"/>
          <w:kern w:val="0"/>
          <w:sz w:val="22"/>
          <w:szCs w:val="22"/>
          <w:lang w:val="el-GR"/>
        </w:rPr>
        <w:t xml:space="preserve"> 1</w:t>
      </w:r>
      <w:r w:rsidR="000E2C90" w:rsidRPr="000E2C90">
        <w:rPr>
          <w:rStyle w:val="aa"/>
          <w:rFonts w:ascii="Times New Roman" w:hAnsi="Times New Roman" w:cs="Times New Roman"/>
          <w:b w:val="0"/>
          <w:bCs w:val="0"/>
          <w:color w:val="000000" w:themeColor="text1"/>
          <w:kern w:val="0"/>
          <w:sz w:val="22"/>
          <w:szCs w:val="22"/>
          <w:vertAlign w:val="superscript"/>
          <w:lang w:val="el-GR"/>
        </w:rPr>
        <w:t>η</w:t>
      </w:r>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Αὐγούστου</w:t>
      </w:r>
      <w:proofErr w:type="spellEnd"/>
      <w:r w:rsidR="000E2C90">
        <w:rPr>
          <w:rStyle w:val="aa"/>
          <w:rFonts w:ascii="Times New Roman" w:hAnsi="Times New Roman" w:cs="Times New Roman"/>
          <w:b w:val="0"/>
          <w:bCs w:val="0"/>
          <w:color w:val="000000" w:themeColor="text1"/>
          <w:kern w:val="0"/>
          <w:sz w:val="22"/>
          <w:szCs w:val="22"/>
          <w:lang w:val="el-GR"/>
        </w:rPr>
        <w:t xml:space="preserve">  1838 </w:t>
      </w:r>
      <w:proofErr w:type="spellStart"/>
      <w:r w:rsidR="000E2C90">
        <w:rPr>
          <w:rStyle w:val="aa"/>
          <w:rFonts w:ascii="Times New Roman" w:hAnsi="Times New Roman" w:cs="Times New Roman"/>
          <w:b w:val="0"/>
          <w:bCs w:val="0"/>
          <w:color w:val="000000" w:themeColor="text1"/>
          <w:kern w:val="0"/>
          <w:sz w:val="22"/>
          <w:szCs w:val="22"/>
          <w:lang w:val="el-GR"/>
        </w:rPr>
        <w:t>συγκλήθη</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στὴ</w:t>
      </w:r>
      <w:proofErr w:type="spellEnd"/>
      <w:r w:rsidR="000E2C90">
        <w:rPr>
          <w:rStyle w:val="aa"/>
          <w:rFonts w:ascii="Times New Roman" w:hAnsi="Times New Roman" w:cs="Times New Roman"/>
          <w:b w:val="0"/>
          <w:bCs w:val="0"/>
          <w:color w:val="000000" w:themeColor="text1"/>
          <w:kern w:val="0"/>
          <w:sz w:val="22"/>
          <w:szCs w:val="22"/>
          <w:lang w:val="el-GR"/>
        </w:rPr>
        <w:t xml:space="preserve"> Λευκωσία  </w:t>
      </w:r>
      <w:proofErr w:type="spellStart"/>
      <w:r w:rsidR="000E2C90">
        <w:rPr>
          <w:rStyle w:val="aa"/>
          <w:rFonts w:ascii="Times New Roman" w:hAnsi="Times New Roman" w:cs="Times New Roman"/>
          <w:b w:val="0"/>
          <w:bCs w:val="0"/>
          <w:color w:val="000000" w:themeColor="text1"/>
          <w:kern w:val="0"/>
          <w:sz w:val="22"/>
          <w:szCs w:val="22"/>
          <w:lang w:val="el-GR"/>
        </w:rPr>
        <w:t>ἀπὸ</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τὸν</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Ἀρχιεπίσκοπο</w:t>
      </w:r>
      <w:proofErr w:type="spellEnd"/>
      <w:r w:rsidR="000E2C90">
        <w:rPr>
          <w:rStyle w:val="aa"/>
          <w:rFonts w:ascii="Times New Roman" w:hAnsi="Times New Roman" w:cs="Times New Roman"/>
          <w:b w:val="0"/>
          <w:bCs w:val="0"/>
          <w:color w:val="000000" w:themeColor="text1"/>
          <w:kern w:val="0"/>
          <w:sz w:val="22"/>
          <w:szCs w:val="22"/>
          <w:lang w:val="el-GR"/>
        </w:rPr>
        <w:t xml:space="preserve"> Πανάρετο Συνέλευση </w:t>
      </w:r>
      <w:proofErr w:type="spellStart"/>
      <w:r w:rsidR="000E2C90">
        <w:rPr>
          <w:rStyle w:val="aa"/>
          <w:rFonts w:ascii="Times New Roman" w:hAnsi="Times New Roman" w:cs="Times New Roman"/>
          <w:b w:val="0"/>
          <w:bCs w:val="0"/>
          <w:color w:val="000000" w:themeColor="text1"/>
          <w:kern w:val="0"/>
          <w:sz w:val="22"/>
          <w:szCs w:val="22"/>
          <w:lang w:val="el-GR"/>
        </w:rPr>
        <w:t>μὲ</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τὴ</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συμμετοχὴ</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τῶν</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Μητροπολιτῶν</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καὶ</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τῶν</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προκριτοτέρων</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τῆς</w:t>
      </w:r>
      <w:proofErr w:type="spellEnd"/>
      <w:r w:rsidR="000E2C90">
        <w:rPr>
          <w:rStyle w:val="aa"/>
          <w:rFonts w:ascii="Times New Roman" w:hAnsi="Times New Roman" w:cs="Times New Roman"/>
          <w:b w:val="0"/>
          <w:bCs w:val="0"/>
          <w:color w:val="000000" w:themeColor="text1"/>
          <w:kern w:val="0"/>
          <w:sz w:val="22"/>
          <w:szCs w:val="22"/>
          <w:lang w:val="el-GR"/>
        </w:rPr>
        <w:t xml:space="preserve"> νήσου».</w:t>
      </w:r>
      <w:r w:rsidR="00990F92">
        <w:rPr>
          <w:rStyle w:val="aa"/>
          <w:rFonts w:ascii="Times New Roman" w:hAnsi="Times New Roman" w:cs="Times New Roman"/>
          <w:b w:val="0"/>
          <w:bCs w:val="0"/>
          <w:color w:val="000000" w:themeColor="text1"/>
          <w:kern w:val="0"/>
          <w:sz w:val="22"/>
          <w:szCs w:val="22"/>
          <w:lang w:val="el-GR"/>
        </w:rPr>
        <w:t xml:space="preserve"> </w:t>
      </w:r>
      <w:r w:rsidR="000E2C90">
        <w:rPr>
          <w:rStyle w:val="aa"/>
          <w:rFonts w:ascii="Times New Roman" w:hAnsi="Times New Roman" w:cs="Times New Roman"/>
          <w:b w:val="0"/>
          <w:bCs w:val="0"/>
          <w:color w:val="000000" w:themeColor="text1"/>
          <w:kern w:val="0"/>
          <w:sz w:val="22"/>
          <w:szCs w:val="22"/>
          <w:lang w:val="el-GR"/>
        </w:rPr>
        <w:t xml:space="preserve">Ἡ Συνέλευση, </w:t>
      </w:r>
      <w:proofErr w:type="spellStart"/>
      <w:r w:rsidR="000E2C90">
        <w:rPr>
          <w:rStyle w:val="aa"/>
          <w:rFonts w:ascii="Times New Roman" w:hAnsi="Times New Roman" w:cs="Times New Roman"/>
          <w:b w:val="0"/>
          <w:bCs w:val="0"/>
          <w:color w:val="000000" w:themeColor="text1"/>
          <w:kern w:val="0"/>
          <w:sz w:val="22"/>
          <w:szCs w:val="22"/>
          <w:lang w:val="el-GR"/>
        </w:rPr>
        <w:t>ἀφοῦ</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ἄκουσε</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τὰ</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ἀποτελέσματα</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τῶν</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ἐνεργειῶν</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τῆς</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πιὸ</w:t>
      </w:r>
      <w:proofErr w:type="spellEnd"/>
      <w:r w:rsidR="000E2C90">
        <w:rPr>
          <w:rStyle w:val="aa"/>
          <w:rFonts w:ascii="Times New Roman" w:hAnsi="Times New Roman" w:cs="Times New Roman"/>
          <w:b w:val="0"/>
          <w:bCs w:val="0"/>
          <w:color w:val="000000" w:themeColor="text1"/>
          <w:kern w:val="0"/>
          <w:sz w:val="22"/>
          <w:szCs w:val="22"/>
          <w:lang w:val="el-GR"/>
        </w:rPr>
        <w:t xml:space="preserve"> πάνω  </w:t>
      </w:r>
      <w:proofErr w:type="spellStart"/>
      <w:r w:rsidR="000E2C90">
        <w:rPr>
          <w:rStyle w:val="aa"/>
          <w:rFonts w:ascii="Times New Roman" w:hAnsi="Times New Roman" w:cs="Times New Roman"/>
          <w:b w:val="0"/>
          <w:bCs w:val="0"/>
          <w:color w:val="000000" w:themeColor="text1"/>
          <w:kern w:val="0"/>
          <w:sz w:val="22"/>
          <w:szCs w:val="22"/>
          <w:lang w:val="el-GR"/>
        </w:rPr>
        <w:t>ἐπιτροπῆς</w:t>
      </w:r>
      <w:proofErr w:type="spellEnd"/>
      <w:r w:rsidR="000E2C90">
        <w:rPr>
          <w:rStyle w:val="aa"/>
          <w:rFonts w:ascii="Times New Roman" w:hAnsi="Times New Roman" w:cs="Times New Roman"/>
          <w:b w:val="0"/>
          <w:bCs w:val="0"/>
          <w:color w:val="000000" w:themeColor="text1"/>
          <w:kern w:val="0"/>
          <w:sz w:val="22"/>
          <w:szCs w:val="22"/>
          <w:lang w:val="el-GR"/>
        </w:rPr>
        <w:t>,  «</w:t>
      </w:r>
      <w:proofErr w:type="spellStart"/>
      <w:r w:rsidR="000E2C90">
        <w:rPr>
          <w:rStyle w:val="aa"/>
          <w:rFonts w:ascii="Times New Roman" w:hAnsi="Times New Roman" w:cs="Times New Roman"/>
          <w:b w:val="0"/>
          <w:bCs w:val="0"/>
          <w:color w:val="000000" w:themeColor="text1"/>
          <w:kern w:val="0"/>
          <w:sz w:val="22"/>
          <w:szCs w:val="22"/>
          <w:lang w:val="el-GR"/>
        </w:rPr>
        <w:t>μετ</w:t>
      </w:r>
      <w:r w:rsidR="00990F92">
        <w:rPr>
          <w:rStyle w:val="aa"/>
          <w:rFonts w:ascii="Times New Roman" w:hAnsi="Times New Roman" w:cs="Times New Roman"/>
          <w:b w:val="0"/>
          <w:bCs w:val="0"/>
          <w:color w:val="000000" w:themeColor="text1"/>
          <w:kern w:val="0"/>
          <w:sz w:val="22"/>
          <w:szCs w:val="22"/>
          <w:lang w:val="el-GR"/>
        </w:rPr>
        <w:t>ε</w:t>
      </w:r>
      <w:r w:rsidR="000E2C90">
        <w:rPr>
          <w:rStyle w:val="aa"/>
          <w:rFonts w:ascii="Times New Roman" w:hAnsi="Times New Roman" w:cs="Times New Roman"/>
          <w:b w:val="0"/>
          <w:bCs w:val="0"/>
          <w:color w:val="000000" w:themeColor="text1"/>
          <w:kern w:val="0"/>
          <w:sz w:val="22"/>
          <w:szCs w:val="22"/>
          <w:lang w:val="el-GR"/>
        </w:rPr>
        <w:t>ρρύθμισε</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ἐπὶ</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τὸ</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κρεῖτον</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τὰ</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κοινὰ</w:t>
      </w:r>
      <w:proofErr w:type="spellEnd"/>
      <w:r w:rsidR="000E2C90">
        <w:rPr>
          <w:rStyle w:val="aa"/>
          <w:rFonts w:ascii="Times New Roman" w:hAnsi="Times New Roman" w:cs="Times New Roman"/>
          <w:b w:val="0"/>
          <w:bCs w:val="0"/>
          <w:color w:val="000000" w:themeColor="text1"/>
          <w:kern w:val="0"/>
          <w:sz w:val="22"/>
          <w:szCs w:val="22"/>
          <w:lang w:val="el-GR"/>
        </w:rPr>
        <w:t xml:space="preserve"> πράγματα </w:t>
      </w:r>
      <w:proofErr w:type="spellStart"/>
      <w:r w:rsidR="000E2C90">
        <w:rPr>
          <w:rStyle w:val="aa"/>
          <w:rFonts w:ascii="Times New Roman" w:hAnsi="Times New Roman" w:cs="Times New Roman"/>
          <w:b w:val="0"/>
          <w:bCs w:val="0"/>
          <w:color w:val="000000" w:themeColor="text1"/>
          <w:kern w:val="0"/>
          <w:sz w:val="22"/>
          <w:szCs w:val="22"/>
          <w:lang w:val="el-GR"/>
        </w:rPr>
        <w:t>καὶ</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ἐκανόνισε</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κοινοβουλευτικὸν</w:t>
      </w:r>
      <w:proofErr w:type="spellEnd"/>
      <w:r w:rsidR="000E2C90">
        <w:rPr>
          <w:rStyle w:val="aa"/>
          <w:rFonts w:ascii="Times New Roman" w:hAnsi="Times New Roman" w:cs="Times New Roman"/>
          <w:b w:val="0"/>
          <w:bCs w:val="0"/>
          <w:color w:val="000000" w:themeColor="text1"/>
          <w:kern w:val="0"/>
          <w:sz w:val="22"/>
          <w:szCs w:val="22"/>
          <w:lang w:val="el-GR"/>
        </w:rPr>
        <w:t xml:space="preserve"> σύστημα  </w:t>
      </w:r>
      <w:proofErr w:type="spellStart"/>
      <w:r w:rsidR="000E2C90">
        <w:rPr>
          <w:rStyle w:val="aa"/>
          <w:rFonts w:ascii="Times New Roman" w:hAnsi="Times New Roman" w:cs="Times New Roman"/>
          <w:b w:val="0"/>
          <w:bCs w:val="0"/>
          <w:color w:val="000000" w:themeColor="text1"/>
          <w:kern w:val="0"/>
          <w:sz w:val="22"/>
          <w:szCs w:val="22"/>
          <w:lang w:val="el-GR"/>
        </w:rPr>
        <w:t>ἀνάλογον</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μὲ</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τὰς</w:t>
      </w:r>
      <w:proofErr w:type="spellEnd"/>
      <w:r w:rsidR="000E2C90">
        <w:rPr>
          <w:rStyle w:val="aa"/>
          <w:rFonts w:ascii="Times New Roman" w:hAnsi="Times New Roman" w:cs="Times New Roman"/>
          <w:b w:val="0"/>
          <w:bCs w:val="0"/>
          <w:color w:val="000000" w:themeColor="text1"/>
          <w:kern w:val="0"/>
          <w:sz w:val="22"/>
          <w:szCs w:val="22"/>
          <w:lang w:val="el-GR"/>
        </w:rPr>
        <w:t xml:space="preserve">  περιστάσεις  </w:t>
      </w:r>
      <w:proofErr w:type="spellStart"/>
      <w:r w:rsidR="000E2C90">
        <w:rPr>
          <w:rStyle w:val="aa"/>
          <w:rFonts w:ascii="Times New Roman" w:hAnsi="Times New Roman" w:cs="Times New Roman"/>
          <w:b w:val="0"/>
          <w:bCs w:val="0"/>
          <w:color w:val="000000" w:themeColor="text1"/>
          <w:kern w:val="0"/>
          <w:sz w:val="22"/>
          <w:szCs w:val="22"/>
          <w:lang w:val="el-GR"/>
        </w:rPr>
        <w:t>τοῦ</w:t>
      </w:r>
      <w:proofErr w:type="spellEnd"/>
      <w:r w:rsidR="000E2C90">
        <w:rPr>
          <w:rStyle w:val="aa"/>
          <w:rFonts w:ascii="Times New Roman" w:hAnsi="Times New Roman" w:cs="Times New Roman"/>
          <w:b w:val="0"/>
          <w:bCs w:val="0"/>
          <w:color w:val="000000" w:themeColor="text1"/>
          <w:kern w:val="0"/>
          <w:sz w:val="22"/>
          <w:szCs w:val="22"/>
          <w:lang w:val="el-GR"/>
        </w:rPr>
        <w:t xml:space="preserve"> γένους μας».</w:t>
      </w:r>
      <w:r w:rsidR="00D23F7D" w:rsidRPr="00D23F7D">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Αἱ</w:t>
      </w:r>
      <w:proofErr w:type="spellEnd"/>
      <w:r w:rsidR="000E2C90">
        <w:rPr>
          <w:rStyle w:val="aa"/>
          <w:rFonts w:ascii="Times New Roman" w:hAnsi="Times New Roman" w:cs="Times New Roman"/>
          <w:b w:val="0"/>
          <w:bCs w:val="0"/>
          <w:color w:val="000000" w:themeColor="text1"/>
          <w:kern w:val="0"/>
          <w:sz w:val="22"/>
          <w:szCs w:val="22"/>
          <w:lang w:val="el-GR"/>
        </w:rPr>
        <w:t xml:space="preserve"> κυριότερες  </w:t>
      </w:r>
      <w:proofErr w:type="spellStart"/>
      <w:r w:rsidR="000E2C90">
        <w:rPr>
          <w:rStyle w:val="aa"/>
          <w:rFonts w:ascii="Times New Roman" w:hAnsi="Times New Roman" w:cs="Times New Roman"/>
          <w:b w:val="0"/>
          <w:bCs w:val="0"/>
          <w:color w:val="000000" w:themeColor="text1"/>
          <w:kern w:val="0"/>
          <w:sz w:val="22"/>
          <w:szCs w:val="22"/>
          <w:lang w:val="el-GR"/>
        </w:rPr>
        <w:t>ἀποφάσεις</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ἦταν</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αἱ</w:t>
      </w:r>
      <w:proofErr w:type="spellEnd"/>
      <w:r w:rsidR="000E2C90">
        <w:rPr>
          <w:rStyle w:val="aa"/>
          <w:rFonts w:ascii="Times New Roman" w:hAnsi="Times New Roman" w:cs="Times New Roman"/>
          <w:b w:val="0"/>
          <w:bCs w:val="0"/>
          <w:color w:val="000000" w:themeColor="text1"/>
          <w:kern w:val="0"/>
          <w:sz w:val="22"/>
          <w:szCs w:val="22"/>
          <w:lang w:val="el-GR"/>
        </w:rPr>
        <w:t xml:space="preserve"> </w:t>
      </w:r>
      <w:proofErr w:type="spellStart"/>
      <w:r w:rsidR="000E2C90">
        <w:rPr>
          <w:rStyle w:val="aa"/>
          <w:rFonts w:ascii="Times New Roman" w:hAnsi="Times New Roman" w:cs="Times New Roman"/>
          <w:b w:val="0"/>
          <w:bCs w:val="0"/>
          <w:color w:val="000000" w:themeColor="text1"/>
          <w:kern w:val="0"/>
          <w:sz w:val="22"/>
          <w:szCs w:val="22"/>
          <w:lang w:val="el-GR"/>
        </w:rPr>
        <w:t>ἑξῆς</w:t>
      </w:r>
      <w:proofErr w:type="spellEnd"/>
      <w:r w:rsidR="000E2C90">
        <w:rPr>
          <w:rStyle w:val="aa"/>
          <w:rFonts w:ascii="Times New Roman" w:hAnsi="Times New Roman" w:cs="Times New Roman"/>
          <w:b w:val="0"/>
          <w:bCs w:val="0"/>
          <w:color w:val="000000" w:themeColor="text1"/>
          <w:kern w:val="0"/>
          <w:sz w:val="22"/>
          <w:szCs w:val="22"/>
          <w:lang w:val="el-GR"/>
        </w:rPr>
        <w:t xml:space="preserve"> :</w:t>
      </w:r>
    </w:p>
    <w:p w14:paraId="3FBC6B0C" w14:textId="3B98A5FB" w:rsidR="00ED164A" w:rsidRDefault="000E2C90" w:rsidP="000E2C90">
      <w:pPr>
        <w:spacing w:after="0" w:line="240" w:lineRule="auto"/>
        <w:ind w:left="283" w:right="283"/>
        <w:jc w:val="both"/>
        <w:rPr>
          <w:rFonts w:ascii="Times New Roman" w:hAnsi="Times New Roman" w:cs="Times New Roman"/>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l-GR"/>
        </w:rPr>
        <w:t>α)</w:t>
      </w:r>
      <w:r>
        <w:rPr>
          <w:rFonts w:ascii="Times New Roman" w:hAnsi="Times New Roman" w:cs="Times New Roman"/>
          <w:color w:val="000000" w:themeColor="text1"/>
          <w:kern w:val="0"/>
          <w:sz w:val="22"/>
          <w:szCs w:val="22"/>
          <w:lang w:val="el-GR"/>
        </w:rPr>
        <w:t xml:space="preserve">Ὁ </w:t>
      </w:r>
      <w:proofErr w:type="spellStart"/>
      <w:r>
        <w:rPr>
          <w:rFonts w:ascii="Times New Roman" w:hAnsi="Times New Roman" w:cs="Times New Roman"/>
          <w:color w:val="000000" w:themeColor="text1"/>
          <w:kern w:val="0"/>
          <w:sz w:val="22"/>
          <w:szCs w:val="22"/>
          <w:lang w:val="el-GR"/>
        </w:rPr>
        <w:t>Ἀρχιεπίσκοπος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Μητροπολίτες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εἶναι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διὰ</w:t>
      </w:r>
      <w:proofErr w:type="spellEnd"/>
      <w:r>
        <w:rPr>
          <w:rFonts w:ascii="Times New Roman" w:hAnsi="Times New Roman" w:cs="Times New Roman"/>
          <w:color w:val="000000" w:themeColor="text1"/>
          <w:kern w:val="0"/>
          <w:sz w:val="22"/>
          <w:szCs w:val="22"/>
          <w:lang w:val="el-GR"/>
        </w:rPr>
        <w:t xml:space="preserve"> βίου  </w:t>
      </w:r>
      <w:proofErr w:type="spellStart"/>
      <w:r>
        <w:rPr>
          <w:rFonts w:ascii="Times New Roman" w:hAnsi="Times New Roman" w:cs="Times New Roman"/>
          <w:color w:val="000000" w:themeColor="text1"/>
          <w:kern w:val="0"/>
          <w:sz w:val="22"/>
          <w:szCs w:val="22"/>
          <w:lang w:val="el-GR"/>
        </w:rPr>
        <w:t>προεστῶτες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w:t>
      </w:r>
      <w:r w:rsidR="00990F92">
        <w:rPr>
          <w:rFonts w:ascii="Times New Roman" w:hAnsi="Times New Roman" w:cs="Times New Roman"/>
          <w:color w:val="000000" w:themeColor="text1"/>
          <w:kern w:val="0"/>
          <w:sz w:val="22"/>
          <w:szCs w:val="22"/>
          <w:lang w:val="el-GR"/>
        </w:rPr>
        <w:t>ν</w:t>
      </w:r>
      <w:proofErr w:type="spellEnd"/>
      <w:r>
        <w:rPr>
          <w:rFonts w:ascii="Times New Roman" w:hAnsi="Times New Roman" w:cs="Times New Roman"/>
          <w:color w:val="000000" w:themeColor="text1"/>
          <w:kern w:val="0"/>
          <w:sz w:val="22"/>
          <w:szCs w:val="22"/>
          <w:lang w:val="el-GR"/>
        </w:rPr>
        <w:t xml:space="preserve"> ραγιάδων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νήσου»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προστάτες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πτ</w:t>
      </w:r>
      <w:r w:rsidR="00990F92">
        <w:rPr>
          <w:rFonts w:ascii="Times New Roman" w:hAnsi="Times New Roman" w:cs="Times New Roman"/>
          <w:color w:val="000000" w:themeColor="text1"/>
          <w:kern w:val="0"/>
          <w:sz w:val="22"/>
          <w:szCs w:val="22"/>
          <w:lang w:val="el-GR"/>
        </w:rPr>
        <w:t>ω</w:t>
      </w:r>
      <w:r>
        <w:rPr>
          <w:rFonts w:ascii="Times New Roman" w:hAnsi="Times New Roman" w:cs="Times New Roman"/>
          <w:color w:val="000000" w:themeColor="text1"/>
          <w:kern w:val="0"/>
          <w:sz w:val="22"/>
          <w:szCs w:val="22"/>
          <w:lang w:val="el-GR"/>
        </w:rPr>
        <w:t>χῶν</w:t>
      </w:r>
      <w:proofErr w:type="spellEnd"/>
      <w:r>
        <w:rPr>
          <w:rFonts w:ascii="Times New Roman" w:hAnsi="Times New Roman" w:cs="Times New Roman"/>
          <w:color w:val="000000" w:themeColor="text1"/>
          <w:kern w:val="0"/>
          <w:sz w:val="22"/>
          <w:szCs w:val="22"/>
          <w:lang w:val="el-GR"/>
        </w:rPr>
        <w:t>.</w:t>
      </w:r>
      <w:r w:rsidR="00990F92">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Αὐτοὶ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συγκαλοῦν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σὲ</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Γενικὴ</w:t>
      </w:r>
      <w:proofErr w:type="spellEnd"/>
      <w:r w:rsidR="00990F92">
        <w:rPr>
          <w:rFonts w:ascii="Times New Roman" w:hAnsi="Times New Roman" w:cs="Times New Roman"/>
          <w:color w:val="000000" w:themeColor="text1"/>
          <w:kern w:val="0"/>
          <w:sz w:val="22"/>
          <w:szCs w:val="22"/>
          <w:lang w:val="el-GR"/>
        </w:rPr>
        <w:t xml:space="preserve"> </w:t>
      </w:r>
      <w:r>
        <w:rPr>
          <w:rFonts w:ascii="Times New Roman" w:hAnsi="Times New Roman" w:cs="Times New Roman"/>
          <w:color w:val="000000" w:themeColor="text1"/>
          <w:kern w:val="0"/>
          <w:sz w:val="22"/>
          <w:szCs w:val="22"/>
          <w:lang w:val="el-GR"/>
        </w:rPr>
        <w:t xml:space="preserve">Συνέλευση </w:t>
      </w:r>
      <w:proofErr w:type="spellStart"/>
      <w:r>
        <w:rPr>
          <w:rFonts w:ascii="Times New Roman" w:hAnsi="Times New Roman" w:cs="Times New Roman"/>
          <w:color w:val="000000" w:themeColor="text1"/>
          <w:kern w:val="0"/>
          <w:sz w:val="22"/>
          <w:szCs w:val="22"/>
          <w:lang w:val="el-GR"/>
        </w:rPr>
        <w:t>τοὺς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ἀντιπροσώπους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ἑκάστης</w:t>
      </w:r>
      <w:proofErr w:type="spellEnd"/>
      <w:r>
        <w:rPr>
          <w:rFonts w:ascii="Times New Roman" w:hAnsi="Times New Roman" w:cs="Times New Roman"/>
          <w:color w:val="000000" w:themeColor="text1"/>
          <w:kern w:val="0"/>
          <w:sz w:val="22"/>
          <w:szCs w:val="22"/>
          <w:lang w:val="el-GR"/>
        </w:rPr>
        <w:t xml:space="preserve"> πόλεως», </w:t>
      </w:r>
      <w:r w:rsidR="00990F92">
        <w:rPr>
          <w:rFonts w:ascii="Times New Roman" w:hAnsi="Times New Roman" w:cs="Times New Roman"/>
          <w:color w:val="000000" w:themeColor="text1"/>
          <w:kern w:val="0"/>
          <w:sz w:val="22"/>
          <w:szCs w:val="22"/>
          <w:lang w:val="el-GR"/>
        </w:rPr>
        <w:t>«</w:t>
      </w:r>
      <w:proofErr w:type="spellStart"/>
      <w:r w:rsidR="00990F92">
        <w:rPr>
          <w:rFonts w:ascii="Times New Roman" w:hAnsi="Times New Roman" w:cs="Times New Roman"/>
          <w:color w:val="000000" w:themeColor="text1"/>
          <w:kern w:val="0"/>
          <w:sz w:val="22"/>
          <w:szCs w:val="22"/>
          <w:lang w:val="el-GR"/>
        </w:rPr>
        <w:t>ἀνὰ</w:t>
      </w:r>
      <w:proofErr w:type="spellEnd"/>
      <w:r w:rsidR="00990F92">
        <w:rPr>
          <w:rFonts w:ascii="Times New Roman" w:hAnsi="Times New Roman" w:cs="Times New Roman"/>
          <w:color w:val="000000" w:themeColor="text1"/>
          <w:kern w:val="0"/>
          <w:sz w:val="22"/>
          <w:szCs w:val="22"/>
          <w:lang w:val="el-GR"/>
        </w:rPr>
        <w:t xml:space="preserve"> </w:t>
      </w:r>
      <w:proofErr w:type="spellStart"/>
      <w:r w:rsidR="00990F92">
        <w:rPr>
          <w:rFonts w:ascii="Times New Roman" w:hAnsi="Times New Roman" w:cs="Times New Roman"/>
          <w:color w:val="000000" w:themeColor="text1"/>
          <w:kern w:val="0"/>
          <w:sz w:val="22"/>
          <w:szCs w:val="22"/>
          <w:lang w:val="el-GR"/>
        </w:rPr>
        <w:t>π</w:t>
      </w:r>
      <w:r w:rsidR="00ED164A">
        <w:rPr>
          <w:rFonts w:ascii="Times New Roman" w:hAnsi="Times New Roman" w:cs="Times New Roman"/>
          <w:color w:val="000000" w:themeColor="text1"/>
          <w:kern w:val="0"/>
          <w:sz w:val="22"/>
          <w:szCs w:val="22"/>
          <w:lang w:val="el-GR"/>
        </w:rPr>
        <w:t>ᾶσαν</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ἀρχὴν</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τοῦ</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τουρκικοῦ</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ἔτους</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εἰς</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τὴν</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πρωτεύ</w:t>
      </w:r>
      <w:r w:rsidR="00F705F9">
        <w:rPr>
          <w:rFonts w:ascii="Times New Roman" w:hAnsi="Times New Roman" w:cs="Times New Roman"/>
          <w:color w:val="000000" w:themeColor="text1"/>
          <w:kern w:val="0"/>
          <w:sz w:val="22"/>
          <w:szCs w:val="22"/>
          <w:lang w:val="el-GR"/>
        </w:rPr>
        <w:t>σ</w:t>
      </w:r>
      <w:r w:rsidR="00ED164A">
        <w:rPr>
          <w:rFonts w:ascii="Times New Roman" w:hAnsi="Times New Roman" w:cs="Times New Roman"/>
          <w:color w:val="000000" w:themeColor="text1"/>
          <w:kern w:val="0"/>
          <w:sz w:val="22"/>
          <w:szCs w:val="22"/>
          <w:lang w:val="el-GR"/>
        </w:rPr>
        <w:t>ουσαν</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ὥστε</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νὰ</w:t>
      </w:r>
      <w:proofErr w:type="spellEnd"/>
      <w:r w:rsidR="00ED164A">
        <w:rPr>
          <w:rFonts w:ascii="Times New Roman" w:hAnsi="Times New Roman" w:cs="Times New Roman"/>
          <w:color w:val="000000" w:themeColor="text1"/>
          <w:kern w:val="0"/>
          <w:sz w:val="22"/>
          <w:szCs w:val="22"/>
          <w:lang w:val="el-GR"/>
        </w:rPr>
        <w:t xml:space="preserve"> </w:t>
      </w:r>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συσκέπτωνται</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εἰς</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τὴν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ἀρχιεπισκοπὴν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περὶ</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τῶν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κοινῶν</w:t>
      </w:r>
      <w:proofErr w:type="spellEnd"/>
      <w:r w:rsidR="00F705F9">
        <w:rPr>
          <w:rFonts w:ascii="Times New Roman" w:hAnsi="Times New Roman" w:cs="Times New Roman"/>
          <w:color w:val="000000" w:themeColor="text1"/>
          <w:kern w:val="0"/>
          <w:sz w:val="22"/>
          <w:szCs w:val="22"/>
          <w:lang w:val="el-GR"/>
        </w:rPr>
        <w:t xml:space="preserve"> πραγμάτων  </w:t>
      </w:r>
      <w:proofErr w:type="spellStart"/>
      <w:r w:rsidR="00F705F9">
        <w:rPr>
          <w:rFonts w:ascii="Times New Roman" w:hAnsi="Times New Roman" w:cs="Times New Roman"/>
          <w:color w:val="000000" w:themeColor="text1"/>
          <w:kern w:val="0"/>
          <w:sz w:val="22"/>
          <w:szCs w:val="22"/>
          <w:lang w:val="el-GR"/>
        </w:rPr>
        <w:t>καὶ</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νὰ</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ἀποφασίζουσιν</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τὰ</w:t>
      </w:r>
      <w:proofErr w:type="spellEnd"/>
      <w:r w:rsidR="00ED164A">
        <w:rPr>
          <w:rFonts w:ascii="Times New Roman" w:hAnsi="Times New Roman" w:cs="Times New Roman"/>
          <w:color w:val="000000" w:themeColor="text1"/>
          <w:kern w:val="0"/>
          <w:sz w:val="22"/>
          <w:szCs w:val="22"/>
          <w:lang w:val="el-GR"/>
        </w:rPr>
        <w:t xml:space="preserve"> </w:t>
      </w:r>
      <w:proofErr w:type="spellStart"/>
      <w:r w:rsidR="00ED164A">
        <w:rPr>
          <w:rFonts w:ascii="Times New Roman" w:hAnsi="Times New Roman" w:cs="Times New Roman"/>
          <w:color w:val="000000" w:themeColor="text1"/>
          <w:kern w:val="0"/>
          <w:sz w:val="22"/>
          <w:szCs w:val="22"/>
          <w:lang w:val="el-GR"/>
        </w:rPr>
        <w:t>συμφερώτερα</w:t>
      </w:r>
      <w:proofErr w:type="spellEnd"/>
      <w:r w:rsidR="00990F92">
        <w:rPr>
          <w:rFonts w:ascii="Times New Roman" w:hAnsi="Times New Roman" w:cs="Times New Roman"/>
          <w:color w:val="000000" w:themeColor="text1"/>
          <w:kern w:val="0"/>
          <w:sz w:val="22"/>
          <w:szCs w:val="22"/>
          <w:lang w:val="el-GR"/>
        </w:rPr>
        <w:t>»</w:t>
      </w:r>
      <w:r w:rsidR="00ED164A">
        <w:rPr>
          <w:rFonts w:ascii="Times New Roman" w:hAnsi="Times New Roman" w:cs="Times New Roman"/>
          <w:color w:val="000000" w:themeColor="text1"/>
          <w:kern w:val="0"/>
          <w:sz w:val="22"/>
          <w:szCs w:val="22"/>
          <w:lang w:val="el-GR"/>
        </w:rPr>
        <w:t>.</w:t>
      </w:r>
    </w:p>
    <w:p w14:paraId="524397C8" w14:textId="719CB784" w:rsidR="00F705F9" w:rsidRDefault="00ED164A" w:rsidP="000E2C90">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β)</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συσταθεῖ</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εἰκοσαμελὴς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ἐπιτροπὴ</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ὀκτὼ</w:t>
      </w:r>
      <w:proofErr w:type="spellEnd"/>
      <w:r>
        <w:rPr>
          <w:rFonts w:ascii="Times New Roman" w:hAnsi="Times New Roman" w:cs="Times New Roman"/>
          <w:color w:val="000000" w:themeColor="text1"/>
          <w:kern w:val="0"/>
          <w:sz w:val="22"/>
          <w:szCs w:val="22"/>
          <w:lang w:val="el-GR"/>
        </w:rPr>
        <w:t xml:space="preserve"> μέλη  </w:t>
      </w:r>
      <w:proofErr w:type="spellStart"/>
      <w:r>
        <w:rPr>
          <w:rFonts w:ascii="Times New Roman" w:hAnsi="Times New Roman" w:cs="Times New Roman"/>
          <w:color w:val="000000" w:themeColor="text1"/>
          <w:kern w:val="0"/>
          <w:sz w:val="22"/>
          <w:szCs w:val="22"/>
          <w:lang w:val="el-GR"/>
        </w:rPr>
        <w:t>ἀπὸ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πρωτεύουσα, </w:t>
      </w:r>
      <w:proofErr w:type="spellStart"/>
      <w:r>
        <w:rPr>
          <w:rFonts w:ascii="Times New Roman" w:hAnsi="Times New Roman" w:cs="Times New Roman"/>
          <w:color w:val="000000" w:themeColor="text1"/>
          <w:kern w:val="0"/>
          <w:sz w:val="22"/>
          <w:szCs w:val="22"/>
          <w:lang w:val="el-GR"/>
        </w:rPr>
        <w:t>ὀκτὼ</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w:t>
      </w:r>
      <w:proofErr w:type="spellEnd"/>
      <w:r>
        <w:rPr>
          <w:rFonts w:ascii="Times New Roman" w:hAnsi="Times New Roman" w:cs="Times New Roman"/>
          <w:color w:val="000000" w:themeColor="text1"/>
          <w:kern w:val="0"/>
          <w:sz w:val="22"/>
          <w:szCs w:val="22"/>
          <w:lang w:val="el-GR"/>
        </w:rPr>
        <w:t xml:space="preserve"> Λάρνακα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τέσσερα </w:t>
      </w:r>
      <w:proofErr w:type="spellStart"/>
      <w:r>
        <w:rPr>
          <w:rFonts w:ascii="Times New Roman" w:hAnsi="Times New Roman" w:cs="Times New Roman"/>
          <w:color w:val="000000" w:themeColor="text1"/>
          <w:kern w:val="0"/>
          <w:sz w:val="22"/>
          <w:szCs w:val="22"/>
          <w:lang w:val="el-GR"/>
        </w:rPr>
        <w:t>ἀπὸ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w:t>
      </w:r>
      <w:proofErr w:type="spellEnd"/>
      <w:r>
        <w:rPr>
          <w:rFonts w:ascii="Times New Roman" w:hAnsi="Times New Roman" w:cs="Times New Roman"/>
          <w:color w:val="000000" w:themeColor="text1"/>
          <w:kern w:val="0"/>
          <w:sz w:val="22"/>
          <w:szCs w:val="22"/>
          <w:lang w:val="el-GR"/>
        </w:rPr>
        <w:t xml:space="preserve"> Λεμεσό, ἡ </w:t>
      </w:r>
      <w:proofErr w:type="spellStart"/>
      <w:r>
        <w:rPr>
          <w:rFonts w:ascii="Times New Roman" w:hAnsi="Times New Roman" w:cs="Times New Roman"/>
          <w:color w:val="000000" w:themeColor="text1"/>
          <w:kern w:val="0"/>
          <w:sz w:val="22"/>
          <w:szCs w:val="22"/>
          <w:lang w:val="el-GR"/>
        </w:rPr>
        <w:t>ὁποία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ἐπιβλέπει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ἔργο</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δημογεροντιῶν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καὶ</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θὰ</w:t>
      </w:r>
      <w:proofErr w:type="spellEnd"/>
      <w:r w:rsidR="00F705F9">
        <w:rPr>
          <w:rFonts w:ascii="Times New Roman" w:hAnsi="Times New Roman" w:cs="Times New Roman"/>
          <w:color w:val="000000" w:themeColor="text1"/>
          <w:kern w:val="0"/>
          <w:sz w:val="22"/>
          <w:szCs w:val="22"/>
          <w:lang w:val="el-GR"/>
        </w:rPr>
        <w:t xml:space="preserve"> φροντίζει  «</w:t>
      </w:r>
      <w:proofErr w:type="spellStart"/>
      <w:r w:rsidR="00F705F9">
        <w:rPr>
          <w:rFonts w:ascii="Times New Roman" w:hAnsi="Times New Roman" w:cs="Times New Roman"/>
          <w:color w:val="000000" w:themeColor="text1"/>
          <w:kern w:val="0"/>
          <w:sz w:val="22"/>
          <w:szCs w:val="22"/>
          <w:lang w:val="el-GR"/>
        </w:rPr>
        <w:t>περὶ</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κοινωφελῶν</w:t>
      </w:r>
      <w:proofErr w:type="spellEnd"/>
      <w:r w:rsidR="00F705F9">
        <w:rPr>
          <w:rFonts w:ascii="Times New Roman" w:hAnsi="Times New Roman" w:cs="Times New Roman"/>
          <w:color w:val="000000" w:themeColor="text1"/>
          <w:kern w:val="0"/>
          <w:sz w:val="22"/>
          <w:szCs w:val="22"/>
          <w:lang w:val="el-GR"/>
        </w:rPr>
        <w:t xml:space="preserve"> καταστημάτων </w:t>
      </w:r>
      <w:proofErr w:type="spellStart"/>
      <w:r w:rsidR="00F705F9">
        <w:rPr>
          <w:rFonts w:ascii="Times New Roman" w:hAnsi="Times New Roman" w:cs="Times New Roman"/>
          <w:color w:val="000000" w:themeColor="text1"/>
          <w:kern w:val="0"/>
          <w:sz w:val="22"/>
          <w:szCs w:val="22"/>
          <w:lang w:val="el-GR"/>
        </w:rPr>
        <w:t>καὶ</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ἔργων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ποὺ</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θὰ</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ἀποβλέπουν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εἰς</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τὴν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διατήρησιν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τῆς</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κοινῆς</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ὑγείας</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τὴν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δημοσίαν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ἐκπαίδευσιν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καὶ</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ἐν</w:t>
      </w:r>
      <w:proofErr w:type="spellEnd"/>
      <w:r w:rsidR="00F705F9">
        <w:rPr>
          <w:rFonts w:ascii="Times New Roman" w:hAnsi="Times New Roman" w:cs="Times New Roman"/>
          <w:color w:val="000000" w:themeColor="text1"/>
          <w:kern w:val="0"/>
          <w:sz w:val="22"/>
          <w:szCs w:val="22"/>
          <w:lang w:val="el-GR"/>
        </w:rPr>
        <w:t xml:space="preserve"> γένει  </w:t>
      </w:r>
      <w:proofErr w:type="spellStart"/>
      <w:r w:rsidR="00F705F9">
        <w:rPr>
          <w:rFonts w:ascii="Times New Roman" w:hAnsi="Times New Roman" w:cs="Times New Roman"/>
          <w:color w:val="000000" w:themeColor="text1"/>
          <w:kern w:val="0"/>
          <w:sz w:val="22"/>
          <w:szCs w:val="22"/>
          <w:lang w:val="el-GR"/>
        </w:rPr>
        <w:t>τὴν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κοινὴν</w:t>
      </w:r>
      <w:proofErr w:type="spellEnd"/>
      <w:r w:rsidR="00F705F9">
        <w:rPr>
          <w:rFonts w:ascii="Times New Roman" w:hAnsi="Times New Roman" w:cs="Times New Roman"/>
          <w:color w:val="000000" w:themeColor="text1"/>
          <w:kern w:val="0"/>
          <w:sz w:val="22"/>
          <w:szCs w:val="22"/>
          <w:lang w:val="el-GR"/>
        </w:rPr>
        <w:t xml:space="preserve">  </w:t>
      </w:r>
      <w:proofErr w:type="spellStart"/>
      <w:r w:rsidR="00F705F9">
        <w:rPr>
          <w:rFonts w:ascii="Times New Roman" w:hAnsi="Times New Roman" w:cs="Times New Roman"/>
          <w:color w:val="000000" w:themeColor="text1"/>
          <w:kern w:val="0"/>
          <w:sz w:val="22"/>
          <w:szCs w:val="22"/>
          <w:lang w:val="el-GR"/>
        </w:rPr>
        <w:t>ὠφέλειαν</w:t>
      </w:r>
      <w:proofErr w:type="spellEnd"/>
      <w:r w:rsidR="00F705F9">
        <w:rPr>
          <w:rFonts w:ascii="Times New Roman" w:hAnsi="Times New Roman" w:cs="Times New Roman"/>
          <w:color w:val="000000" w:themeColor="text1"/>
          <w:kern w:val="0"/>
          <w:sz w:val="22"/>
          <w:szCs w:val="22"/>
          <w:lang w:val="el-GR"/>
        </w:rPr>
        <w:t>».</w:t>
      </w:r>
    </w:p>
    <w:p w14:paraId="6E7AB4A3" w14:textId="55AD5A11" w:rsidR="00C51E89" w:rsidRDefault="00F705F9" w:rsidP="000E2C90">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γ)</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συσταθεῖ</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τριμελὴς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κεντρικὴ</w:t>
      </w:r>
      <w:proofErr w:type="spellEnd"/>
      <w:r>
        <w:rPr>
          <w:rFonts w:ascii="Times New Roman" w:hAnsi="Times New Roman" w:cs="Times New Roman"/>
          <w:color w:val="000000" w:themeColor="text1"/>
          <w:kern w:val="0"/>
          <w:sz w:val="22"/>
          <w:szCs w:val="22"/>
          <w:lang w:val="el-GR"/>
        </w:rPr>
        <w:t xml:space="preserve"> δημογεροντία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τὸ</w:t>
      </w:r>
      <w:proofErr w:type="spellEnd"/>
      <w:r w:rsidR="00B55F30">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ἡγεμονε</w:t>
      </w:r>
      <w:r w:rsidR="00B55F30">
        <w:rPr>
          <w:rFonts w:ascii="Times New Roman" w:hAnsi="Times New Roman" w:cs="Times New Roman"/>
          <w:color w:val="000000" w:themeColor="text1"/>
          <w:kern w:val="0"/>
          <w:sz w:val="22"/>
          <w:szCs w:val="22"/>
          <w:lang w:val="el-GR"/>
        </w:rPr>
        <w:t>ῖον</w:t>
      </w:r>
      <w:proofErr w:type="spellEnd"/>
      <w:r w:rsidR="00C51E89">
        <w:rPr>
          <w:rFonts w:ascii="Times New Roman" w:hAnsi="Times New Roman" w:cs="Times New Roman"/>
          <w:color w:val="000000" w:themeColor="text1"/>
          <w:kern w:val="0"/>
          <w:sz w:val="22"/>
          <w:szCs w:val="22"/>
          <w:lang w:val="el-GR"/>
        </w:rPr>
        <w:t>»</w:t>
      </w:r>
      <w:r w:rsidR="00B55F30">
        <w:rPr>
          <w:rFonts w:ascii="Times New Roman" w:hAnsi="Times New Roman" w:cs="Times New Roman"/>
          <w:color w:val="000000" w:themeColor="text1"/>
          <w:kern w:val="0"/>
          <w:sz w:val="22"/>
          <w:szCs w:val="22"/>
          <w:lang w:val="el-GR"/>
        </w:rPr>
        <w:t>,</w:t>
      </w:r>
      <w:r w:rsidR="00C51E89">
        <w:rPr>
          <w:rFonts w:ascii="Times New Roman" w:hAnsi="Times New Roman" w:cs="Times New Roman"/>
          <w:color w:val="000000" w:themeColor="text1"/>
          <w:kern w:val="0"/>
          <w:sz w:val="22"/>
          <w:szCs w:val="22"/>
          <w:lang w:val="el-GR"/>
        </w:rPr>
        <w:t xml:space="preserve"> </w:t>
      </w:r>
      <w:r w:rsidR="00B55F30">
        <w:rPr>
          <w:rFonts w:ascii="Times New Roman" w:hAnsi="Times New Roman" w:cs="Times New Roman"/>
          <w:color w:val="000000" w:themeColor="text1"/>
          <w:kern w:val="0"/>
          <w:sz w:val="22"/>
          <w:szCs w:val="22"/>
          <w:lang w:val="el-GR"/>
        </w:rPr>
        <w:t xml:space="preserve"> ἡ</w:t>
      </w:r>
      <w:r w:rsidR="00C51E89">
        <w:rPr>
          <w:rFonts w:ascii="Times New Roman" w:hAnsi="Times New Roman" w:cs="Times New Roman"/>
          <w:color w:val="000000" w:themeColor="text1"/>
          <w:kern w:val="0"/>
          <w:sz w:val="22"/>
          <w:szCs w:val="22"/>
          <w:lang w:val="el-GR"/>
        </w:rPr>
        <w:t xml:space="preserve"> </w:t>
      </w:r>
      <w:proofErr w:type="spellStart"/>
      <w:r w:rsidR="00C51E89">
        <w:rPr>
          <w:rFonts w:ascii="Times New Roman" w:hAnsi="Times New Roman" w:cs="Times New Roman"/>
          <w:color w:val="000000" w:themeColor="text1"/>
          <w:kern w:val="0"/>
          <w:sz w:val="22"/>
          <w:szCs w:val="22"/>
          <w:lang w:val="el-GR"/>
        </w:rPr>
        <w:t>ὁποία</w:t>
      </w:r>
      <w:proofErr w:type="spellEnd"/>
      <w:r w:rsidR="00C51E89">
        <w:rPr>
          <w:rFonts w:ascii="Times New Roman" w:hAnsi="Times New Roman" w:cs="Times New Roman"/>
          <w:color w:val="000000" w:themeColor="text1"/>
          <w:kern w:val="0"/>
          <w:sz w:val="22"/>
          <w:szCs w:val="22"/>
          <w:lang w:val="el-GR"/>
        </w:rPr>
        <w:t xml:space="preserve"> </w:t>
      </w:r>
      <w:r w:rsidR="00B55F30">
        <w:rPr>
          <w:rFonts w:ascii="Times New Roman" w:hAnsi="Times New Roman" w:cs="Times New Roman"/>
          <w:color w:val="000000" w:themeColor="text1"/>
          <w:kern w:val="0"/>
          <w:sz w:val="22"/>
          <w:szCs w:val="22"/>
          <w:lang w:val="el-GR"/>
        </w:rPr>
        <w:t xml:space="preserve"> </w:t>
      </w:r>
      <w:r w:rsidR="00C51E89">
        <w:rPr>
          <w:rFonts w:ascii="Times New Roman" w:hAnsi="Times New Roman" w:cs="Times New Roman"/>
          <w:color w:val="000000" w:themeColor="text1"/>
          <w:kern w:val="0"/>
          <w:sz w:val="22"/>
          <w:szCs w:val="22"/>
          <w:lang w:val="el-GR"/>
        </w:rPr>
        <w:t>«</w:t>
      </w:r>
      <w:proofErr w:type="spellStart"/>
      <w:r w:rsidR="00C51E89">
        <w:rPr>
          <w:rFonts w:ascii="Times New Roman" w:hAnsi="Times New Roman" w:cs="Times New Roman"/>
          <w:color w:val="000000" w:themeColor="text1"/>
          <w:kern w:val="0"/>
          <w:sz w:val="22"/>
          <w:szCs w:val="22"/>
          <w:lang w:val="el-GR"/>
        </w:rPr>
        <w:t>νὰ</w:t>
      </w:r>
      <w:proofErr w:type="spellEnd"/>
      <w:r w:rsidR="00C51E89">
        <w:rPr>
          <w:rFonts w:ascii="Times New Roman" w:hAnsi="Times New Roman" w:cs="Times New Roman"/>
          <w:color w:val="000000" w:themeColor="text1"/>
          <w:kern w:val="0"/>
          <w:sz w:val="22"/>
          <w:szCs w:val="22"/>
          <w:lang w:val="el-GR"/>
        </w:rPr>
        <w:t xml:space="preserve"> </w:t>
      </w:r>
      <w:proofErr w:type="spellStart"/>
      <w:r w:rsidR="00C51E89">
        <w:rPr>
          <w:rFonts w:ascii="Times New Roman" w:hAnsi="Times New Roman" w:cs="Times New Roman"/>
          <w:color w:val="000000" w:themeColor="text1"/>
          <w:kern w:val="0"/>
          <w:sz w:val="22"/>
          <w:szCs w:val="22"/>
          <w:lang w:val="el-GR"/>
        </w:rPr>
        <w:t>ἐπαγρυπνῇ</w:t>
      </w:r>
      <w:proofErr w:type="spellEnd"/>
      <w:r w:rsidR="00C51E89">
        <w:rPr>
          <w:rFonts w:ascii="Times New Roman" w:hAnsi="Times New Roman" w:cs="Times New Roman"/>
          <w:color w:val="000000" w:themeColor="text1"/>
          <w:kern w:val="0"/>
          <w:sz w:val="22"/>
          <w:szCs w:val="22"/>
          <w:lang w:val="el-GR"/>
        </w:rPr>
        <w:t xml:space="preserve">  </w:t>
      </w:r>
      <w:proofErr w:type="spellStart"/>
      <w:r w:rsidR="00C51E89">
        <w:rPr>
          <w:rFonts w:ascii="Times New Roman" w:hAnsi="Times New Roman" w:cs="Times New Roman"/>
          <w:color w:val="000000" w:themeColor="text1"/>
          <w:kern w:val="0"/>
          <w:sz w:val="22"/>
          <w:szCs w:val="22"/>
          <w:lang w:val="el-GR"/>
        </w:rPr>
        <w:t>εἰς</w:t>
      </w:r>
      <w:proofErr w:type="spellEnd"/>
      <w:r w:rsidR="00C51E89">
        <w:rPr>
          <w:rFonts w:ascii="Times New Roman" w:hAnsi="Times New Roman" w:cs="Times New Roman"/>
          <w:color w:val="000000" w:themeColor="text1"/>
          <w:kern w:val="0"/>
          <w:sz w:val="22"/>
          <w:szCs w:val="22"/>
          <w:lang w:val="el-GR"/>
        </w:rPr>
        <w:t xml:space="preserve"> </w:t>
      </w:r>
      <w:proofErr w:type="spellStart"/>
      <w:r w:rsidR="00C51E89">
        <w:rPr>
          <w:rFonts w:ascii="Times New Roman" w:hAnsi="Times New Roman" w:cs="Times New Roman"/>
          <w:color w:val="000000" w:themeColor="text1"/>
          <w:kern w:val="0"/>
          <w:sz w:val="22"/>
          <w:szCs w:val="22"/>
          <w:lang w:val="el-GR"/>
        </w:rPr>
        <w:t>τὰ</w:t>
      </w:r>
      <w:proofErr w:type="spellEnd"/>
      <w:r w:rsidR="00C51E89">
        <w:rPr>
          <w:rFonts w:ascii="Times New Roman" w:hAnsi="Times New Roman" w:cs="Times New Roman"/>
          <w:color w:val="000000" w:themeColor="text1"/>
          <w:kern w:val="0"/>
          <w:sz w:val="22"/>
          <w:szCs w:val="22"/>
          <w:lang w:val="el-GR"/>
        </w:rPr>
        <w:t xml:space="preserve"> </w:t>
      </w:r>
      <w:proofErr w:type="spellStart"/>
      <w:r w:rsidR="00C51E89">
        <w:rPr>
          <w:rFonts w:ascii="Times New Roman" w:hAnsi="Times New Roman" w:cs="Times New Roman"/>
          <w:color w:val="000000" w:themeColor="text1"/>
          <w:kern w:val="0"/>
          <w:sz w:val="22"/>
          <w:szCs w:val="22"/>
          <w:lang w:val="el-GR"/>
        </w:rPr>
        <w:t>κοινὰ</w:t>
      </w:r>
      <w:proofErr w:type="spellEnd"/>
      <w:r w:rsidR="00C51E89">
        <w:rPr>
          <w:rFonts w:ascii="Times New Roman" w:hAnsi="Times New Roman" w:cs="Times New Roman"/>
          <w:color w:val="000000" w:themeColor="text1"/>
          <w:kern w:val="0"/>
          <w:sz w:val="22"/>
          <w:szCs w:val="22"/>
          <w:lang w:val="el-GR"/>
        </w:rPr>
        <w:t xml:space="preserve"> πράγματα, </w:t>
      </w:r>
      <w:proofErr w:type="spellStart"/>
      <w:r w:rsidR="00C51E89">
        <w:rPr>
          <w:rFonts w:ascii="Times New Roman" w:hAnsi="Times New Roman" w:cs="Times New Roman"/>
          <w:color w:val="000000" w:themeColor="text1"/>
          <w:kern w:val="0"/>
          <w:sz w:val="22"/>
          <w:szCs w:val="22"/>
          <w:lang w:val="el-GR"/>
        </w:rPr>
        <w:t>τὴν</w:t>
      </w:r>
      <w:proofErr w:type="spellEnd"/>
      <w:r w:rsidR="00C51E89">
        <w:rPr>
          <w:rFonts w:ascii="Times New Roman" w:hAnsi="Times New Roman" w:cs="Times New Roman"/>
          <w:color w:val="000000" w:themeColor="text1"/>
          <w:kern w:val="0"/>
          <w:sz w:val="22"/>
          <w:szCs w:val="22"/>
          <w:lang w:val="el-GR"/>
        </w:rPr>
        <w:t xml:space="preserve"> </w:t>
      </w:r>
      <w:proofErr w:type="spellStart"/>
      <w:r w:rsidR="00C51E89">
        <w:rPr>
          <w:rFonts w:ascii="Times New Roman" w:hAnsi="Times New Roman" w:cs="Times New Roman"/>
          <w:color w:val="000000" w:themeColor="text1"/>
          <w:kern w:val="0"/>
          <w:sz w:val="22"/>
          <w:szCs w:val="22"/>
          <w:lang w:val="el-GR"/>
        </w:rPr>
        <w:t>κοινὴν</w:t>
      </w:r>
      <w:proofErr w:type="spellEnd"/>
      <w:r w:rsidR="00C51E89">
        <w:rPr>
          <w:rFonts w:ascii="Times New Roman" w:hAnsi="Times New Roman" w:cs="Times New Roman"/>
          <w:color w:val="000000" w:themeColor="text1"/>
          <w:kern w:val="0"/>
          <w:sz w:val="22"/>
          <w:szCs w:val="22"/>
          <w:lang w:val="el-GR"/>
        </w:rPr>
        <w:t xml:space="preserve"> </w:t>
      </w:r>
      <w:proofErr w:type="spellStart"/>
      <w:r w:rsidR="00C51E89">
        <w:rPr>
          <w:rFonts w:ascii="Times New Roman" w:hAnsi="Times New Roman" w:cs="Times New Roman"/>
          <w:color w:val="000000" w:themeColor="text1"/>
          <w:kern w:val="0"/>
          <w:sz w:val="22"/>
          <w:szCs w:val="22"/>
          <w:lang w:val="el-GR"/>
        </w:rPr>
        <w:t>ἡσυχίαν</w:t>
      </w:r>
      <w:proofErr w:type="spellEnd"/>
      <w:r w:rsidR="00C51E89">
        <w:rPr>
          <w:rFonts w:ascii="Times New Roman" w:hAnsi="Times New Roman" w:cs="Times New Roman"/>
          <w:color w:val="000000" w:themeColor="text1"/>
          <w:kern w:val="0"/>
          <w:sz w:val="22"/>
          <w:szCs w:val="22"/>
          <w:lang w:val="el-GR"/>
        </w:rPr>
        <w:t xml:space="preserve"> </w:t>
      </w:r>
      <w:proofErr w:type="spellStart"/>
      <w:r w:rsidR="00C51E89">
        <w:rPr>
          <w:rFonts w:ascii="Times New Roman" w:hAnsi="Times New Roman" w:cs="Times New Roman"/>
          <w:color w:val="000000" w:themeColor="text1"/>
          <w:kern w:val="0"/>
          <w:sz w:val="22"/>
          <w:szCs w:val="22"/>
          <w:lang w:val="el-GR"/>
        </w:rPr>
        <w:t>καὶ</w:t>
      </w:r>
      <w:proofErr w:type="spellEnd"/>
      <w:r w:rsidR="00C51E89">
        <w:rPr>
          <w:rFonts w:ascii="Times New Roman" w:hAnsi="Times New Roman" w:cs="Times New Roman"/>
          <w:color w:val="000000" w:themeColor="text1"/>
          <w:kern w:val="0"/>
          <w:sz w:val="22"/>
          <w:szCs w:val="22"/>
          <w:lang w:val="el-GR"/>
        </w:rPr>
        <w:t xml:space="preserve"> </w:t>
      </w:r>
      <w:proofErr w:type="spellStart"/>
      <w:r w:rsidR="00C51E89">
        <w:rPr>
          <w:rFonts w:ascii="Times New Roman" w:hAnsi="Times New Roman" w:cs="Times New Roman"/>
          <w:color w:val="000000" w:themeColor="text1"/>
          <w:kern w:val="0"/>
          <w:sz w:val="22"/>
          <w:szCs w:val="22"/>
          <w:lang w:val="el-GR"/>
        </w:rPr>
        <w:t>ὑπεράσπισιν</w:t>
      </w:r>
      <w:proofErr w:type="spellEnd"/>
      <w:r w:rsidR="00C51E89">
        <w:rPr>
          <w:rFonts w:ascii="Times New Roman" w:hAnsi="Times New Roman" w:cs="Times New Roman"/>
          <w:color w:val="000000" w:themeColor="text1"/>
          <w:kern w:val="0"/>
          <w:sz w:val="22"/>
          <w:szCs w:val="22"/>
          <w:lang w:val="el-GR"/>
        </w:rPr>
        <w:t xml:space="preserve">  </w:t>
      </w:r>
      <w:r w:rsidR="00B55F30">
        <w:rPr>
          <w:rFonts w:ascii="Times New Roman" w:hAnsi="Times New Roman" w:cs="Times New Roman"/>
          <w:color w:val="000000" w:themeColor="text1"/>
          <w:kern w:val="0"/>
          <w:sz w:val="22"/>
          <w:szCs w:val="22"/>
          <w:lang w:val="el-GR"/>
        </w:rPr>
        <w:t xml:space="preserve"> </w:t>
      </w:r>
      <w:proofErr w:type="spellStart"/>
      <w:r w:rsidR="00B55F30">
        <w:rPr>
          <w:rFonts w:ascii="Times New Roman" w:hAnsi="Times New Roman" w:cs="Times New Roman"/>
          <w:color w:val="000000" w:themeColor="text1"/>
          <w:kern w:val="0"/>
          <w:sz w:val="22"/>
          <w:szCs w:val="22"/>
          <w:lang w:val="el-GR"/>
        </w:rPr>
        <w:t>τῶ</w:t>
      </w:r>
      <w:r w:rsidR="00B55F30">
        <w:rPr>
          <w:rStyle w:val="aa"/>
          <w:rFonts w:ascii="Times New Roman" w:hAnsi="Times New Roman" w:cs="Times New Roman"/>
          <w:b w:val="0"/>
          <w:bCs w:val="0"/>
          <w:color w:val="000000" w:themeColor="text1"/>
          <w:kern w:val="0"/>
          <w:sz w:val="22"/>
          <w:szCs w:val="22"/>
          <w:lang w:val="el-GR"/>
        </w:rPr>
        <w:t>ν</w:t>
      </w:r>
      <w:proofErr w:type="spellEnd"/>
      <w:r w:rsidR="00B55F30">
        <w:rPr>
          <w:rStyle w:val="aa"/>
          <w:rFonts w:ascii="Times New Roman" w:hAnsi="Times New Roman" w:cs="Times New Roman"/>
          <w:b w:val="0"/>
          <w:bCs w:val="0"/>
          <w:color w:val="000000" w:themeColor="text1"/>
          <w:kern w:val="0"/>
          <w:sz w:val="22"/>
          <w:szCs w:val="22"/>
          <w:lang w:val="el-GR"/>
        </w:rPr>
        <w:t xml:space="preserve"> ραγιάδων, </w:t>
      </w:r>
      <w:proofErr w:type="spellStart"/>
      <w:r w:rsidR="00B55F30">
        <w:rPr>
          <w:rStyle w:val="aa"/>
          <w:rFonts w:ascii="Times New Roman" w:hAnsi="Times New Roman" w:cs="Times New Roman"/>
          <w:b w:val="0"/>
          <w:bCs w:val="0"/>
          <w:color w:val="000000" w:themeColor="text1"/>
          <w:kern w:val="0"/>
          <w:sz w:val="22"/>
          <w:szCs w:val="22"/>
          <w:lang w:val="el-GR"/>
        </w:rPr>
        <w:t>ἀκούουσα</w:t>
      </w:r>
      <w:proofErr w:type="spellEnd"/>
      <w:r w:rsidR="00B55F30">
        <w:rPr>
          <w:rStyle w:val="aa"/>
          <w:rFonts w:ascii="Times New Roman" w:hAnsi="Times New Roman" w:cs="Times New Roman"/>
          <w:b w:val="0"/>
          <w:bCs w:val="0"/>
          <w:color w:val="000000" w:themeColor="text1"/>
          <w:kern w:val="0"/>
          <w:sz w:val="22"/>
          <w:szCs w:val="22"/>
          <w:lang w:val="el-GR"/>
        </w:rPr>
        <w:t xml:space="preserve">  μεθ’  </w:t>
      </w:r>
      <w:proofErr w:type="spellStart"/>
      <w:r w:rsidR="00B55F30">
        <w:rPr>
          <w:rStyle w:val="aa"/>
          <w:rFonts w:ascii="Times New Roman" w:hAnsi="Times New Roman" w:cs="Times New Roman"/>
          <w:b w:val="0"/>
          <w:bCs w:val="0"/>
          <w:color w:val="000000" w:themeColor="text1"/>
          <w:kern w:val="0"/>
          <w:sz w:val="22"/>
          <w:szCs w:val="22"/>
          <w:lang w:val="el-GR"/>
        </w:rPr>
        <w:t>ὑπομονῆς</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καὶ</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πραότητος</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τὰ</w:t>
      </w:r>
      <w:proofErr w:type="spellEnd"/>
      <w:r w:rsidR="00B55F30">
        <w:rPr>
          <w:rStyle w:val="aa"/>
          <w:rFonts w:ascii="Times New Roman" w:hAnsi="Times New Roman" w:cs="Times New Roman"/>
          <w:b w:val="0"/>
          <w:bCs w:val="0"/>
          <w:color w:val="000000" w:themeColor="text1"/>
          <w:kern w:val="0"/>
          <w:sz w:val="22"/>
          <w:szCs w:val="22"/>
          <w:lang w:val="el-GR"/>
        </w:rPr>
        <w:t xml:space="preserve"> παράπονά των  </w:t>
      </w:r>
      <w:proofErr w:type="spellStart"/>
      <w:r w:rsidR="00B55F30">
        <w:rPr>
          <w:rStyle w:val="aa"/>
          <w:rFonts w:ascii="Times New Roman" w:hAnsi="Times New Roman" w:cs="Times New Roman"/>
          <w:b w:val="0"/>
          <w:bCs w:val="0"/>
          <w:color w:val="000000" w:themeColor="text1"/>
          <w:kern w:val="0"/>
          <w:sz w:val="22"/>
          <w:szCs w:val="22"/>
          <w:lang w:val="el-GR"/>
        </w:rPr>
        <w:t>καὶ</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προσπαθοῦσα</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ὅσῳ</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τὸ</w:t>
      </w:r>
      <w:proofErr w:type="spellEnd"/>
      <w:r w:rsidR="00C51E89">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δυνατὸν</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νὰ</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θεραπεύῃ</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τὰς</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ἀνάγκας</w:t>
      </w:r>
      <w:proofErr w:type="spellEnd"/>
      <w:r w:rsidR="00B55F30">
        <w:rPr>
          <w:rStyle w:val="aa"/>
          <w:rFonts w:ascii="Times New Roman" w:hAnsi="Times New Roman" w:cs="Times New Roman"/>
          <w:b w:val="0"/>
          <w:bCs w:val="0"/>
          <w:color w:val="000000" w:themeColor="text1"/>
          <w:kern w:val="0"/>
          <w:sz w:val="22"/>
          <w:szCs w:val="22"/>
          <w:lang w:val="el-GR"/>
        </w:rPr>
        <w:t xml:space="preserve"> των το  </w:t>
      </w:r>
      <w:proofErr w:type="spellStart"/>
      <w:r w:rsidR="00B55F30">
        <w:rPr>
          <w:rStyle w:val="aa"/>
          <w:rFonts w:ascii="Times New Roman" w:hAnsi="Times New Roman" w:cs="Times New Roman"/>
          <w:b w:val="0"/>
          <w:bCs w:val="0"/>
          <w:color w:val="000000" w:themeColor="text1"/>
          <w:kern w:val="0"/>
          <w:sz w:val="22"/>
          <w:szCs w:val="22"/>
          <w:lang w:val="el-GR"/>
        </w:rPr>
        <w:t>συντομώτερον</w:t>
      </w:r>
      <w:proofErr w:type="spellEnd"/>
      <w:r w:rsidR="00C51E89">
        <w:rPr>
          <w:rStyle w:val="aa"/>
          <w:rFonts w:ascii="Times New Roman" w:hAnsi="Times New Roman" w:cs="Times New Roman"/>
          <w:b w:val="0"/>
          <w:bCs w:val="0"/>
          <w:color w:val="000000" w:themeColor="text1"/>
          <w:kern w:val="0"/>
          <w:sz w:val="22"/>
          <w:szCs w:val="22"/>
          <w:lang w:val="el-GR"/>
        </w:rPr>
        <w:t>,</w:t>
      </w:r>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μὴ</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πράττουσα</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τὸ</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παραμικρὸν</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κατὰ</w:t>
      </w:r>
      <w:proofErr w:type="spellEnd"/>
      <w:r w:rsidR="00B55F30">
        <w:rPr>
          <w:rStyle w:val="aa"/>
          <w:rFonts w:ascii="Times New Roman" w:hAnsi="Times New Roman" w:cs="Times New Roman"/>
          <w:b w:val="0"/>
          <w:bCs w:val="0"/>
          <w:color w:val="000000" w:themeColor="text1"/>
          <w:kern w:val="0"/>
          <w:sz w:val="22"/>
          <w:szCs w:val="22"/>
          <w:lang w:val="el-GR"/>
        </w:rPr>
        <w:t xml:space="preserve"> χάριν, </w:t>
      </w:r>
      <w:proofErr w:type="spellStart"/>
      <w:r w:rsidR="00B55F30">
        <w:rPr>
          <w:rStyle w:val="aa"/>
          <w:rFonts w:ascii="Times New Roman" w:hAnsi="Times New Roman" w:cs="Times New Roman"/>
          <w:b w:val="0"/>
          <w:bCs w:val="0"/>
          <w:color w:val="000000" w:themeColor="text1"/>
          <w:kern w:val="0"/>
          <w:sz w:val="22"/>
          <w:szCs w:val="22"/>
          <w:lang w:val="el-GR"/>
        </w:rPr>
        <w:t>ἀλλ</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ἀποβλέπουσα</w:t>
      </w:r>
      <w:proofErr w:type="spellEnd"/>
      <w:r w:rsidR="00B55F30">
        <w:rPr>
          <w:rStyle w:val="aa"/>
          <w:rFonts w:ascii="Times New Roman" w:hAnsi="Times New Roman" w:cs="Times New Roman"/>
          <w:b w:val="0"/>
          <w:bCs w:val="0"/>
          <w:color w:val="000000" w:themeColor="text1"/>
          <w:kern w:val="0"/>
          <w:sz w:val="22"/>
          <w:szCs w:val="22"/>
          <w:lang w:val="el-GR"/>
        </w:rPr>
        <w:t xml:space="preserve"> πάντοτε  </w:t>
      </w:r>
      <w:proofErr w:type="spellStart"/>
      <w:r w:rsidR="00B55F30">
        <w:rPr>
          <w:rStyle w:val="aa"/>
          <w:rFonts w:ascii="Times New Roman" w:hAnsi="Times New Roman" w:cs="Times New Roman"/>
          <w:b w:val="0"/>
          <w:bCs w:val="0"/>
          <w:color w:val="000000" w:themeColor="text1"/>
          <w:kern w:val="0"/>
          <w:sz w:val="22"/>
          <w:szCs w:val="22"/>
          <w:lang w:val="el-GR"/>
        </w:rPr>
        <w:t>εἰς</w:t>
      </w:r>
      <w:proofErr w:type="spellEnd"/>
      <w:r w:rsidR="00B55F30">
        <w:rPr>
          <w:rStyle w:val="aa"/>
          <w:rFonts w:ascii="Times New Roman" w:hAnsi="Times New Roman" w:cs="Times New Roman"/>
          <w:b w:val="0"/>
          <w:bCs w:val="0"/>
          <w:color w:val="000000" w:themeColor="text1"/>
          <w:kern w:val="0"/>
          <w:sz w:val="22"/>
          <w:szCs w:val="22"/>
          <w:lang w:val="el-GR"/>
        </w:rPr>
        <w:t xml:space="preserve">  </w:t>
      </w:r>
      <w:proofErr w:type="spellStart"/>
      <w:r w:rsidR="00B55F30">
        <w:rPr>
          <w:rStyle w:val="aa"/>
          <w:rFonts w:ascii="Times New Roman" w:hAnsi="Times New Roman" w:cs="Times New Roman"/>
          <w:b w:val="0"/>
          <w:bCs w:val="0"/>
          <w:color w:val="000000" w:themeColor="text1"/>
          <w:kern w:val="0"/>
          <w:sz w:val="22"/>
          <w:szCs w:val="22"/>
          <w:lang w:val="el-GR"/>
        </w:rPr>
        <w:t>τὸ</w:t>
      </w:r>
      <w:proofErr w:type="spellEnd"/>
      <w:r w:rsidR="00B55F30">
        <w:rPr>
          <w:rStyle w:val="aa"/>
          <w:rFonts w:ascii="Times New Roman" w:hAnsi="Times New Roman" w:cs="Times New Roman"/>
          <w:b w:val="0"/>
          <w:bCs w:val="0"/>
          <w:color w:val="000000" w:themeColor="text1"/>
          <w:kern w:val="0"/>
          <w:sz w:val="22"/>
          <w:szCs w:val="22"/>
          <w:lang w:val="el-GR"/>
        </w:rPr>
        <w:t xml:space="preserve"> δίκαιον</w:t>
      </w:r>
      <w:r>
        <w:rPr>
          <w:rFonts w:ascii="Times New Roman" w:hAnsi="Times New Roman" w:cs="Times New Roman"/>
          <w:color w:val="000000" w:themeColor="text1"/>
          <w:kern w:val="0"/>
          <w:sz w:val="22"/>
          <w:szCs w:val="22"/>
          <w:lang w:val="el-GR"/>
        </w:rPr>
        <w:t>»</w:t>
      </w:r>
      <w:r w:rsidR="00B55F30">
        <w:rPr>
          <w:rFonts w:ascii="Times New Roman" w:hAnsi="Times New Roman" w:cs="Times New Roman"/>
          <w:color w:val="000000" w:themeColor="text1"/>
          <w:kern w:val="0"/>
          <w:sz w:val="22"/>
          <w:szCs w:val="22"/>
          <w:lang w:val="el-GR"/>
        </w:rPr>
        <w:t>.</w:t>
      </w:r>
    </w:p>
    <w:p w14:paraId="3A5E2E7B" w14:textId="11D79C32" w:rsidR="009B5ED1" w:rsidRDefault="006C172A" w:rsidP="000E2C90">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δ)</w:t>
      </w:r>
      <w:proofErr w:type="spellStart"/>
      <w:r w:rsidR="009B5ED1">
        <w:rPr>
          <w:rFonts w:ascii="Times New Roman" w:hAnsi="Times New Roman" w:cs="Times New Roman"/>
          <w:color w:val="000000" w:themeColor="text1"/>
          <w:kern w:val="0"/>
          <w:sz w:val="22"/>
          <w:szCs w:val="22"/>
          <w:lang w:val="el-GR"/>
        </w:rPr>
        <w:t>Οἱ</w:t>
      </w:r>
      <w:proofErr w:type="spellEnd"/>
      <w:r w:rsidR="009B5ED1">
        <w:rPr>
          <w:rFonts w:ascii="Times New Roman" w:hAnsi="Times New Roman" w:cs="Times New Roman"/>
          <w:color w:val="000000" w:themeColor="text1"/>
          <w:kern w:val="0"/>
          <w:sz w:val="22"/>
          <w:szCs w:val="22"/>
          <w:lang w:val="el-GR"/>
        </w:rPr>
        <w:t xml:space="preserve"> κάτοικοι </w:t>
      </w:r>
      <w:proofErr w:type="spellStart"/>
      <w:r w:rsidR="009B5ED1">
        <w:rPr>
          <w:rFonts w:ascii="Times New Roman" w:hAnsi="Times New Roman" w:cs="Times New Roman"/>
          <w:color w:val="000000" w:themeColor="text1"/>
          <w:kern w:val="0"/>
          <w:sz w:val="22"/>
          <w:szCs w:val="22"/>
          <w:lang w:val="el-GR"/>
        </w:rPr>
        <w:t>τῆς</w:t>
      </w:r>
      <w:proofErr w:type="spellEnd"/>
      <w:r w:rsidR="009B5ED1">
        <w:rPr>
          <w:rFonts w:ascii="Times New Roman" w:hAnsi="Times New Roman" w:cs="Times New Roman"/>
          <w:color w:val="000000" w:themeColor="text1"/>
          <w:kern w:val="0"/>
          <w:sz w:val="22"/>
          <w:szCs w:val="22"/>
          <w:lang w:val="el-GR"/>
        </w:rPr>
        <w:t xml:space="preserve">  πρωτεύουσας κάθε  </w:t>
      </w:r>
      <w:proofErr w:type="spellStart"/>
      <w:r w:rsidR="009B5ED1">
        <w:rPr>
          <w:rFonts w:ascii="Times New Roman" w:hAnsi="Times New Roman" w:cs="Times New Roman"/>
          <w:color w:val="000000" w:themeColor="text1"/>
          <w:kern w:val="0"/>
          <w:sz w:val="22"/>
          <w:szCs w:val="22"/>
          <w:lang w:val="el-GR"/>
        </w:rPr>
        <w:t>ἐπαρχίας</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τῇ</w:t>
      </w:r>
      <w:proofErr w:type="spellEnd"/>
      <w:r w:rsidR="009B5ED1">
        <w:rPr>
          <w:rFonts w:ascii="Times New Roman" w:hAnsi="Times New Roman" w:cs="Times New Roman"/>
          <w:color w:val="000000" w:themeColor="text1"/>
          <w:kern w:val="0"/>
          <w:sz w:val="22"/>
          <w:szCs w:val="22"/>
          <w:lang w:val="el-GR"/>
        </w:rPr>
        <w:t xml:space="preserve"> συναινέσει  </w:t>
      </w:r>
      <w:proofErr w:type="spellStart"/>
      <w:r w:rsidR="009B5ED1">
        <w:rPr>
          <w:rFonts w:ascii="Times New Roman" w:hAnsi="Times New Roman" w:cs="Times New Roman"/>
          <w:color w:val="000000" w:themeColor="text1"/>
          <w:kern w:val="0"/>
          <w:sz w:val="22"/>
          <w:szCs w:val="22"/>
          <w:lang w:val="el-GR"/>
        </w:rPr>
        <w:t>καὶ</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τοῦ</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ἀρχιερέως</w:t>
      </w:r>
      <w:proofErr w:type="spellEnd"/>
      <w:r w:rsidR="009B5ED1">
        <w:rPr>
          <w:rFonts w:ascii="Times New Roman" w:hAnsi="Times New Roman" w:cs="Times New Roman"/>
          <w:color w:val="000000" w:themeColor="text1"/>
          <w:kern w:val="0"/>
          <w:sz w:val="22"/>
          <w:szCs w:val="22"/>
          <w:lang w:val="el-GR"/>
        </w:rPr>
        <w:t xml:space="preserve">  των» </w:t>
      </w:r>
      <w:proofErr w:type="spellStart"/>
      <w:r w:rsidR="009B5ED1">
        <w:rPr>
          <w:rFonts w:ascii="Times New Roman" w:hAnsi="Times New Roman" w:cs="Times New Roman"/>
          <w:color w:val="000000" w:themeColor="text1"/>
          <w:kern w:val="0"/>
          <w:sz w:val="22"/>
          <w:szCs w:val="22"/>
          <w:lang w:val="el-GR"/>
        </w:rPr>
        <w:t>νὰ</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ἐκλέγουν</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τὶς</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ἐπαρχιακὲς</w:t>
      </w:r>
      <w:proofErr w:type="spellEnd"/>
      <w:r w:rsidR="009B5ED1">
        <w:rPr>
          <w:rFonts w:ascii="Times New Roman" w:hAnsi="Times New Roman" w:cs="Times New Roman"/>
          <w:color w:val="000000" w:themeColor="text1"/>
          <w:kern w:val="0"/>
          <w:sz w:val="22"/>
          <w:szCs w:val="22"/>
          <w:lang w:val="el-GR"/>
        </w:rPr>
        <w:t xml:space="preserve">  δημογεροντίες, </w:t>
      </w:r>
      <w:proofErr w:type="spellStart"/>
      <w:r w:rsidR="009B5ED1">
        <w:rPr>
          <w:rFonts w:ascii="Times New Roman" w:hAnsi="Times New Roman" w:cs="Times New Roman"/>
          <w:color w:val="000000" w:themeColor="text1"/>
          <w:kern w:val="0"/>
          <w:sz w:val="22"/>
          <w:szCs w:val="22"/>
          <w:lang w:val="el-GR"/>
        </w:rPr>
        <w:t>τῶν</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ὁποίων</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τὰ</w:t>
      </w:r>
      <w:proofErr w:type="spellEnd"/>
      <w:r w:rsidR="009B5ED1">
        <w:rPr>
          <w:rFonts w:ascii="Times New Roman" w:hAnsi="Times New Roman" w:cs="Times New Roman"/>
          <w:color w:val="000000" w:themeColor="text1"/>
          <w:kern w:val="0"/>
          <w:sz w:val="22"/>
          <w:szCs w:val="22"/>
          <w:lang w:val="el-GR"/>
        </w:rPr>
        <w:t xml:space="preserve"> καθήκοντα  </w:t>
      </w:r>
      <w:proofErr w:type="spellStart"/>
      <w:r w:rsidR="009B5ED1">
        <w:rPr>
          <w:rFonts w:ascii="Times New Roman" w:hAnsi="Times New Roman" w:cs="Times New Roman"/>
          <w:color w:val="000000" w:themeColor="text1"/>
          <w:kern w:val="0"/>
          <w:sz w:val="22"/>
          <w:szCs w:val="22"/>
          <w:lang w:val="el-GR"/>
        </w:rPr>
        <w:t>θὰ</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εἶναι</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ἀνάλογα</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μὲ</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ἐκείνα</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τῶν</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μελῶν</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τῆς</w:t>
      </w:r>
      <w:proofErr w:type="spellEnd"/>
      <w:r w:rsidR="009B5ED1">
        <w:rPr>
          <w:rFonts w:ascii="Times New Roman" w:hAnsi="Times New Roman" w:cs="Times New Roman"/>
          <w:color w:val="000000" w:themeColor="text1"/>
          <w:kern w:val="0"/>
          <w:sz w:val="22"/>
          <w:szCs w:val="22"/>
          <w:lang w:val="el-GR"/>
        </w:rPr>
        <w:t xml:space="preserve"> </w:t>
      </w:r>
      <w:proofErr w:type="spellStart"/>
      <w:r w:rsidR="009B5ED1">
        <w:rPr>
          <w:rFonts w:ascii="Times New Roman" w:hAnsi="Times New Roman" w:cs="Times New Roman"/>
          <w:color w:val="000000" w:themeColor="text1"/>
          <w:kern w:val="0"/>
          <w:sz w:val="22"/>
          <w:szCs w:val="22"/>
          <w:lang w:val="el-GR"/>
        </w:rPr>
        <w:t>κεντρικῆς</w:t>
      </w:r>
      <w:proofErr w:type="spellEnd"/>
      <w:r w:rsidR="009B5ED1">
        <w:rPr>
          <w:rFonts w:ascii="Times New Roman" w:hAnsi="Times New Roman" w:cs="Times New Roman"/>
          <w:color w:val="000000" w:themeColor="text1"/>
          <w:kern w:val="0"/>
          <w:sz w:val="22"/>
          <w:szCs w:val="22"/>
          <w:lang w:val="el-GR"/>
        </w:rPr>
        <w:t xml:space="preserve">  δημογεροντίας.</w:t>
      </w:r>
    </w:p>
    <w:p w14:paraId="76AC275D" w14:textId="224558E3" w:rsidR="009B5ED1" w:rsidRDefault="009B5ED1" w:rsidP="000E2C90">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 xml:space="preserve">ε)Ἡ </w:t>
      </w:r>
      <w:proofErr w:type="spellStart"/>
      <w:r>
        <w:rPr>
          <w:rFonts w:ascii="Times New Roman" w:hAnsi="Times New Roman" w:cs="Times New Roman"/>
          <w:color w:val="000000" w:themeColor="text1"/>
          <w:kern w:val="0"/>
          <w:sz w:val="22"/>
          <w:szCs w:val="22"/>
          <w:lang w:val="el-GR"/>
        </w:rPr>
        <w:t>ἐκλογὴ</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ἀντιπροσώπων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ποὺ</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στέλλονται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στὴν</w:t>
      </w:r>
      <w:proofErr w:type="spellEnd"/>
      <w:r>
        <w:rPr>
          <w:rFonts w:ascii="Times New Roman" w:hAnsi="Times New Roman" w:cs="Times New Roman"/>
          <w:color w:val="000000" w:themeColor="text1"/>
          <w:kern w:val="0"/>
          <w:sz w:val="22"/>
          <w:szCs w:val="22"/>
          <w:lang w:val="el-GR"/>
        </w:rPr>
        <w:t xml:space="preserve">  Κωνσταντινούπολη «δι’ </w:t>
      </w:r>
      <w:proofErr w:type="spellStart"/>
      <w:r>
        <w:rPr>
          <w:rFonts w:ascii="Times New Roman" w:hAnsi="Times New Roman" w:cs="Times New Roman"/>
          <w:color w:val="000000" w:themeColor="text1"/>
          <w:kern w:val="0"/>
          <w:sz w:val="22"/>
          <w:szCs w:val="22"/>
          <w:lang w:val="el-GR"/>
        </w:rPr>
        <w:t>ὑποθέσεις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τοπικάς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γίνεται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πλήρη </w:t>
      </w:r>
      <w:proofErr w:type="spellStart"/>
      <w:r>
        <w:rPr>
          <w:rFonts w:ascii="Times New Roman" w:hAnsi="Times New Roman" w:cs="Times New Roman"/>
          <w:color w:val="000000" w:themeColor="text1"/>
          <w:kern w:val="0"/>
          <w:sz w:val="22"/>
          <w:szCs w:val="22"/>
          <w:lang w:val="el-GR"/>
        </w:rPr>
        <w:t>συνέλευσιν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ὑπὸ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ὁποίας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προσδιορίζεται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ὁ </w:t>
      </w:r>
      <w:proofErr w:type="spellStart"/>
      <w:r>
        <w:rPr>
          <w:rFonts w:ascii="Times New Roman" w:hAnsi="Times New Roman" w:cs="Times New Roman"/>
          <w:color w:val="000000" w:themeColor="text1"/>
          <w:kern w:val="0"/>
          <w:sz w:val="22"/>
          <w:szCs w:val="22"/>
          <w:lang w:val="el-GR"/>
        </w:rPr>
        <w:t>μισθὸς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τὰ</w:t>
      </w:r>
      <w:proofErr w:type="spellEnd"/>
      <w:r>
        <w:rPr>
          <w:rFonts w:ascii="Times New Roman" w:hAnsi="Times New Roman" w:cs="Times New Roman"/>
          <w:color w:val="000000" w:themeColor="text1"/>
          <w:kern w:val="0"/>
          <w:sz w:val="22"/>
          <w:szCs w:val="22"/>
          <w:lang w:val="el-GR"/>
        </w:rPr>
        <w:t xml:space="preserve"> χρέη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ἀποστολῆς</w:t>
      </w:r>
      <w:proofErr w:type="spellEnd"/>
      <w:r>
        <w:rPr>
          <w:rFonts w:ascii="Times New Roman" w:hAnsi="Times New Roman" w:cs="Times New Roman"/>
          <w:color w:val="000000" w:themeColor="text1"/>
          <w:kern w:val="0"/>
          <w:sz w:val="22"/>
          <w:szCs w:val="22"/>
          <w:lang w:val="el-GR"/>
        </w:rPr>
        <w:t>».</w:t>
      </w:r>
      <w:r>
        <w:rPr>
          <w:rStyle w:val="ad"/>
          <w:rFonts w:ascii="Times New Roman" w:hAnsi="Times New Roman" w:cs="Times New Roman"/>
          <w:color w:val="000000" w:themeColor="text1"/>
          <w:kern w:val="0"/>
          <w:sz w:val="22"/>
          <w:szCs w:val="22"/>
          <w:lang w:val="el-GR"/>
        </w:rPr>
        <w:footnoteReference w:id="2"/>
      </w:r>
    </w:p>
    <w:p w14:paraId="42C75E23" w14:textId="564737BE" w:rsidR="002C7349" w:rsidRPr="002C7349" w:rsidRDefault="009B5ED1" w:rsidP="00AD6A99">
      <w:pPr>
        <w:spacing w:after="0" w:line="240" w:lineRule="auto"/>
        <w:ind w:left="283" w:right="283"/>
        <w:jc w:val="both"/>
        <w:rPr>
          <w:rStyle w:val="aa"/>
          <w:rFonts w:ascii="Times New Roman" w:hAnsi="Times New Roman" w:cs="Times New Roman"/>
          <w:b w:val="0"/>
          <w:bCs w:val="0"/>
          <w:color w:val="000000" w:themeColor="text1"/>
          <w:kern w:val="0"/>
          <w:sz w:val="22"/>
          <w:szCs w:val="22"/>
          <w:lang w:val="el-GR"/>
        </w:rPr>
      </w:pPr>
      <w:r>
        <w:rPr>
          <w:rFonts w:ascii="Times New Roman" w:hAnsi="Times New Roman" w:cs="Times New Roman"/>
          <w:color w:val="000000" w:themeColor="text1"/>
          <w:kern w:val="0"/>
          <w:sz w:val="22"/>
          <w:szCs w:val="22"/>
          <w:lang w:val="el-GR"/>
        </w:rPr>
        <w:t xml:space="preserve">  </w:t>
      </w:r>
      <w:r w:rsidR="000E2C90">
        <w:rPr>
          <w:rStyle w:val="aa"/>
          <w:rFonts w:ascii="Times New Roman" w:hAnsi="Times New Roman" w:cs="Times New Roman"/>
          <w:b w:val="0"/>
          <w:bCs w:val="0"/>
          <w:color w:val="000000" w:themeColor="text1"/>
          <w:kern w:val="0"/>
          <w:sz w:val="22"/>
          <w:szCs w:val="22"/>
          <w:lang w:val="el-GR"/>
        </w:rPr>
        <w:t xml:space="preserve">  </w:t>
      </w:r>
    </w:p>
    <w:p w14:paraId="731756CE" w14:textId="77777777" w:rsidR="004B11BD" w:rsidRDefault="004B11BD" w:rsidP="002C0F58">
      <w:pPr>
        <w:spacing w:after="0" w:line="240" w:lineRule="auto"/>
        <w:jc w:val="both"/>
        <w:rPr>
          <w:rStyle w:val="aa"/>
          <w:rFonts w:ascii="Times New Roman" w:hAnsi="Times New Roman" w:cs="Times New Roman"/>
          <w:color w:val="000000" w:themeColor="text1"/>
          <w:kern w:val="0"/>
          <w:sz w:val="22"/>
          <w:szCs w:val="22"/>
          <w:lang w:val="el-GR"/>
        </w:rPr>
      </w:pPr>
    </w:p>
    <w:p w14:paraId="68933525" w14:textId="77777777" w:rsidR="00F57075" w:rsidRDefault="00F57075" w:rsidP="00F57075">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00EFC488" w14:textId="77777777" w:rsidR="00F57075" w:rsidRDefault="00F57075" w:rsidP="00F57075">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8BE7331" w14:textId="77777777" w:rsidR="00F57075" w:rsidRDefault="00F57075" w:rsidP="00F57075">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687D73EE" w14:textId="09533900" w:rsidR="00F57075" w:rsidRPr="00F57075" w:rsidRDefault="00F57075" w:rsidP="00F57075">
      <w:pPr>
        <w:spacing w:after="0" w:line="240" w:lineRule="auto"/>
        <w:jc w:val="both"/>
        <w:rPr>
          <w:rFonts w:ascii="Times New Roman" w:hAnsi="Times New Roman" w:cs="Times New Roman"/>
          <w:b/>
          <w:bCs/>
          <w:color w:val="000000" w:themeColor="text1"/>
          <w:kern w:val="0"/>
          <w:sz w:val="22"/>
          <w:szCs w:val="22"/>
          <w:lang w:val="tr-TR"/>
        </w:rPr>
      </w:pPr>
      <w:r>
        <w:rPr>
          <w:rFonts w:ascii="Times New Roman" w:eastAsia="Times New Roman" w:hAnsi="Times New Roman" w:cs="Times New Roman"/>
          <w:b/>
          <w:bCs/>
          <w:kern w:val="0"/>
          <w:sz w:val="22"/>
          <w:szCs w:val="22"/>
          <w:lang w:val="el-GR" w:eastAsia="el-CY"/>
          <w14:ligatures w14:val="none"/>
        </w:rPr>
        <w:lastRenderedPageBreak/>
        <w:t>2</w:t>
      </w:r>
      <w:r w:rsidRPr="00F57075">
        <w:rPr>
          <w:rFonts w:ascii="Times New Roman" w:eastAsia="Times New Roman" w:hAnsi="Times New Roman" w:cs="Times New Roman"/>
          <w:b/>
          <w:bCs/>
          <w:kern w:val="0"/>
          <w:sz w:val="22"/>
          <w:szCs w:val="22"/>
          <w:lang w:val="el-GR" w:eastAsia="el-CY"/>
          <w14:ligatures w14:val="none"/>
        </w:rPr>
        <w:t>.</w:t>
      </w:r>
      <w:r>
        <w:rPr>
          <w:rFonts w:ascii="Times New Roman" w:eastAsia="Times New Roman" w:hAnsi="Times New Roman" w:cs="Times New Roman"/>
          <w:b/>
          <w:bCs/>
          <w:kern w:val="0"/>
          <w:sz w:val="22"/>
          <w:szCs w:val="22"/>
          <w:lang w:val="el-GR" w:eastAsia="el-CY"/>
          <w14:ligatures w14:val="none"/>
        </w:rPr>
        <w:t>Τ</w:t>
      </w:r>
      <w:r w:rsidRPr="00F57075">
        <w:rPr>
          <w:rFonts w:ascii="Times New Roman" w:eastAsia="Times New Roman" w:hAnsi="Times New Roman" w:cs="Times New Roman"/>
          <w:b/>
          <w:bCs/>
          <w:kern w:val="0"/>
          <w:sz w:val="22"/>
          <w:szCs w:val="22"/>
          <w:lang w:val="el-GR" w:eastAsia="el-CY"/>
          <w14:ligatures w14:val="none"/>
        </w:rPr>
        <w:t xml:space="preserve">ο </w:t>
      </w:r>
      <w:r w:rsidRPr="00F57075">
        <w:rPr>
          <w:rStyle w:val="aa"/>
          <w:rFonts w:ascii="Times New Roman" w:hAnsi="Times New Roman" w:cs="Times New Roman"/>
          <w:color w:val="000000" w:themeColor="text1"/>
          <w:kern w:val="0"/>
          <w:sz w:val="22"/>
          <w:szCs w:val="22"/>
          <w:lang w:val="el-GR"/>
        </w:rPr>
        <w:t>Αυτοκρατορικό   Διάταγμα</w:t>
      </w:r>
      <w:r w:rsidRPr="00F57075">
        <w:rPr>
          <w:rStyle w:val="aa"/>
          <w:rFonts w:ascii="Times New Roman" w:hAnsi="Times New Roman" w:cs="Times New Roman"/>
          <w:b w:val="0"/>
          <w:bCs w:val="0"/>
          <w:color w:val="000000" w:themeColor="text1"/>
          <w:kern w:val="0"/>
          <w:sz w:val="22"/>
          <w:szCs w:val="22"/>
          <w:lang w:val="el-GR"/>
        </w:rPr>
        <w:t xml:space="preserve">   </w:t>
      </w:r>
      <w:r w:rsidRPr="00F57075">
        <w:rPr>
          <w:rFonts w:ascii="Times New Roman" w:eastAsia="Times New Roman" w:hAnsi="Times New Roman" w:cs="Times New Roman"/>
          <w:b/>
          <w:bCs/>
          <w:kern w:val="0"/>
          <w:sz w:val="22"/>
          <w:szCs w:val="22"/>
          <w:lang w:val="el-GR" w:eastAsia="el-CY"/>
          <w14:ligatures w14:val="none"/>
        </w:rPr>
        <w:t>της 3</w:t>
      </w:r>
      <w:r w:rsidRPr="00F57075">
        <w:rPr>
          <w:rFonts w:ascii="Times New Roman" w:eastAsia="Times New Roman" w:hAnsi="Times New Roman" w:cs="Times New Roman"/>
          <w:b/>
          <w:bCs/>
          <w:kern w:val="0"/>
          <w:sz w:val="22"/>
          <w:szCs w:val="22"/>
          <w:vertAlign w:val="superscript"/>
          <w:lang w:val="el-GR" w:eastAsia="el-CY"/>
          <w14:ligatures w14:val="none"/>
        </w:rPr>
        <w:t>ης</w:t>
      </w:r>
      <w:r w:rsidRPr="00F57075">
        <w:rPr>
          <w:rFonts w:ascii="Times New Roman" w:eastAsia="Times New Roman" w:hAnsi="Times New Roman" w:cs="Times New Roman"/>
          <w:b/>
          <w:bCs/>
          <w:kern w:val="0"/>
          <w:sz w:val="22"/>
          <w:szCs w:val="22"/>
          <w:lang w:val="el-GR" w:eastAsia="el-CY"/>
          <w14:ligatures w14:val="none"/>
        </w:rPr>
        <w:t xml:space="preserve"> Νοεμβρίου του 1839</w:t>
      </w:r>
    </w:p>
    <w:p w14:paraId="15E882EB" w14:textId="77777777" w:rsidR="004B11BD" w:rsidRPr="00F57075" w:rsidRDefault="004B11BD" w:rsidP="002C0F58">
      <w:pPr>
        <w:spacing w:after="0" w:line="240" w:lineRule="auto"/>
        <w:jc w:val="both"/>
        <w:rPr>
          <w:rStyle w:val="aa"/>
          <w:rFonts w:ascii="Times New Roman" w:hAnsi="Times New Roman" w:cs="Times New Roman"/>
          <w:color w:val="000000" w:themeColor="text1"/>
          <w:kern w:val="0"/>
          <w:sz w:val="22"/>
          <w:szCs w:val="22"/>
          <w:lang w:val="tr-TR"/>
        </w:rPr>
      </w:pPr>
    </w:p>
    <w:p w14:paraId="01139CB5" w14:textId="686F6B4C" w:rsidR="00FB56B5" w:rsidRDefault="009269EE" w:rsidP="009269EE">
      <w:pPr>
        <w:spacing w:after="0" w:line="240" w:lineRule="auto"/>
        <w:ind w:left="283" w:right="283"/>
        <w:jc w:val="both"/>
        <w:rPr>
          <w:rStyle w:val="aa"/>
          <w:rFonts w:ascii="Times New Roman" w:hAnsi="Times New Roman" w:cs="Times New Roman"/>
          <w:b w:val="0"/>
          <w:bCs w:val="0"/>
          <w:color w:val="000000" w:themeColor="text1"/>
          <w:kern w:val="0"/>
          <w:sz w:val="22"/>
          <w:szCs w:val="22"/>
          <w:lang w:val="el-GR"/>
        </w:rPr>
      </w:pPr>
      <w:r w:rsidRPr="009269EE">
        <w:rPr>
          <w:rStyle w:val="aa"/>
          <w:rFonts w:ascii="Times New Roman" w:hAnsi="Times New Roman" w:cs="Times New Roman"/>
          <w:b w:val="0"/>
          <w:bCs w:val="0"/>
          <w:color w:val="000000" w:themeColor="text1"/>
          <w:kern w:val="0"/>
          <w:sz w:val="22"/>
          <w:szCs w:val="22"/>
          <w:lang w:val="el-GR"/>
        </w:rPr>
        <w:t>[…]</w:t>
      </w:r>
      <w:r>
        <w:rPr>
          <w:rStyle w:val="aa"/>
          <w:rFonts w:ascii="Times New Roman" w:hAnsi="Times New Roman" w:cs="Times New Roman"/>
          <w:b w:val="0"/>
          <w:bCs w:val="0"/>
          <w:color w:val="000000" w:themeColor="text1"/>
          <w:kern w:val="0"/>
          <w:sz w:val="22"/>
          <w:szCs w:val="22"/>
          <w:lang w:val="el-GR"/>
        </w:rPr>
        <w:t xml:space="preserve">Στις 3 Νοεμβρίου  1838 στην πλατεία  </w:t>
      </w:r>
      <w:r>
        <w:rPr>
          <w:rStyle w:val="aa"/>
          <w:rFonts w:ascii="Times New Roman" w:hAnsi="Times New Roman" w:cs="Times New Roman"/>
          <w:b w:val="0"/>
          <w:bCs w:val="0"/>
          <w:color w:val="000000" w:themeColor="text1"/>
          <w:kern w:val="0"/>
          <w:sz w:val="22"/>
          <w:szCs w:val="22"/>
          <w:lang w:val="tr-TR"/>
        </w:rPr>
        <w:t xml:space="preserve">Gülhane </w:t>
      </w:r>
      <w:r>
        <w:rPr>
          <w:rStyle w:val="aa"/>
          <w:rFonts w:ascii="Times New Roman" w:hAnsi="Times New Roman" w:cs="Times New Roman"/>
          <w:b w:val="0"/>
          <w:bCs w:val="0"/>
          <w:color w:val="000000" w:themeColor="text1"/>
          <w:kern w:val="0"/>
          <w:sz w:val="22"/>
          <w:szCs w:val="22"/>
          <w:lang w:val="el-GR"/>
        </w:rPr>
        <w:t xml:space="preserve"> του θερινού σουλτανικού  ανακτόρου  </w:t>
      </w:r>
      <w:r>
        <w:rPr>
          <w:rStyle w:val="aa"/>
          <w:rFonts w:ascii="Times New Roman" w:hAnsi="Times New Roman" w:cs="Times New Roman"/>
          <w:b w:val="0"/>
          <w:bCs w:val="0"/>
          <w:color w:val="000000" w:themeColor="text1"/>
          <w:kern w:val="0"/>
          <w:sz w:val="22"/>
          <w:szCs w:val="22"/>
          <w:lang w:val="tr-TR"/>
        </w:rPr>
        <w:t xml:space="preserve">Topkapı </w:t>
      </w:r>
      <w:r>
        <w:rPr>
          <w:rStyle w:val="aa"/>
          <w:rFonts w:ascii="Times New Roman" w:hAnsi="Times New Roman" w:cs="Times New Roman"/>
          <w:b w:val="0"/>
          <w:bCs w:val="0"/>
          <w:color w:val="000000" w:themeColor="text1"/>
          <w:kern w:val="0"/>
          <w:sz w:val="22"/>
          <w:szCs w:val="22"/>
          <w:lang w:val="el-GR"/>
        </w:rPr>
        <w:t xml:space="preserve"> έγινε επίσημη τελετή. Ο υπουργός  Εξωτερικών της Οθωμανικής  αυτοκρατορίας </w:t>
      </w:r>
      <w:r>
        <w:rPr>
          <w:rStyle w:val="aa"/>
          <w:rFonts w:ascii="Times New Roman" w:hAnsi="Times New Roman" w:cs="Times New Roman"/>
          <w:b w:val="0"/>
          <w:bCs w:val="0"/>
          <w:color w:val="000000" w:themeColor="text1"/>
          <w:kern w:val="0"/>
          <w:sz w:val="22"/>
          <w:szCs w:val="22"/>
          <w:lang w:val="tr-TR"/>
        </w:rPr>
        <w:t xml:space="preserve">Reşit Paşa </w:t>
      </w:r>
      <w:r>
        <w:rPr>
          <w:rStyle w:val="aa"/>
          <w:rFonts w:ascii="Times New Roman" w:hAnsi="Times New Roman" w:cs="Times New Roman"/>
          <w:b w:val="0"/>
          <w:bCs w:val="0"/>
          <w:color w:val="000000" w:themeColor="text1"/>
          <w:kern w:val="0"/>
          <w:sz w:val="22"/>
          <w:szCs w:val="22"/>
          <w:lang w:val="el-GR"/>
        </w:rPr>
        <w:t xml:space="preserve"> εξ ονόματος  του  σουλτάνου  </w:t>
      </w:r>
      <w:r>
        <w:rPr>
          <w:rStyle w:val="aa"/>
          <w:rFonts w:ascii="Times New Roman" w:hAnsi="Times New Roman" w:cs="Times New Roman"/>
          <w:b w:val="0"/>
          <w:bCs w:val="0"/>
          <w:color w:val="000000" w:themeColor="text1"/>
          <w:kern w:val="0"/>
          <w:sz w:val="22"/>
          <w:szCs w:val="22"/>
          <w:lang w:val="tr-TR"/>
        </w:rPr>
        <w:t xml:space="preserve">Abdul Mecit </w:t>
      </w:r>
      <w:r>
        <w:rPr>
          <w:rStyle w:val="aa"/>
          <w:rFonts w:ascii="Times New Roman" w:hAnsi="Times New Roman" w:cs="Times New Roman"/>
          <w:b w:val="0"/>
          <w:bCs w:val="0"/>
          <w:color w:val="000000" w:themeColor="text1"/>
          <w:kern w:val="0"/>
          <w:sz w:val="22"/>
          <w:szCs w:val="22"/>
          <w:lang w:val="el-GR"/>
        </w:rPr>
        <w:t xml:space="preserve">διάβασε μεγαλοφώνως  το αυτοκρατορικό διάγγελμα, γνωστό  με το  όνομα  </w:t>
      </w:r>
      <w:r>
        <w:rPr>
          <w:rStyle w:val="aa"/>
          <w:rFonts w:ascii="Times New Roman" w:hAnsi="Times New Roman" w:cs="Times New Roman"/>
          <w:b w:val="0"/>
          <w:bCs w:val="0"/>
          <w:color w:val="000000" w:themeColor="text1"/>
          <w:kern w:val="0"/>
          <w:sz w:val="22"/>
          <w:szCs w:val="22"/>
          <w:lang w:val="tr-TR"/>
        </w:rPr>
        <w:t xml:space="preserve">hatt-ı şerif </w:t>
      </w:r>
      <w:r>
        <w:rPr>
          <w:rStyle w:val="aa"/>
          <w:rFonts w:ascii="Times New Roman" w:hAnsi="Times New Roman" w:cs="Times New Roman"/>
          <w:b w:val="0"/>
          <w:bCs w:val="0"/>
          <w:color w:val="000000" w:themeColor="text1"/>
          <w:kern w:val="0"/>
          <w:sz w:val="22"/>
          <w:szCs w:val="22"/>
          <w:lang w:val="el-GR"/>
        </w:rPr>
        <w:t xml:space="preserve"> (ιερό  διάταγμα). Έτσι  αρχίζει  η «περίοδος των μεταρρυθμίσεων» στην ιστορία  της Οθωμανικής αυτοκρατορίας ή  το «</w:t>
      </w:r>
      <w:proofErr w:type="spellStart"/>
      <w:r>
        <w:rPr>
          <w:rStyle w:val="aa"/>
          <w:rFonts w:ascii="Times New Roman" w:hAnsi="Times New Roman" w:cs="Times New Roman"/>
          <w:b w:val="0"/>
          <w:bCs w:val="0"/>
          <w:color w:val="000000" w:themeColor="text1"/>
          <w:kern w:val="0"/>
          <w:sz w:val="22"/>
          <w:szCs w:val="22"/>
          <w:lang w:val="el-GR"/>
        </w:rPr>
        <w:t>Ταντζιμάτ</w:t>
      </w:r>
      <w:proofErr w:type="spellEnd"/>
      <w:r>
        <w:rPr>
          <w:rStyle w:val="aa"/>
          <w:rFonts w:ascii="Times New Roman" w:hAnsi="Times New Roman" w:cs="Times New Roman"/>
          <w:b w:val="0"/>
          <w:bCs w:val="0"/>
          <w:color w:val="000000" w:themeColor="text1"/>
          <w:kern w:val="0"/>
          <w:sz w:val="22"/>
          <w:szCs w:val="22"/>
          <w:lang w:val="el-GR"/>
        </w:rPr>
        <w:t>».[…]Οι  λόγοι που  οδήγησαν  στις  μεταρρυθμίσεις  είναι  πολλοί,  κυρίως  όμως  οικονομικοί,  πολιτικοί,  στρατιωτικοί και διοικητικοί, τα  αίτια εσωτερικά  και εξωτερικά. Οι  αλλαγές  τελικά επιβλήθηκαν  από τους  ανώτερους  διοικητικούς  υπαλλήλους, των οποίων τα συμφέροντα  απαιτούσαν  το γραφειοκρατικό και συγκεντρωτικό  χαρακτήρα στις δομές  του κράτους.[…]</w:t>
      </w:r>
      <w:r w:rsidR="00AF49A9">
        <w:rPr>
          <w:rStyle w:val="aa"/>
          <w:rFonts w:ascii="Times New Roman" w:hAnsi="Times New Roman" w:cs="Times New Roman"/>
          <w:b w:val="0"/>
          <w:bCs w:val="0"/>
          <w:color w:val="000000" w:themeColor="text1"/>
          <w:kern w:val="0"/>
          <w:sz w:val="22"/>
          <w:szCs w:val="22"/>
          <w:lang w:val="el-GR"/>
        </w:rPr>
        <w:t>Οι  υποσχόμενες  μεταρρυθμίσεις  αποβλέπουν  στην επίλυση  τριών ουσιωδών ζητημάτων : (α) στην ασφάλεια,  την τιμή και την περιουσία  των υπηκόων της αυτοκρατορίας,  β)  στην επιβολή  των φόρων  και  γ) τον τρόπο  στρατολογίας και τον  ακριβή  προσδιορισμό  της διάρκειας  της στρατιωτικής υπηρεσίας.</w:t>
      </w:r>
      <w:r w:rsidR="00FB56B5">
        <w:rPr>
          <w:rStyle w:val="aa"/>
          <w:rFonts w:ascii="Times New Roman" w:hAnsi="Times New Roman" w:cs="Times New Roman"/>
          <w:b w:val="0"/>
          <w:bCs w:val="0"/>
          <w:color w:val="000000" w:themeColor="text1"/>
          <w:kern w:val="0"/>
          <w:sz w:val="22"/>
          <w:szCs w:val="22"/>
          <w:lang w:val="el-GR"/>
        </w:rPr>
        <w:t xml:space="preserve">[…]Το </w:t>
      </w:r>
      <w:r w:rsidR="00FB56B5">
        <w:rPr>
          <w:rStyle w:val="aa"/>
          <w:rFonts w:ascii="Times New Roman" w:hAnsi="Times New Roman" w:cs="Times New Roman"/>
          <w:b w:val="0"/>
          <w:bCs w:val="0"/>
          <w:color w:val="000000" w:themeColor="text1"/>
          <w:kern w:val="0"/>
          <w:sz w:val="22"/>
          <w:szCs w:val="22"/>
          <w:lang w:val="tr-TR"/>
        </w:rPr>
        <w:t>hatt-ı şerif</w:t>
      </w:r>
      <w:r w:rsidR="00FB56B5">
        <w:rPr>
          <w:rStyle w:val="aa"/>
          <w:rFonts w:ascii="Times New Roman" w:hAnsi="Times New Roman" w:cs="Times New Roman"/>
          <w:b w:val="0"/>
          <w:bCs w:val="0"/>
          <w:color w:val="000000" w:themeColor="text1"/>
          <w:kern w:val="0"/>
          <w:sz w:val="22"/>
          <w:szCs w:val="22"/>
          <w:lang w:val="el-GR"/>
        </w:rPr>
        <w:t xml:space="preserve">  δεν ήταν  αναλυτικό μεταρρυθμιστικό  πρόγραμμα,  αλλά η αναγγελία  της απόφασης της κεντρικής  εξουσίας να επιφέρει αλλαγές  στο προηγούμενο καθεστώς.</w:t>
      </w:r>
      <w:r w:rsidR="00FB56B5">
        <w:rPr>
          <w:rStyle w:val="ad"/>
          <w:rFonts w:ascii="Times New Roman" w:hAnsi="Times New Roman" w:cs="Times New Roman"/>
          <w:color w:val="000000" w:themeColor="text1"/>
          <w:kern w:val="0"/>
          <w:sz w:val="22"/>
          <w:szCs w:val="22"/>
          <w:lang w:val="el-GR"/>
        </w:rPr>
        <w:footnoteReference w:id="3"/>
      </w:r>
    </w:p>
    <w:p w14:paraId="52AA9FA4" w14:textId="553583F1" w:rsidR="009269EE" w:rsidRPr="009269EE" w:rsidRDefault="00FB56B5" w:rsidP="009269EE">
      <w:pPr>
        <w:spacing w:after="0" w:line="240" w:lineRule="auto"/>
        <w:ind w:left="283" w:right="283"/>
        <w:jc w:val="both"/>
        <w:rPr>
          <w:rStyle w:val="aa"/>
          <w:rFonts w:ascii="Times New Roman" w:hAnsi="Times New Roman" w:cs="Times New Roman"/>
          <w:b w:val="0"/>
          <w:bCs w:val="0"/>
          <w:color w:val="000000" w:themeColor="text1"/>
          <w:kern w:val="0"/>
          <w:sz w:val="22"/>
          <w:szCs w:val="22"/>
          <w:lang w:val="tr-TR"/>
        </w:rPr>
      </w:pPr>
      <w:r>
        <w:rPr>
          <w:rStyle w:val="aa"/>
          <w:rFonts w:ascii="Times New Roman" w:hAnsi="Times New Roman" w:cs="Times New Roman"/>
          <w:b w:val="0"/>
          <w:bCs w:val="0"/>
          <w:color w:val="000000" w:themeColor="text1"/>
          <w:kern w:val="0"/>
          <w:sz w:val="22"/>
          <w:szCs w:val="22"/>
          <w:lang w:val="el-GR"/>
        </w:rPr>
        <w:t xml:space="preserve"> </w:t>
      </w:r>
      <w:r>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 xml:space="preserve"> </w:t>
      </w:r>
    </w:p>
    <w:p w14:paraId="2F94C181" w14:textId="2BAACDEC" w:rsidR="009B5ED1" w:rsidRDefault="00AD6A99" w:rsidP="002C0F58">
      <w:pPr>
        <w:spacing w:after="0" w:line="240" w:lineRule="auto"/>
        <w:jc w:val="both"/>
        <w:rPr>
          <w:rStyle w:val="aa"/>
          <w:rFonts w:ascii="Times New Roman" w:hAnsi="Times New Roman" w:cs="Times New Roman"/>
          <w:color w:val="000000" w:themeColor="text1"/>
          <w:kern w:val="0"/>
          <w:sz w:val="22"/>
          <w:szCs w:val="22"/>
          <w:lang w:val="el-GR"/>
        </w:rPr>
      </w:pPr>
      <w:r>
        <w:rPr>
          <w:rStyle w:val="aa"/>
          <w:rFonts w:ascii="Times New Roman" w:hAnsi="Times New Roman" w:cs="Times New Roman"/>
          <w:color w:val="000000" w:themeColor="text1"/>
          <w:kern w:val="0"/>
          <w:sz w:val="22"/>
          <w:szCs w:val="22"/>
          <w:lang w:val="el-GR"/>
        </w:rPr>
        <w:t xml:space="preserve">1839 :  Επιστολή  πατριάρχη  Γρηγορίου Στ’  στον αρχιεπίσκοπο Πανάρετο </w:t>
      </w:r>
    </w:p>
    <w:p w14:paraId="741400D4" w14:textId="77777777" w:rsidR="004B11BD" w:rsidRDefault="004B11BD" w:rsidP="002C0F58">
      <w:pPr>
        <w:spacing w:after="0" w:line="240" w:lineRule="auto"/>
        <w:jc w:val="both"/>
        <w:rPr>
          <w:rStyle w:val="aa"/>
          <w:rFonts w:ascii="Times New Roman" w:hAnsi="Times New Roman" w:cs="Times New Roman"/>
          <w:color w:val="000000" w:themeColor="text1"/>
          <w:kern w:val="0"/>
          <w:sz w:val="22"/>
          <w:szCs w:val="22"/>
          <w:lang w:val="el-GR"/>
        </w:rPr>
      </w:pPr>
    </w:p>
    <w:p w14:paraId="68DE369B" w14:textId="6DE49A98" w:rsidR="009B5ED1" w:rsidRDefault="00AD6A99" w:rsidP="00AD6A99">
      <w:pPr>
        <w:spacing w:after="0" w:line="240" w:lineRule="auto"/>
        <w:ind w:left="283" w:right="283"/>
        <w:jc w:val="both"/>
        <w:rPr>
          <w:rStyle w:val="aa"/>
          <w:rFonts w:ascii="Times New Roman" w:hAnsi="Times New Roman" w:cs="Times New Roman"/>
          <w:b w:val="0"/>
          <w:bCs w:val="0"/>
          <w:color w:val="000000" w:themeColor="text1"/>
          <w:kern w:val="0"/>
          <w:sz w:val="22"/>
          <w:szCs w:val="22"/>
          <w:lang w:val="tr-TR"/>
        </w:rPr>
      </w:pPr>
      <w:r w:rsidRPr="00AD6A99">
        <w:rPr>
          <w:rStyle w:val="aa"/>
          <w:rFonts w:ascii="Times New Roman" w:hAnsi="Times New Roman" w:cs="Times New Roman"/>
          <w:b w:val="0"/>
          <w:bCs w:val="0"/>
          <w:color w:val="000000" w:themeColor="text1"/>
          <w:kern w:val="0"/>
          <w:sz w:val="22"/>
          <w:szCs w:val="22"/>
          <w:lang w:val="el-GR"/>
        </w:rPr>
        <w:t>[…]</w:t>
      </w:r>
      <w:r>
        <w:rPr>
          <w:rStyle w:val="aa"/>
          <w:rFonts w:ascii="Times New Roman" w:hAnsi="Times New Roman" w:cs="Times New Roman"/>
          <w:b w:val="0"/>
          <w:bCs w:val="0"/>
          <w:color w:val="000000" w:themeColor="text1"/>
          <w:kern w:val="0"/>
          <w:sz w:val="22"/>
          <w:szCs w:val="22"/>
          <w:lang w:val="el-GR"/>
        </w:rPr>
        <w:t xml:space="preserve">Ὁ </w:t>
      </w:r>
      <w:proofErr w:type="spellStart"/>
      <w:r>
        <w:rPr>
          <w:rStyle w:val="aa"/>
          <w:rFonts w:ascii="Times New Roman" w:hAnsi="Times New Roman" w:cs="Times New Roman"/>
          <w:b w:val="0"/>
          <w:bCs w:val="0"/>
          <w:color w:val="000000" w:themeColor="text1"/>
          <w:kern w:val="0"/>
          <w:sz w:val="22"/>
          <w:szCs w:val="22"/>
          <w:lang w:val="el-GR"/>
        </w:rPr>
        <w:t>ἴδιος</w:t>
      </w:r>
      <w:proofErr w:type="spellEnd"/>
      <w:r>
        <w:rPr>
          <w:rStyle w:val="aa"/>
          <w:rFonts w:ascii="Times New Roman" w:hAnsi="Times New Roman" w:cs="Times New Roman"/>
          <w:b w:val="0"/>
          <w:bCs w:val="0"/>
          <w:color w:val="000000" w:themeColor="text1"/>
          <w:kern w:val="0"/>
          <w:sz w:val="22"/>
          <w:szCs w:val="22"/>
          <w:lang w:val="el-GR"/>
        </w:rPr>
        <w:t xml:space="preserve">  Πατριάρχης  </w:t>
      </w:r>
      <w:proofErr w:type="spellStart"/>
      <w:r>
        <w:rPr>
          <w:rStyle w:val="aa"/>
          <w:rFonts w:ascii="Times New Roman" w:hAnsi="Times New Roman" w:cs="Times New Roman"/>
          <w:b w:val="0"/>
          <w:bCs w:val="0"/>
          <w:color w:val="000000" w:themeColor="text1"/>
          <w:kern w:val="0"/>
          <w:sz w:val="22"/>
          <w:szCs w:val="22"/>
          <w:lang w:val="el-GR"/>
        </w:rPr>
        <w:t>Γρηγορίος</w:t>
      </w:r>
      <w:proofErr w:type="spellEnd"/>
      <w:r>
        <w:rPr>
          <w:rStyle w:val="aa"/>
          <w:rFonts w:ascii="Times New Roman" w:hAnsi="Times New Roman" w:cs="Times New Roman"/>
          <w:b w:val="0"/>
          <w:bCs w:val="0"/>
          <w:color w:val="000000" w:themeColor="text1"/>
          <w:kern w:val="0"/>
          <w:sz w:val="22"/>
          <w:szCs w:val="22"/>
          <w:lang w:val="el-GR"/>
        </w:rPr>
        <w:t xml:space="preserve">  Στ’  </w:t>
      </w:r>
      <w:proofErr w:type="spellStart"/>
      <w:r>
        <w:rPr>
          <w:rStyle w:val="aa"/>
          <w:rFonts w:ascii="Times New Roman" w:hAnsi="Times New Roman" w:cs="Times New Roman"/>
          <w:b w:val="0"/>
          <w:bCs w:val="0"/>
          <w:color w:val="000000" w:themeColor="text1"/>
          <w:kern w:val="0"/>
          <w:sz w:val="22"/>
          <w:szCs w:val="22"/>
          <w:lang w:val="el-GR"/>
        </w:rPr>
        <w:t>ἔστειλε</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στὸν</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Ἀρχιεπίσκοπο</w:t>
      </w:r>
      <w:proofErr w:type="spellEnd"/>
      <w:r>
        <w:rPr>
          <w:rStyle w:val="aa"/>
          <w:rFonts w:ascii="Times New Roman" w:hAnsi="Times New Roman" w:cs="Times New Roman"/>
          <w:b w:val="0"/>
          <w:bCs w:val="0"/>
          <w:color w:val="000000" w:themeColor="text1"/>
          <w:kern w:val="0"/>
          <w:sz w:val="22"/>
          <w:szCs w:val="22"/>
          <w:lang w:val="el-GR"/>
        </w:rPr>
        <w:t xml:space="preserve"> Πανάρετο, </w:t>
      </w:r>
      <w:proofErr w:type="spellStart"/>
      <w:r>
        <w:rPr>
          <w:rStyle w:val="aa"/>
          <w:rFonts w:ascii="Times New Roman" w:hAnsi="Times New Roman" w:cs="Times New Roman"/>
          <w:b w:val="0"/>
          <w:bCs w:val="0"/>
          <w:color w:val="000000" w:themeColor="text1"/>
          <w:kern w:val="0"/>
          <w:sz w:val="22"/>
          <w:szCs w:val="22"/>
          <w:lang w:val="el-GR"/>
        </w:rPr>
        <w:t>στὶς</w:t>
      </w:r>
      <w:proofErr w:type="spellEnd"/>
      <w:r>
        <w:rPr>
          <w:rStyle w:val="aa"/>
          <w:rFonts w:ascii="Times New Roman" w:hAnsi="Times New Roman" w:cs="Times New Roman"/>
          <w:b w:val="0"/>
          <w:bCs w:val="0"/>
          <w:color w:val="000000" w:themeColor="text1"/>
          <w:kern w:val="0"/>
          <w:sz w:val="22"/>
          <w:szCs w:val="22"/>
          <w:lang w:val="el-GR"/>
        </w:rPr>
        <w:t xml:space="preserve">  5 Νοεμβρίου  1839,  γράμμα  </w:t>
      </w:r>
      <w:proofErr w:type="spellStart"/>
      <w:r>
        <w:rPr>
          <w:rStyle w:val="aa"/>
          <w:rFonts w:ascii="Times New Roman" w:hAnsi="Times New Roman" w:cs="Times New Roman"/>
          <w:b w:val="0"/>
          <w:bCs w:val="0"/>
          <w:color w:val="000000" w:themeColor="text1"/>
          <w:kern w:val="0"/>
          <w:sz w:val="22"/>
          <w:szCs w:val="22"/>
          <w:lang w:val="el-GR"/>
        </w:rPr>
        <w:t>συνοδευτικὸ</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ἀντιτύπων</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τοῦ</w:t>
      </w:r>
      <w:proofErr w:type="spellEnd"/>
      <w:r>
        <w:rPr>
          <w:rStyle w:val="aa"/>
          <w:rFonts w:ascii="Times New Roman" w:hAnsi="Times New Roman" w:cs="Times New Roman"/>
          <w:b w:val="0"/>
          <w:bCs w:val="0"/>
          <w:color w:val="000000" w:themeColor="text1"/>
          <w:kern w:val="0"/>
          <w:sz w:val="22"/>
          <w:szCs w:val="22"/>
          <w:lang w:val="el-GR"/>
        </w:rPr>
        <w:t xml:space="preserve"> περίφημου διατάγματος </w:t>
      </w:r>
      <w:r>
        <w:rPr>
          <w:rStyle w:val="aa"/>
          <w:rFonts w:ascii="Times New Roman" w:hAnsi="Times New Roman" w:cs="Times New Roman"/>
          <w:b w:val="0"/>
          <w:bCs w:val="0"/>
          <w:color w:val="000000" w:themeColor="text1"/>
          <w:kern w:val="0"/>
          <w:sz w:val="22"/>
          <w:szCs w:val="22"/>
          <w:lang w:val="tr-TR"/>
        </w:rPr>
        <w:t>Hatt</w:t>
      </w:r>
      <w:r>
        <w:rPr>
          <w:rStyle w:val="aa"/>
          <w:rFonts w:ascii="Times New Roman" w:hAnsi="Times New Roman" w:cs="Times New Roman"/>
          <w:b w:val="0"/>
          <w:bCs w:val="0"/>
          <w:color w:val="000000" w:themeColor="text1"/>
          <w:kern w:val="0"/>
          <w:sz w:val="22"/>
          <w:szCs w:val="22"/>
          <w:lang w:val="el-GR"/>
        </w:rPr>
        <w:t>-</w:t>
      </w:r>
      <w:r>
        <w:rPr>
          <w:rStyle w:val="aa"/>
          <w:rFonts w:ascii="Times New Roman" w:hAnsi="Times New Roman" w:cs="Times New Roman"/>
          <w:b w:val="0"/>
          <w:bCs w:val="0"/>
          <w:color w:val="000000" w:themeColor="text1"/>
          <w:kern w:val="0"/>
          <w:sz w:val="22"/>
          <w:szCs w:val="22"/>
          <w:lang w:val="tr-TR"/>
        </w:rPr>
        <w:t xml:space="preserve">i Sherif </w:t>
      </w:r>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τοῦ</w:t>
      </w:r>
      <w:proofErr w:type="spellEnd"/>
      <w:r>
        <w:rPr>
          <w:rStyle w:val="aa"/>
          <w:rFonts w:ascii="Times New Roman" w:hAnsi="Times New Roman" w:cs="Times New Roman"/>
          <w:b w:val="0"/>
          <w:bCs w:val="0"/>
          <w:color w:val="000000" w:themeColor="text1"/>
          <w:kern w:val="0"/>
          <w:sz w:val="22"/>
          <w:szCs w:val="22"/>
          <w:lang w:val="el-GR"/>
        </w:rPr>
        <w:t xml:space="preserve"> </w:t>
      </w:r>
      <w:r>
        <w:rPr>
          <w:rStyle w:val="aa"/>
          <w:rFonts w:ascii="Times New Roman" w:hAnsi="Times New Roman" w:cs="Times New Roman"/>
          <w:b w:val="0"/>
          <w:bCs w:val="0"/>
          <w:color w:val="000000" w:themeColor="text1"/>
          <w:kern w:val="0"/>
          <w:sz w:val="22"/>
          <w:szCs w:val="22"/>
          <w:lang w:val="tr-TR"/>
        </w:rPr>
        <w:t xml:space="preserve">Gül </w:t>
      </w:r>
      <w:r>
        <w:rPr>
          <w:rStyle w:val="aa"/>
          <w:rFonts w:ascii="Times New Roman" w:hAnsi="Times New Roman" w:cs="Times New Roman"/>
          <w:b w:val="0"/>
          <w:bCs w:val="0"/>
          <w:color w:val="000000" w:themeColor="text1"/>
          <w:kern w:val="0"/>
          <w:sz w:val="22"/>
          <w:szCs w:val="22"/>
          <w:lang w:val="el-GR"/>
        </w:rPr>
        <w:t xml:space="preserve">– </w:t>
      </w:r>
      <w:r>
        <w:rPr>
          <w:rStyle w:val="aa"/>
          <w:rFonts w:ascii="Times New Roman" w:hAnsi="Times New Roman" w:cs="Times New Roman"/>
          <w:b w:val="0"/>
          <w:bCs w:val="0"/>
          <w:color w:val="000000" w:themeColor="text1"/>
          <w:kern w:val="0"/>
          <w:sz w:val="22"/>
          <w:szCs w:val="22"/>
          <w:lang w:val="tr-TR"/>
        </w:rPr>
        <w:t>Hane</w:t>
      </w:r>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τὸ</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ὁποῖο</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εἶχε</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ἐκδώσει</w:t>
      </w:r>
      <w:proofErr w:type="spellEnd"/>
      <w:r>
        <w:rPr>
          <w:rStyle w:val="aa"/>
          <w:rFonts w:ascii="Times New Roman" w:hAnsi="Times New Roman" w:cs="Times New Roman"/>
          <w:b w:val="0"/>
          <w:bCs w:val="0"/>
          <w:color w:val="000000" w:themeColor="text1"/>
          <w:kern w:val="0"/>
          <w:sz w:val="22"/>
          <w:szCs w:val="22"/>
          <w:lang w:val="el-GR"/>
        </w:rPr>
        <w:t xml:space="preserve">  ὁ Σουλτάνος  </w:t>
      </w:r>
      <w:proofErr w:type="spellStart"/>
      <w:r w:rsidRPr="00AD6A99">
        <w:rPr>
          <w:rStyle w:val="aa"/>
          <w:rFonts w:ascii="Times New Roman" w:hAnsi="Times New Roman" w:cs="Times New Roman"/>
          <w:b w:val="0"/>
          <w:bCs w:val="0"/>
          <w:color w:val="000000" w:themeColor="text1"/>
          <w:kern w:val="0"/>
          <w:sz w:val="22"/>
          <w:szCs w:val="22"/>
          <w:lang w:val="el-GR"/>
        </w:rPr>
        <w:t>Ἀβδοὺλ</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Μετζὶτ</w:t>
      </w:r>
      <w:proofErr w:type="spellEnd"/>
      <w:r>
        <w:rPr>
          <w:rStyle w:val="aa"/>
          <w:rFonts w:ascii="Times New Roman" w:hAnsi="Times New Roman" w:cs="Times New Roman"/>
          <w:b w:val="0"/>
          <w:bCs w:val="0"/>
          <w:color w:val="000000" w:themeColor="text1"/>
          <w:kern w:val="0"/>
          <w:sz w:val="22"/>
          <w:szCs w:val="22"/>
          <w:lang w:val="el-GR"/>
        </w:rPr>
        <w:t xml:space="preserve"> Α’  (2 </w:t>
      </w:r>
      <w:proofErr w:type="spellStart"/>
      <w:r>
        <w:rPr>
          <w:rStyle w:val="aa"/>
          <w:rFonts w:ascii="Times New Roman" w:hAnsi="Times New Roman" w:cs="Times New Roman"/>
          <w:b w:val="0"/>
          <w:bCs w:val="0"/>
          <w:color w:val="000000" w:themeColor="text1"/>
          <w:kern w:val="0"/>
          <w:sz w:val="22"/>
          <w:szCs w:val="22"/>
          <w:lang w:val="el-GR"/>
        </w:rPr>
        <w:t>Ἰουλίου</w:t>
      </w:r>
      <w:proofErr w:type="spellEnd"/>
      <w:r>
        <w:rPr>
          <w:rStyle w:val="aa"/>
          <w:rFonts w:ascii="Times New Roman" w:hAnsi="Times New Roman" w:cs="Times New Roman"/>
          <w:b w:val="0"/>
          <w:bCs w:val="0"/>
          <w:color w:val="000000" w:themeColor="text1"/>
          <w:kern w:val="0"/>
          <w:sz w:val="22"/>
          <w:szCs w:val="22"/>
          <w:lang w:val="el-GR"/>
        </w:rPr>
        <w:t xml:space="preserve">  1839-25 </w:t>
      </w:r>
      <w:proofErr w:type="spellStart"/>
      <w:r>
        <w:rPr>
          <w:rStyle w:val="aa"/>
          <w:rFonts w:ascii="Times New Roman" w:hAnsi="Times New Roman" w:cs="Times New Roman"/>
          <w:b w:val="0"/>
          <w:bCs w:val="0"/>
          <w:color w:val="000000" w:themeColor="text1"/>
          <w:kern w:val="0"/>
          <w:sz w:val="22"/>
          <w:szCs w:val="22"/>
          <w:lang w:val="el-GR"/>
        </w:rPr>
        <w:t>Ἰουνίου</w:t>
      </w:r>
      <w:proofErr w:type="spellEnd"/>
      <w:r>
        <w:rPr>
          <w:rStyle w:val="aa"/>
          <w:rFonts w:ascii="Times New Roman" w:hAnsi="Times New Roman" w:cs="Times New Roman"/>
          <w:b w:val="0"/>
          <w:bCs w:val="0"/>
          <w:color w:val="000000" w:themeColor="text1"/>
          <w:kern w:val="0"/>
          <w:sz w:val="22"/>
          <w:szCs w:val="22"/>
          <w:lang w:val="el-GR"/>
        </w:rPr>
        <w:t xml:space="preserve">  1861) </w:t>
      </w:r>
      <w:proofErr w:type="spellStart"/>
      <w:r>
        <w:rPr>
          <w:rStyle w:val="aa"/>
          <w:rFonts w:ascii="Times New Roman" w:hAnsi="Times New Roman" w:cs="Times New Roman"/>
          <w:b w:val="0"/>
          <w:bCs w:val="0"/>
          <w:color w:val="000000" w:themeColor="text1"/>
          <w:kern w:val="0"/>
          <w:sz w:val="22"/>
          <w:szCs w:val="22"/>
          <w:lang w:val="el-GR"/>
        </w:rPr>
        <w:t>στὶς</w:t>
      </w:r>
      <w:proofErr w:type="spellEnd"/>
      <w:r>
        <w:rPr>
          <w:rStyle w:val="aa"/>
          <w:rFonts w:ascii="Times New Roman" w:hAnsi="Times New Roman" w:cs="Times New Roman"/>
          <w:b w:val="0"/>
          <w:bCs w:val="0"/>
          <w:color w:val="000000" w:themeColor="text1"/>
          <w:kern w:val="0"/>
          <w:sz w:val="22"/>
          <w:szCs w:val="22"/>
          <w:lang w:val="el-GR"/>
        </w:rPr>
        <w:t xml:space="preserve">  3 Νοεμβρίου  1839 </w:t>
      </w:r>
      <w:proofErr w:type="spellStart"/>
      <w:r>
        <w:rPr>
          <w:rStyle w:val="aa"/>
          <w:rFonts w:ascii="Times New Roman" w:hAnsi="Times New Roman" w:cs="Times New Roman"/>
          <w:b w:val="0"/>
          <w:bCs w:val="0"/>
          <w:color w:val="000000" w:themeColor="text1"/>
          <w:kern w:val="0"/>
          <w:sz w:val="22"/>
          <w:szCs w:val="22"/>
          <w:lang w:val="el-GR"/>
        </w:rPr>
        <w:t>καὶ</w:t>
      </w:r>
      <w:proofErr w:type="spellEnd"/>
      <w:r>
        <w:rPr>
          <w:rStyle w:val="aa"/>
          <w:rFonts w:ascii="Times New Roman" w:hAnsi="Times New Roman" w:cs="Times New Roman"/>
          <w:b w:val="0"/>
          <w:bCs w:val="0"/>
          <w:color w:val="000000" w:themeColor="text1"/>
          <w:kern w:val="0"/>
          <w:sz w:val="22"/>
          <w:szCs w:val="22"/>
          <w:lang w:val="el-GR"/>
        </w:rPr>
        <w:t xml:space="preserve"> </w:t>
      </w:r>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μὲ</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τὸ</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ὁποῖο</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ἀναγνώριζε</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θρησκευτικὴ</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καὶ</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πολιτικὴ</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ἰσότητα</w:t>
      </w:r>
      <w:proofErr w:type="spellEnd"/>
      <w:r w:rsidR="00CA319E">
        <w:rPr>
          <w:rStyle w:val="aa"/>
          <w:rFonts w:ascii="Times New Roman" w:hAnsi="Times New Roman" w:cs="Times New Roman"/>
          <w:b w:val="0"/>
          <w:bCs w:val="0"/>
          <w:color w:val="000000" w:themeColor="text1"/>
          <w:kern w:val="0"/>
          <w:sz w:val="22"/>
          <w:szCs w:val="22"/>
          <w:lang w:val="el-GR"/>
        </w:rPr>
        <w:t xml:space="preserve">  σ’  </w:t>
      </w:r>
      <w:proofErr w:type="spellStart"/>
      <w:r w:rsidR="00CA319E">
        <w:rPr>
          <w:rStyle w:val="aa"/>
          <w:rFonts w:ascii="Times New Roman" w:hAnsi="Times New Roman" w:cs="Times New Roman"/>
          <w:b w:val="0"/>
          <w:bCs w:val="0"/>
          <w:color w:val="000000" w:themeColor="text1"/>
          <w:kern w:val="0"/>
          <w:sz w:val="22"/>
          <w:szCs w:val="22"/>
          <w:lang w:val="el-GR"/>
        </w:rPr>
        <w:t>ὅλους</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τοὺς</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ὑπηκόους</w:t>
      </w:r>
      <w:proofErr w:type="spellEnd"/>
      <w:r w:rsidR="00CA319E">
        <w:rPr>
          <w:rStyle w:val="aa"/>
          <w:rFonts w:ascii="Times New Roman" w:hAnsi="Times New Roman" w:cs="Times New Roman"/>
          <w:b w:val="0"/>
          <w:bCs w:val="0"/>
          <w:color w:val="000000" w:themeColor="text1"/>
          <w:kern w:val="0"/>
          <w:sz w:val="22"/>
          <w:szCs w:val="22"/>
          <w:lang w:val="el-GR"/>
        </w:rPr>
        <w:t xml:space="preserve">  του </w:t>
      </w:r>
      <w:proofErr w:type="spellStart"/>
      <w:r w:rsidR="00CA319E">
        <w:rPr>
          <w:rStyle w:val="aa"/>
          <w:rFonts w:ascii="Times New Roman" w:hAnsi="Times New Roman" w:cs="Times New Roman"/>
          <w:b w:val="0"/>
          <w:bCs w:val="0"/>
          <w:color w:val="000000" w:themeColor="text1"/>
          <w:kern w:val="0"/>
          <w:sz w:val="22"/>
          <w:szCs w:val="22"/>
          <w:lang w:val="el-GR"/>
        </w:rPr>
        <w:t>ἀνεξάρτητα</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ἀπὸ</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φυλὴ</w:t>
      </w:r>
      <w:proofErr w:type="spellEnd"/>
      <w:r w:rsidR="00CA319E">
        <w:rPr>
          <w:rStyle w:val="aa"/>
          <w:rFonts w:ascii="Times New Roman" w:hAnsi="Times New Roman" w:cs="Times New Roman"/>
          <w:b w:val="0"/>
          <w:bCs w:val="0"/>
          <w:color w:val="000000" w:themeColor="text1"/>
          <w:kern w:val="0"/>
          <w:sz w:val="22"/>
          <w:szCs w:val="22"/>
          <w:lang w:val="el-GR"/>
        </w:rPr>
        <w:t xml:space="preserve"> ἢ θρησκεία, διασφάλιζε </w:t>
      </w:r>
      <w:proofErr w:type="spellStart"/>
      <w:r w:rsidR="00CA319E">
        <w:rPr>
          <w:rStyle w:val="aa"/>
          <w:rFonts w:ascii="Times New Roman" w:hAnsi="Times New Roman" w:cs="Times New Roman"/>
          <w:b w:val="0"/>
          <w:bCs w:val="0"/>
          <w:color w:val="000000" w:themeColor="text1"/>
          <w:kern w:val="0"/>
          <w:sz w:val="22"/>
          <w:szCs w:val="22"/>
          <w:lang w:val="el-GR"/>
        </w:rPr>
        <w:t>τὴ</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ζωὴ</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καὶ</w:t>
      </w:r>
      <w:proofErr w:type="spellEnd"/>
      <w:r w:rsidR="00CA319E">
        <w:rPr>
          <w:rStyle w:val="aa"/>
          <w:rFonts w:ascii="Times New Roman" w:hAnsi="Times New Roman" w:cs="Times New Roman"/>
          <w:b w:val="0"/>
          <w:bCs w:val="0"/>
          <w:color w:val="000000" w:themeColor="text1"/>
          <w:kern w:val="0"/>
          <w:sz w:val="22"/>
          <w:szCs w:val="22"/>
          <w:lang w:val="el-GR"/>
        </w:rPr>
        <w:t xml:space="preserve"> περιουσία  τους  </w:t>
      </w:r>
      <w:proofErr w:type="spellStart"/>
      <w:r w:rsidR="00CA319E">
        <w:rPr>
          <w:rStyle w:val="aa"/>
          <w:rFonts w:ascii="Times New Roman" w:hAnsi="Times New Roman" w:cs="Times New Roman"/>
          <w:b w:val="0"/>
          <w:bCs w:val="0"/>
          <w:color w:val="000000" w:themeColor="text1"/>
          <w:kern w:val="0"/>
          <w:sz w:val="22"/>
          <w:szCs w:val="22"/>
          <w:lang w:val="el-GR"/>
        </w:rPr>
        <w:t>καὶ</w:t>
      </w:r>
      <w:proofErr w:type="spellEnd"/>
      <w:r w:rsidR="00CA319E">
        <w:rPr>
          <w:rStyle w:val="aa"/>
          <w:rFonts w:ascii="Times New Roman" w:hAnsi="Times New Roman" w:cs="Times New Roman"/>
          <w:b w:val="0"/>
          <w:bCs w:val="0"/>
          <w:color w:val="000000" w:themeColor="text1"/>
          <w:kern w:val="0"/>
          <w:sz w:val="22"/>
          <w:szCs w:val="22"/>
          <w:lang w:val="el-GR"/>
        </w:rPr>
        <w:t xml:space="preserve"> προέβλεπε  δίκαιη  </w:t>
      </w:r>
      <w:proofErr w:type="spellStart"/>
      <w:r w:rsidR="00CA319E">
        <w:rPr>
          <w:rStyle w:val="aa"/>
          <w:rFonts w:ascii="Times New Roman" w:hAnsi="Times New Roman" w:cs="Times New Roman"/>
          <w:b w:val="0"/>
          <w:bCs w:val="0"/>
          <w:color w:val="000000" w:themeColor="text1"/>
          <w:kern w:val="0"/>
          <w:sz w:val="22"/>
          <w:szCs w:val="22"/>
          <w:lang w:val="el-GR"/>
        </w:rPr>
        <w:t>καὶ</w:t>
      </w:r>
      <w:proofErr w:type="spellEnd"/>
      <w:r w:rsidR="00CA319E">
        <w:rPr>
          <w:rStyle w:val="aa"/>
          <w:rFonts w:ascii="Times New Roman" w:hAnsi="Times New Roman" w:cs="Times New Roman"/>
          <w:b w:val="0"/>
          <w:bCs w:val="0"/>
          <w:color w:val="000000" w:themeColor="text1"/>
          <w:kern w:val="0"/>
          <w:sz w:val="22"/>
          <w:szCs w:val="22"/>
          <w:lang w:val="el-GR"/>
        </w:rPr>
        <w:t xml:space="preserve"> </w:t>
      </w:r>
      <w:proofErr w:type="spellStart"/>
      <w:r w:rsidR="00CA319E">
        <w:rPr>
          <w:rStyle w:val="aa"/>
          <w:rFonts w:ascii="Times New Roman" w:hAnsi="Times New Roman" w:cs="Times New Roman"/>
          <w:b w:val="0"/>
          <w:bCs w:val="0"/>
          <w:color w:val="000000" w:themeColor="text1"/>
          <w:kern w:val="0"/>
          <w:sz w:val="22"/>
          <w:szCs w:val="22"/>
          <w:lang w:val="el-GR"/>
        </w:rPr>
        <w:t>ἴση</w:t>
      </w:r>
      <w:proofErr w:type="spellEnd"/>
      <w:r w:rsidR="00CA319E">
        <w:rPr>
          <w:rStyle w:val="aa"/>
          <w:rFonts w:ascii="Times New Roman" w:hAnsi="Times New Roman" w:cs="Times New Roman"/>
          <w:b w:val="0"/>
          <w:bCs w:val="0"/>
          <w:color w:val="000000" w:themeColor="text1"/>
          <w:kern w:val="0"/>
          <w:sz w:val="22"/>
          <w:szCs w:val="22"/>
          <w:lang w:val="el-GR"/>
        </w:rPr>
        <w:t xml:space="preserve"> φορολογία.</w:t>
      </w:r>
      <w:r w:rsidR="00B05172">
        <w:rPr>
          <w:rStyle w:val="ad"/>
          <w:rFonts w:ascii="Times New Roman" w:hAnsi="Times New Roman" w:cs="Times New Roman"/>
          <w:color w:val="000000" w:themeColor="text1"/>
          <w:kern w:val="0"/>
          <w:sz w:val="22"/>
          <w:szCs w:val="22"/>
          <w:lang w:val="el-GR"/>
        </w:rPr>
        <w:footnoteReference w:id="4"/>
      </w:r>
    </w:p>
    <w:p w14:paraId="2AAD2163" w14:textId="77777777" w:rsidR="00FB56B5" w:rsidRDefault="00FB56B5" w:rsidP="00F57075">
      <w:pPr>
        <w:spacing w:after="0" w:line="240" w:lineRule="auto"/>
        <w:jc w:val="both"/>
        <w:rPr>
          <w:rFonts w:ascii="Times New Roman" w:hAnsi="Times New Roman" w:cs="Times New Roman"/>
          <w:b/>
          <w:bCs/>
          <w:sz w:val="22"/>
          <w:szCs w:val="22"/>
          <w:lang w:val="el-GR"/>
        </w:rPr>
      </w:pPr>
    </w:p>
    <w:p w14:paraId="068B0938" w14:textId="77DB5794" w:rsidR="00F57075" w:rsidRPr="00F57075" w:rsidRDefault="00F57075" w:rsidP="00F57075">
      <w:pPr>
        <w:spacing w:after="0" w:line="240" w:lineRule="auto"/>
        <w:jc w:val="both"/>
        <w:rPr>
          <w:rFonts w:ascii="Times New Roman" w:hAnsi="Times New Roman" w:cs="Times New Roman"/>
          <w:b/>
          <w:bCs/>
          <w:color w:val="000000" w:themeColor="text1"/>
          <w:kern w:val="0"/>
          <w:sz w:val="22"/>
          <w:szCs w:val="22"/>
          <w:lang w:val="tr-TR"/>
        </w:rPr>
      </w:pPr>
      <w:r w:rsidRPr="00F57075">
        <w:rPr>
          <w:rFonts w:ascii="Times New Roman" w:hAnsi="Times New Roman" w:cs="Times New Roman"/>
          <w:b/>
          <w:bCs/>
          <w:sz w:val="22"/>
          <w:szCs w:val="22"/>
          <w:lang w:val="el-GR"/>
        </w:rPr>
        <w:t xml:space="preserve">3.Αντίδραση </w:t>
      </w:r>
    </w:p>
    <w:p w14:paraId="1329C2B0" w14:textId="77777777" w:rsidR="00DE7338" w:rsidRPr="00F57075" w:rsidRDefault="00DE7338" w:rsidP="002C0F58">
      <w:pPr>
        <w:spacing w:after="0" w:line="240" w:lineRule="auto"/>
        <w:jc w:val="both"/>
        <w:rPr>
          <w:rStyle w:val="aa"/>
          <w:rFonts w:ascii="Times New Roman" w:hAnsi="Times New Roman" w:cs="Times New Roman"/>
          <w:color w:val="000000" w:themeColor="text1"/>
          <w:kern w:val="0"/>
          <w:sz w:val="22"/>
          <w:szCs w:val="22"/>
          <w:lang w:val="tr-TR"/>
        </w:rPr>
      </w:pPr>
    </w:p>
    <w:p w14:paraId="02D7D252" w14:textId="67ACB52A" w:rsidR="009B5ED1" w:rsidRDefault="00DE7338" w:rsidP="002C0F58">
      <w:pPr>
        <w:spacing w:after="0" w:line="240" w:lineRule="auto"/>
        <w:jc w:val="both"/>
        <w:rPr>
          <w:rStyle w:val="aa"/>
          <w:rFonts w:ascii="Times New Roman" w:hAnsi="Times New Roman" w:cs="Times New Roman"/>
          <w:color w:val="000000" w:themeColor="text1"/>
          <w:kern w:val="0"/>
          <w:sz w:val="22"/>
          <w:szCs w:val="22"/>
          <w:lang w:val="tr-TR"/>
        </w:rPr>
      </w:pPr>
      <w:r>
        <w:rPr>
          <w:rStyle w:val="aa"/>
          <w:rFonts w:ascii="Times New Roman" w:hAnsi="Times New Roman" w:cs="Times New Roman"/>
          <w:color w:val="000000" w:themeColor="text1"/>
          <w:kern w:val="0"/>
          <w:sz w:val="22"/>
          <w:szCs w:val="22"/>
          <w:lang w:val="el-GR"/>
        </w:rPr>
        <w:t xml:space="preserve">1840: Αποπομπή  </w:t>
      </w:r>
      <w:r>
        <w:rPr>
          <w:rStyle w:val="aa"/>
          <w:rFonts w:ascii="Times New Roman" w:hAnsi="Times New Roman" w:cs="Times New Roman"/>
          <w:color w:val="000000" w:themeColor="text1"/>
          <w:kern w:val="0"/>
          <w:sz w:val="22"/>
          <w:szCs w:val="22"/>
          <w:lang w:val="tr-TR"/>
        </w:rPr>
        <w:t xml:space="preserve">Osman Bey </w:t>
      </w:r>
    </w:p>
    <w:p w14:paraId="3F4D55C2" w14:textId="77777777" w:rsidR="00DE7338" w:rsidRPr="00DE7338" w:rsidRDefault="00DE7338" w:rsidP="002C0F58">
      <w:pPr>
        <w:spacing w:after="0" w:line="240" w:lineRule="auto"/>
        <w:jc w:val="both"/>
        <w:rPr>
          <w:rStyle w:val="aa"/>
          <w:rFonts w:ascii="Times New Roman" w:hAnsi="Times New Roman" w:cs="Times New Roman"/>
          <w:color w:val="000000" w:themeColor="text1"/>
          <w:kern w:val="0"/>
          <w:sz w:val="22"/>
          <w:szCs w:val="22"/>
          <w:lang w:val="tr-TR"/>
        </w:rPr>
      </w:pPr>
    </w:p>
    <w:p w14:paraId="6561815A" w14:textId="77777777" w:rsidR="00DE7338" w:rsidRDefault="00DE7338" w:rsidP="00DE733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Στο έγγραφο  παύσης του </w:t>
      </w:r>
      <w:proofErr w:type="spellStart"/>
      <w:r>
        <w:rPr>
          <w:rFonts w:ascii="Times New Roman" w:eastAsia="Times New Roman" w:hAnsi="Times New Roman" w:cs="Times New Roman"/>
          <w:kern w:val="0"/>
          <w:sz w:val="22"/>
          <w:szCs w:val="22"/>
          <w:lang w:val="el-GR" w:eastAsia="el-CY"/>
          <w14:ligatures w14:val="none"/>
        </w:rPr>
        <w:t>Οσμάν</w:t>
      </w:r>
      <w:proofErr w:type="spellEnd"/>
      <w:r>
        <w:rPr>
          <w:rFonts w:ascii="Times New Roman" w:eastAsia="Times New Roman" w:hAnsi="Times New Roman" w:cs="Times New Roman"/>
          <w:kern w:val="0"/>
          <w:sz w:val="22"/>
          <w:szCs w:val="22"/>
          <w:lang w:val="el-GR" w:eastAsia="el-CY"/>
          <w14:ligatures w14:val="none"/>
        </w:rPr>
        <w:t xml:space="preserve">  Μπέη  αναφέρεται ότι η  Υψηλή  Πύλη  διαπίστωσε πως ο τρόπος   σύστασης και εκλογής των μελών του συμβουλίου  της Λευκωσίας δεν  ήταν  σύμφωνος με το πλαίσιο που  επέβαλλαν  οι κανονισμοί  των  μεταρρυθμίσεων. Στο οθωμανικό  κείμενο  γινόταν   αναφορά  για  ανάξιους  ανθρώπους,   που   διείσδυσαν  στο συμβούλιο αυτό,  για μερικούς  που διορίσθηκαν  αυθαίρετα και δεν  προήλθαν  από εκλογές διαδικασίες, αλλά  και για τους  δημογέροντες </w:t>
      </w:r>
      <w:proofErr w:type="spellStart"/>
      <w:r>
        <w:rPr>
          <w:rFonts w:ascii="Times New Roman" w:eastAsia="Times New Roman" w:hAnsi="Times New Roman" w:cs="Times New Roman"/>
          <w:kern w:val="0"/>
          <w:sz w:val="22"/>
          <w:szCs w:val="22"/>
          <w:lang w:val="el-GR" w:eastAsia="el-CY"/>
          <w14:ligatures w14:val="none"/>
        </w:rPr>
        <w:t>Χατζηκυργένη</w:t>
      </w:r>
      <w:proofErr w:type="spellEnd"/>
      <w:r>
        <w:rPr>
          <w:rFonts w:ascii="Times New Roman" w:eastAsia="Times New Roman" w:hAnsi="Times New Roman" w:cs="Times New Roman"/>
          <w:kern w:val="0"/>
          <w:sz w:val="22"/>
          <w:szCs w:val="22"/>
          <w:lang w:val="el-GR" w:eastAsia="el-CY"/>
          <w14:ligatures w14:val="none"/>
        </w:rPr>
        <w:t xml:space="preserve"> και </w:t>
      </w:r>
      <w:proofErr w:type="spellStart"/>
      <w:r>
        <w:rPr>
          <w:rFonts w:ascii="Times New Roman" w:eastAsia="Times New Roman" w:hAnsi="Times New Roman" w:cs="Times New Roman"/>
          <w:kern w:val="0"/>
          <w:sz w:val="22"/>
          <w:szCs w:val="22"/>
          <w:lang w:val="el-GR" w:eastAsia="el-CY"/>
          <w14:ligatures w14:val="none"/>
        </w:rPr>
        <w:t>Απέγιτο</w:t>
      </w:r>
      <w:proofErr w:type="spellEnd"/>
      <w:r>
        <w:rPr>
          <w:rFonts w:ascii="Times New Roman" w:eastAsia="Times New Roman" w:hAnsi="Times New Roman" w:cs="Times New Roman"/>
          <w:kern w:val="0"/>
          <w:sz w:val="22"/>
          <w:szCs w:val="22"/>
          <w:lang w:val="el-GR" w:eastAsia="el-CY"/>
          <w14:ligatures w14:val="none"/>
        </w:rPr>
        <w:t xml:space="preserve">, οι  οποίοι  καταπίεζαν  τους κατοίκους  του νησιού.[…]Αμέσως μετά την άφιξή του στην Κύπρο, ο Μεχμέτ </w:t>
      </w:r>
      <w:proofErr w:type="spellStart"/>
      <w:r>
        <w:rPr>
          <w:rFonts w:ascii="Times New Roman" w:eastAsia="Times New Roman" w:hAnsi="Times New Roman" w:cs="Times New Roman"/>
          <w:kern w:val="0"/>
          <w:sz w:val="22"/>
          <w:szCs w:val="22"/>
          <w:lang w:val="el-GR" w:eastAsia="el-CY"/>
          <w14:ligatures w14:val="none"/>
        </w:rPr>
        <w:t>Ταλάτ</w:t>
      </w:r>
      <w:proofErr w:type="spellEnd"/>
      <w:r>
        <w:rPr>
          <w:rFonts w:ascii="Times New Roman" w:eastAsia="Times New Roman" w:hAnsi="Times New Roman" w:cs="Times New Roman"/>
          <w:kern w:val="0"/>
          <w:sz w:val="22"/>
          <w:szCs w:val="22"/>
          <w:lang w:val="el-GR" w:eastAsia="el-CY"/>
          <w14:ligatures w14:val="none"/>
        </w:rPr>
        <w:t xml:space="preserve"> προσπάθησε να αναδιοργανώσει  το νησί,  με βάση το πνεύμα των μεταρρυθμίσεων του </w:t>
      </w:r>
      <w:proofErr w:type="spellStart"/>
      <w:r>
        <w:rPr>
          <w:rFonts w:ascii="Times New Roman" w:eastAsia="Times New Roman" w:hAnsi="Times New Roman" w:cs="Times New Roman"/>
          <w:kern w:val="0"/>
          <w:sz w:val="22"/>
          <w:szCs w:val="22"/>
          <w:lang w:val="el-GR" w:eastAsia="el-CY"/>
          <w14:ligatures w14:val="none"/>
        </w:rPr>
        <w:t>Τανζιμάτ</w:t>
      </w:r>
      <w:proofErr w:type="spellEnd"/>
      <w:r>
        <w:rPr>
          <w:rFonts w:ascii="Times New Roman" w:eastAsia="Times New Roman" w:hAnsi="Times New Roman" w:cs="Times New Roman"/>
          <w:kern w:val="0"/>
          <w:sz w:val="22"/>
          <w:szCs w:val="22"/>
          <w:lang w:val="el-GR" w:eastAsia="el-CY"/>
          <w14:ligatures w14:val="none"/>
        </w:rPr>
        <w:t xml:space="preserve">, αλλά και τις οδηγίες που  περιέχονταν στο έγγραφο  του διορισμού του. Σύμφωνα με τις οδηγίες αυτές,  έπρεπε σε πρώτο  στάδιο  να φροντίσει  για την εκ  νέου   σύσταση  και εκλογή των μελών του διοικητικού  συμβουλίου  στη Λευκωσία και να διερευνήσει το </w:t>
      </w:r>
      <w:r>
        <w:rPr>
          <w:rFonts w:ascii="Times New Roman" w:eastAsia="Times New Roman" w:hAnsi="Times New Roman" w:cs="Times New Roman"/>
          <w:kern w:val="0"/>
          <w:sz w:val="22"/>
          <w:szCs w:val="22"/>
          <w:lang w:val="el-GR" w:eastAsia="el-CY"/>
          <w14:ligatures w14:val="none"/>
        </w:rPr>
        <w:lastRenderedPageBreak/>
        <w:t>ζήτημα της μη κανονικής εκλογής των δύο  ορθοδόξων εύπορων που είχαν διεισδύσει ως μέλη σε αυτό.</w:t>
      </w:r>
      <w:r>
        <w:rPr>
          <w:rStyle w:val="ad"/>
          <w:rFonts w:ascii="Times New Roman" w:eastAsia="Times New Roman" w:hAnsi="Times New Roman" w:cs="Times New Roman"/>
          <w:kern w:val="0"/>
          <w:sz w:val="22"/>
          <w:szCs w:val="22"/>
          <w:lang w:val="el-GR" w:eastAsia="el-CY"/>
          <w14:ligatures w14:val="none"/>
        </w:rPr>
        <w:footnoteReference w:id="5"/>
      </w:r>
      <w:r>
        <w:rPr>
          <w:rFonts w:ascii="Times New Roman" w:eastAsia="Times New Roman" w:hAnsi="Times New Roman" w:cs="Times New Roman"/>
          <w:kern w:val="0"/>
          <w:sz w:val="22"/>
          <w:szCs w:val="22"/>
          <w:lang w:val="el-GR" w:eastAsia="el-CY"/>
          <w14:ligatures w14:val="none"/>
        </w:rPr>
        <w:t xml:space="preserve">    </w:t>
      </w:r>
    </w:p>
    <w:p w14:paraId="05C2339D" w14:textId="77777777" w:rsidR="00DE7338" w:rsidRPr="00F57075" w:rsidRDefault="00DE7338" w:rsidP="00F57075">
      <w:pPr>
        <w:spacing w:after="0" w:line="240" w:lineRule="auto"/>
        <w:ind w:right="283"/>
        <w:jc w:val="both"/>
        <w:rPr>
          <w:rFonts w:ascii="Times New Roman" w:eastAsia="Times New Roman" w:hAnsi="Times New Roman" w:cs="Times New Roman"/>
          <w:kern w:val="0"/>
          <w:sz w:val="22"/>
          <w:szCs w:val="22"/>
          <w:lang w:val="el-GR" w:eastAsia="el-CY"/>
          <w14:ligatures w14:val="none"/>
        </w:rPr>
      </w:pPr>
    </w:p>
    <w:tbl>
      <w:tblPr>
        <w:tblStyle w:val="ae"/>
        <w:tblW w:w="0" w:type="auto"/>
        <w:tblInd w:w="279" w:type="dxa"/>
        <w:tblLook w:val="04A0" w:firstRow="1" w:lastRow="0" w:firstColumn="1" w:lastColumn="0" w:noHBand="0" w:noVBand="1"/>
      </w:tblPr>
      <w:tblGrid>
        <w:gridCol w:w="1763"/>
        <w:gridCol w:w="5891"/>
      </w:tblGrid>
      <w:tr w:rsidR="00DE7338" w:rsidRPr="00C8487C" w14:paraId="57919E6D" w14:textId="77777777" w:rsidTr="00DE7338">
        <w:tc>
          <w:tcPr>
            <w:tcW w:w="1763" w:type="dxa"/>
            <w:shd w:val="clear" w:color="auto" w:fill="F2F2F2" w:themeFill="background1" w:themeFillShade="F2"/>
          </w:tcPr>
          <w:p w14:paraId="124D7734" w14:textId="77777777" w:rsidR="00DE7338" w:rsidRPr="00C8487C" w:rsidRDefault="00DE7338" w:rsidP="00DE7338">
            <w:pPr>
              <w:ind w:left="283" w:right="283"/>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Ι</w:t>
            </w:r>
            <w:r w:rsidRPr="00C8487C">
              <w:rPr>
                <w:rStyle w:val="aa"/>
                <w:rFonts w:ascii="Times New Roman" w:hAnsi="Times New Roman" w:cs="Times New Roman"/>
                <w:b w:val="0"/>
                <w:bCs w:val="0"/>
                <w:color w:val="000000" w:themeColor="text1"/>
                <w:sz w:val="20"/>
                <w:szCs w:val="20"/>
                <w:lang w:val="el-GR"/>
              </w:rPr>
              <w:t>ούλιος 1838</w:t>
            </w:r>
          </w:p>
        </w:tc>
        <w:tc>
          <w:tcPr>
            <w:tcW w:w="5891" w:type="dxa"/>
          </w:tcPr>
          <w:p w14:paraId="40E2CAFA" w14:textId="77777777" w:rsidR="00DE7338" w:rsidRPr="00C8487C" w:rsidRDefault="00DE7338" w:rsidP="00DE7338">
            <w:pPr>
              <w:ind w:left="283" w:right="283"/>
              <w:jc w:val="both"/>
              <w:rPr>
                <w:rStyle w:val="aa"/>
                <w:rFonts w:ascii="Times New Roman" w:hAnsi="Times New Roman" w:cs="Times New Roman"/>
                <w:b w:val="0"/>
                <w:bCs w:val="0"/>
                <w:color w:val="000000" w:themeColor="text1"/>
                <w:kern w:val="0"/>
                <w:sz w:val="20"/>
                <w:szCs w:val="20"/>
                <w:lang w:val="tr-TR"/>
              </w:rPr>
            </w:pPr>
            <w:r w:rsidRPr="00C8487C">
              <w:rPr>
                <w:rStyle w:val="aa"/>
                <w:rFonts w:ascii="Times New Roman" w:hAnsi="Times New Roman" w:cs="Times New Roman"/>
                <w:b w:val="0"/>
                <w:bCs w:val="0"/>
                <w:color w:val="000000" w:themeColor="text1"/>
                <w:kern w:val="0"/>
                <w:sz w:val="20"/>
                <w:szCs w:val="20"/>
                <w:lang w:val="el-GR"/>
              </w:rPr>
              <w:t xml:space="preserve">Διορισμός </w:t>
            </w:r>
            <w:r w:rsidRPr="00C8487C">
              <w:rPr>
                <w:rStyle w:val="aa"/>
                <w:rFonts w:ascii="Times New Roman" w:hAnsi="Times New Roman" w:cs="Times New Roman"/>
                <w:b w:val="0"/>
                <w:bCs w:val="0"/>
                <w:color w:val="000000" w:themeColor="text1"/>
                <w:kern w:val="0"/>
                <w:sz w:val="20"/>
                <w:szCs w:val="20"/>
                <w:lang w:val="en-US"/>
              </w:rPr>
              <w:t>Osman</w:t>
            </w:r>
            <w:r w:rsidRPr="00C8487C">
              <w:rPr>
                <w:rStyle w:val="aa"/>
                <w:rFonts w:ascii="Times New Roman" w:hAnsi="Times New Roman" w:cs="Times New Roman"/>
                <w:b w:val="0"/>
                <w:bCs w:val="0"/>
                <w:color w:val="000000" w:themeColor="text1"/>
                <w:kern w:val="0"/>
                <w:sz w:val="20"/>
                <w:szCs w:val="20"/>
                <w:lang w:val="el-GR"/>
              </w:rPr>
              <w:t xml:space="preserve">  </w:t>
            </w:r>
            <w:r w:rsidRPr="00C8487C">
              <w:rPr>
                <w:rStyle w:val="aa"/>
                <w:rFonts w:ascii="Times New Roman" w:hAnsi="Times New Roman" w:cs="Times New Roman"/>
                <w:b w:val="0"/>
                <w:bCs w:val="0"/>
                <w:color w:val="000000" w:themeColor="text1"/>
                <w:kern w:val="0"/>
                <w:sz w:val="20"/>
                <w:szCs w:val="20"/>
                <w:lang w:val="en-US"/>
              </w:rPr>
              <w:t>Bey</w:t>
            </w:r>
          </w:p>
        </w:tc>
      </w:tr>
      <w:tr w:rsidR="00DE7338" w:rsidRPr="00C8487C" w14:paraId="41260431" w14:textId="77777777" w:rsidTr="00DE7338">
        <w:tc>
          <w:tcPr>
            <w:tcW w:w="1763" w:type="dxa"/>
            <w:shd w:val="clear" w:color="auto" w:fill="F2F2F2" w:themeFill="background1" w:themeFillShade="F2"/>
          </w:tcPr>
          <w:p w14:paraId="0877B1FD" w14:textId="77777777" w:rsidR="00DE7338" w:rsidRPr="00C8487C" w:rsidRDefault="00DE7338" w:rsidP="00DE7338">
            <w:pPr>
              <w:ind w:left="283" w:right="283"/>
              <w:jc w:val="both"/>
              <w:rPr>
                <w:rStyle w:val="aa"/>
                <w:rFonts w:ascii="Times New Roman" w:hAnsi="Times New Roman" w:cs="Times New Roman"/>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 xml:space="preserve">Οκτώβριος 1840 </w:t>
            </w:r>
          </w:p>
        </w:tc>
        <w:tc>
          <w:tcPr>
            <w:tcW w:w="5891" w:type="dxa"/>
          </w:tcPr>
          <w:p w14:paraId="79D1FAFD" w14:textId="05007FD5" w:rsidR="00DE7338" w:rsidRPr="00C8487C" w:rsidRDefault="00DE7338" w:rsidP="00DE7338">
            <w:pPr>
              <w:ind w:left="283" w:right="283"/>
              <w:jc w:val="both"/>
              <w:rPr>
                <w:rStyle w:val="aa"/>
                <w:rFonts w:ascii="Times New Roman" w:hAnsi="Times New Roman" w:cs="Times New Roman"/>
                <w:b w:val="0"/>
                <w:bCs w:val="0"/>
                <w:color w:val="000000" w:themeColor="text1"/>
                <w:kern w:val="0"/>
                <w:sz w:val="20"/>
                <w:szCs w:val="20"/>
                <w:lang w:val="tr-TR"/>
              </w:rPr>
            </w:pPr>
            <w:r w:rsidRPr="00C8487C">
              <w:rPr>
                <w:rStyle w:val="aa"/>
                <w:rFonts w:ascii="Times New Roman" w:hAnsi="Times New Roman" w:cs="Times New Roman"/>
                <w:b w:val="0"/>
                <w:bCs w:val="0"/>
                <w:color w:val="000000" w:themeColor="text1"/>
                <w:kern w:val="0"/>
                <w:sz w:val="20"/>
                <w:szCs w:val="20"/>
                <w:lang w:val="el-GR"/>
              </w:rPr>
              <w:t xml:space="preserve">διορισμός  </w:t>
            </w:r>
            <w:r w:rsidRPr="00C8487C">
              <w:rPr>
                <w:rStyle w:val="aa"/>
                <w:rFonts w:ascii="Times New Roman" w:hAnsi="Times New Roman" w:cs="Times New Roman"/>
                <w:b w:val="0"/>
                <w:bCs w:val="0"/>
                <w:color w:val="000000" w:themeColor="text1"/>
                <w:kern w:val="0"/>
                <w:sz w:val="20"/>
                <w:szCs w:val="20"/>
                <w:lang w:val="tr-TR"/>
              </w:rPr>
              <w:t xml:space="preserve">Mehmet Talat </w:t>
            </w:r>
            <w:r w:rsidRPr="00C8487C">
              <w:rPr>
                <w:rStyle w:val="aa"/>
                <w:rFonts w:ascii="Times New Roman" w:hAnsi="Times New Roman" w:cs="Times New Roman"/>
                <w:b w:val="0"/>
                <w:bCs w:val="0"/>
                <w:color w:val="000000" w:themeColor="text1"/>
                <w:kern w:val="0"/>
                <w:sz w:val="20"/>
                <w:szCs w:val="20"/>
                <w:lang w:val="el-GR"/>
              </w:rPr>
              <w:t xml:space="preserve">- αποπομπή  </w:t>
            </w:r>
            <w:r w:rsidRPr="00C8487C">
              <w:rPr>
                <w:rStyle w:val="aa"/>
                <w:rFonts w:ascii="Times New Roman" w:hAnsi="Times New Roman" w:cs="Times New Roman"/>
                <w:b w:val="0"/>
                <w:bCs w:val="0"/>
                <w:color w:val="000000" w:themeColor="text1"/>
                <w:kern w:val="0"/>
                <w:sz w:val="20"/>
                <w:szCs w:val="20"/>
                <w:lang w:val="en-US"/>
              </w:rPr>
              <w:t>Osman</w:t>
            </w:r>
            <w:r w:rsidRPr="00C8487C">
              <w:rPr>
                <w:rStyle w:val="aa"/>
                <w:rFonts w:ascii="Times New Roman" w:hAnsi="Times New Roman" w:cs="Times New Roman"/>
                <w:b w:val="0"/>
                <w:bCs w:val="0"/>
                <w:color w:val="000000" w:themeColor="text1"/>
                <w:kern w:val="0"/>
                <w:sz w:val="20"/>
                <w:szCs w:val="20"/>
                <w:lang w:val="el-GR"/>
              </w:rPr>
              <w:t xml:space="preserve">  </w:t>
            </w:r>
            <w:r w:rsidRPr="00C8487C">
              <w:rPr>
                <w:rStyle w:val="aa"/>
                <w:rFonts w:ascii="Times New Roman" w:hAnsi="Times New Roman" w:cs="Times New Roman"/>
                <w:b w:val="0"/>
                <w:bCs w:val="0"/>
                <w:color w:val="000000" w:themeColor="text1"/>
                <w:kern w:val="0"/>
                <w:sz w:val="20"/>
                <w:szCs w:val="20"/>
                <w:lang w:val="en-US"/>
              </w:rPr>
              <w:t>Bey</w:t>
            </w:r>
            <w:r w:rsidRPr="00C8487C">
              <w:rPr>
                <w:rStyle w:val="aa"/>
                <w:rFonts w:ascii="Times New Roman" w:hAnsi="Times New Roman" w:cs="Times New Roman"/>
                <w:b w:val="0"/>
                <w:bCs w:val="0"/>
                <w:color w:val="000000" w:themeColor="text1"/>
                <w:kern w:val="0"/>
                <w:sz w:val="20"/>
                <w:szCs w:val="20"/>
                <w:lang w:val="el-GR"/>
              </w:rPr>
              <w:t xml:space="preserve"> </w:t>
            </w:r>
            <w:r w:rsidRPr="00C8487C">
              <w:rPr>
                <w:rStyle w:val="aa"/>
                <w:rFonts w:ascii="Times New Roman" w:hAnsi="Times New Roman" w:cs="Times New Roman"/>
                <w:b w:val="0"/>
                <w:bCs w:val="0"/>
                <w:color w:val="000000" w:themeColor="text1"/>
                <w:kern w:val="0"/>
                <w:sz w:val="20"/>
                <w:szCs w:val="20"/>
                <w:lang w:val="el-GR"/>
              </w:rPr>
              <w:sym w:font="Wingdings" w:char="F0F0"/>
            </w:r>
            <w:r w:rsidRPr="00C8487C">
              <w:rPr>
                <w:rStyle w:val="aa"/>
                <w:rFonts w:ascii="Times New Roman" w:hAnsi="Times New Roman" w:cs="Times New Roman"/>
                <w:b w:val="0"/>
                <w:bCs w:val="0"/>
                <w:color w:val="000000" w:themeColor="text1"/>
                <w:kern w:val="0"/>
                <w:sz w:val="20"/>
                <w:szCs w:val="20"/>
                <w:lang w:val="el-GR"/>
              </w:rPr>
              <w:t xml:space="preserve"> αποτυχία  προώθησης  μεταρρυθμιστικών μέτρων Υψηλής Πύλης</w:t>
            </w:r>
          </w:p>
          <w:p w14:paraId="12682A28" w14:textId="0796B227" w:rsidR="00DE7338" w:rsidRPr="00C8487C" w:rsidRDefault="00DE7338" w:rsidP="00DE7338">
            <w:pPr>
              <w:ind w:left="283" w:right="283"/>
              <w:jc w:val="both"/>
              <w:rPr>
                <w:rStyle w:val="aa"/>
                <w:rFonts w:ascii="Times New Roman" w:hAnsi="Times New Roman" w:cs="Times New Roman"/>
                <w:b w:val="0"/>
                <w:bCs w:val="0"/>
                <w:color w:val="000000" w:themeColor="text1"/>
                <w:kern w:val="0"/>
                <w:sz w:val="20"/>
                <w:szCs w:val="20"/>
                <w:lang w:val="tr-TR"/>
              </w:rPr>
            </w:pPr>
            <w:r w:rsidRPr="00C8487C">
              <w:rPr>
                <w:rStyle w:val="aa"/>
                <w:rFonts w:ascii="Times New Roman" w:hAnsi="Times New Roman" w:cs="Times New Roman"/>
                <w:b w:val="0"/>
                <w:bCs w:val="0"/>
                <w:color w:val="000000" w:themeColor="text1"/>
                <w:kern w:val="0"/>
                <w:sz w:val="20"/>
                <w:szCs w:val="20"/>
                <w:lang w:val="el-GR"/>
              </w:rPr>
              <w:t>Παύση  αρχιεπισκόπου Πανάρετου</w:t>
            </w:r>
          </w:p>
        </w:tc>
      </w:tr>
      <w:tr w:rsidR="00DE7338" w:rsidRPr="00C8487C" w14:paraId="15559DCE" w14:textId="77777777" w:rsidTr="00DE7338">
        <w:tc>
          <w:tcPr>
            <w:tcW w:w="1763" w:type="dxa"/>
            <w:shd w:val="clear" w:color="auto" w:fill="F2F2F2" w:themeFill="background1" w:themeFillShade="F2"/>
          </w:tcPr>
          <w:p w14:paraId="5E730A08" w14:textId="77777777" w:rsidR="00DE7338" w:rsidRPr="00C8487C" w:rsidRDefault="00DE7338" w:rsidP="00DE7338">
            <w:pPr>
              <w:ind w:left="283" w:right="283"/>
              <w:jc w:val="both"/>
              <w:rPr>
                <w:rStyle w:val="aa"/>
                <w:rFonts w:ascii="Times New Roman" w:hAnsi="Times New Roman" w:cs="Times New Roman"/>
                <w:color w:val="000000" w:themeColor="text1"/>
                <w:kern w:val="0"/>
                <w:sz w:val="20"/>
                <w:szCs w:val="20"/>
                <w:lang w:val="tr-TR"/>
              </w:rPr>
            </w:pPr>
            <w:r w:rsidRPr="00C8487C">
              <w:rPr>
                <w:rStyle w:val="aa"/>
                <w:rFonts w:ascii="Times New Roman" w:hAnsi="Times New Roman" w:cs="Times New Roman"/>
                <w:b w:val="0"/>
                <w:bCs w:val="0"/>
                <w:color w:val="000000" w:themeColor="text1"/>
                <w:kern w:val="0"/>
                <w:sz w:val="20"/>
                <w:szCs w:val="20"/>
                <w:lang w:val="el-GR"/>
              </w:rPr>
              <w:t>Οκτώβριος 184</w:t>
            </w:r>
            <w:r w:rsidRPr="00C8487C">
              <w:rPr>
                <w:rStyle w:val="aa"/>
                <w:rFonts w:ascii="Times New Roman" w:hAnsi="Times New Roman" w:cs="Times New Roman"/>
                <w:b w:val="0"/>
                <w:bCs w:val="0"/>
                <w:color w:val="000000" w:themeColor="text1"/>
                <w:kern w:val="0"/>
                <w:sz w:val="20"/>
                <w:szCs w:val="20"/>
                <w:lang w:val="tr-TR"/>
              </w:rPr>
              <w:t>1</w:t>
            </w:r>
          </w:p>
        </w:tc>
        <w:tc>
          <w:tcPr>
            <w:tcW w:w="5891" w:type="dxa"/>
          </w:tcPr>
          <w:p w14:paraId="7E54C6A5" w14:textId="6509E6FA" w:rsidR="00DE7338" w:rsidRPr="00C8487C" w:rsidRDefault="00DE7338" w:rsidP="00DE7338">
            <w:pPr>
              <w:ind w:left="283" w:right="283"/>
              <w:jc w:val="both"/>
              <w:rPr>
                <w:rStyle w:val="aa"/>
                <w:rFonts w:ascii="Times New Roman" w:hAnsi="Times New Roman" w:cs="Times New Roman"/>
                <w:color w:val="000000" w:themeColor="text1"/>
                <w:kern w:val="0"/>
                <w:sz w:val="20"/>
                <w:szCs w:val="20"/>
                <w:lang w:val="tr-TR"/>
              </w:rPr>
            </w:pPr>
            <w:r w:rsidRPr="00C8487C">
              <w:rPr>
                <w:rStyle w:val="aa"/>
                <w:rFonts w:ascii="Times New Roman" w:hAnsi="Times New Roman" w:cs="Times New Roman"/>
                <w:b w:val="0"/>
                <w:bCs w:val="0"/>
                <w:color w:val="000000" w:themeColor="text1"/>
                <w:kern w:val="0"/>
                <w:sz w:val="20"/>
                <w:szCs w:val="20"/>
                <w:lang w:val="el-GR"/>
              </w:rPr>
              <w:t>Διορισμός</w:t>
            </w:r>
            <w:r w:rsidRPr="00C8487C">
              <w:rPr>
                <w:rStyle w:val="aa"/>
                <w:rFonts w:ascii="Times New Roman" w:hAnsi="Times New Roman" w:cs="Times New Roman"/>
                <w:b w:val="0"/>
                <w:bCs w:val="0"/>
                <w:color w:val="000000" w:themeColor="text1"/>
                <w:kern w:val="0"/>
                <w:sz w:val="20"/>
                <w:szCs w:val="20"/>
                <w:lang w:val="tr-TR"/>
              </w:rPr>
              <w:t xml:space="preserve">  </w:t>
            </w:r>
            <w:r w:rsidRPr="00C8487C">
              <w:rPr>
                <w:rStyle w:val="aa"/>
                <w:rFonts w:ascii="Times New Roman" w:hAnsi="Times New Roman" w:cs="Times New Roman"/>
                <w:b w:val="0"/>
                <w:bCs w:val="0"/>
                <w:color w:val="000000" w:themeColor="text1"/>
                <w:kern w:val="0"/>
                <w:sz w:val="20"/>
                <w:szCs w:val="20"/>
                <w:lang w:val="el-GR"/>
              </w:rPr>
              <w:t>ογδοντάχρονου</w:t>
            </w:r>
            <w:r w:rsidRPr="00C8487C">
              <w:rPr>
                <w:rStyle w:val="aa"/>
                <w:rFonts w:ascii="Times New Roman" w:hAnsi="Times New Roman" w:cs="Times New Roman"/>
                <w:b w:val="0"/>
                <w:bCs w:val="0"/>
                <w:color w:val="000000" w:themeColor="text1"/>
                <w:kern w:val="0"/>
                <w:sz w:val="20"/>
                <w:szCs w:val="20"/>
                <w:lang w:val="tr-TR"/>
              </w:rPr>
              <w:t xml:space="preserve"> Said Mehmet Paşa </w:t>
            </w:r>
            <w:r w:rsidRPr="00C8487C">
              <w:rPr>
                <w:rStyle w:val="aa"/>
                <w:rFonts w:ascii="Times New Roman" w:hAnsi="Times New Roman" w:cs="Times New Roman"/>
                <w:b w:val="0"/>
                <w:bCs w:val="0"/>
                <w:color w:val="000000" w:themeColor="text1"/>
                <w:kern w:val="0"/>
                <w:sz w:val="20"/>
                <w:szCs w:val="20"/>
                <w:lang w:val="el-GR"/>
              </w:rPr>
              <w:sym w:font="Wingdings" w:char="F0F0"/>
            </w:r>
            <w:r w:rsidRPr="00C8487C">
              <w:rPr>
                <w:rStyle w:val="aa"/>
                <w:rFonts w:ascii="Times New Roman" w:hAnsi="Times New Roman" w:cs="Times New Roman"/>
                <w:b w:val="0"/>
                <w:bCs w:val="0"/>
                <w:color w:val="000000" w:themeColor="text1"/>
                <w:kern w:val="0"/>
                <w:sz w:val="20"/>
                <w:szCs w:val="20"/>
                <w:lang w:val="tr-TR"/>
              </w:rPr>
              <w:t xml:space="preserve"> </w:t>
            </w:r>
            <w:r w:rsidRPr="00C8487C">
              <w:rPr>
                <w:rStyle w:val="aa"/>
                <w:rFonts w:ascii="Times New Roman" w:hAnsi="Times New Roman" w:cs="Times New Roman"/>
                <w:b w:val="0"/>
                <w:bCs w:val="0"/>
                <w:color w:val="000000" w:themeColor="text1"/>
                <w:kern w:val="0"/>
                <w:sz w:val="20"/>
                <w:szCs w:val="20"/>
                <w:lang w:val="el-GR"/>
              </w:rPr>
              <w:t>τοπική εξουσία προσπαθεί να διατηρήσει προνόμι</w:t>
            </w:r>
            <w:r w:rsidR="007340E7">
              <w:rPr>
                <w:rStyle w:val="aa"/>
                <w:rFonts w:ascii="Times New Roman" w:hAnsi="Times New Roman" w:cs="Times New Roman"/>
                <w:b w:val="0"/>
                <w:bCs w:val="0"/>
                <w:color w:val="000000" w:themeColor="text1"/>
                <w:kern w:val="0"/>
                <w:sz w:val="20"/>
                <w:szCs w:val="20"/>
                <w:lang w:val="el-GR"/>
              </w:rPr>
              <w:t>ά</w:t>
            </w:r>
            <w:r w:rsidRPr="00C8487C">
              <w:rPr>
                <w:rStyle w:val="aa"/>
                <w:rFonts w:ascii="Times New Roman" w:hAnsi="Times New Roman" w:cs="Times New Roman"/>
                <w:b w:val="0"/>
                <w:bCs w:val="0"/>
                <w:color w:val="000000" w:themeColor="text1"/>
                <w:kern w:val="0"/>
                <w:sz w:val="20"/>
                <w:szCs w:val="20"/>
                <w:lang w:val="el-GR"/>
              </w:rPr>
              <w:t xml:space="preserve">  της   δυσχεραίνοντας τις προσπάθειες Υψηλής Πύλης να εφαρμόσει μεταρρυθμίσεις</w:t>
            </w:r>
          </w:p>
        </w:tc>
      </w:tr>
    </w:tbl>
    <w:p w14:paraId="6FDE176F" w14:textId="77777777" w:rsidR="005869E0" w:rsidRPr="00E61525" w:rsidRDefault="005869E0" w:rsidP="002C0F58">
      <w:pPr>
        <w:spacing w:after="0" w:line="240" w:lineRule="auto"/>
        <w:jc w:val="both"/>
        <w:rPr>
          <w:rStyle w:val="aa"/>
          <w:rFonts w:ascii="Times New Roman" w:hAnsi="Times New Roman" w:cs="Times New Roman"/>
          <w:color w:val="000000" w:themeColor="text1"/>
          <w:kern w:val="0"/>
          <w:sz w:val="22"/>
          <w:szCs w:val="22"/>
          <w:lang w:val="el-GR"/>
        </w:rPr>
      </w:pPr>
    </w:p>
    <w:p w14:paraId="71D84DC4" w14:textId="77777777" w:rsidR="006609E9" w:rsidRDefault="006609E9" w:rsidP="006A66CC">
      <w:pPr>
        <w:spacing w:after="0" w:line="240" w:lineRule="auto"/>
        <w:ind w:left="283" w:right="283"/>
        <w:jc w:val="both"/>
        <w:rPr>
          <w:rFonts w:ascii="Times New Roman" w:hAnsi="Times New Roman" w:cs="Times New Roman"/>
          <w:b/>
          <w:bCs/>
          <w:sz w:val="22"/>
          <w:szCs w:val="22"/>
          <w:lang w:val="el-GR"/>
        </w:rPr>
      </w:pPr>
    </w:p>
    <w:p w14:paraId="6CF1E900" w14:textId="6AEBC458" w:rsidR="00C95BD7" w:rsidRDefault="00C95BD7" w:rsidP="006A66CC">
      <w:pPr>
        <w:spacing w:after="0" w:line="240" w:lineRule="auto"/>
        <w:ind w:left="283" w:right="283"/>
        <w:jc w:val="both"/>
        <w:rPr>
          <w:rFonts w:ascii="Times New Roman" w:hAnsi="Times New Roman" w:cs="Times New Roman"/>
          <w:b/>
          <w:bCs/>
          <w:sz w:val="22"/>
          <w:szCs w:val="22"/>
          <w:lang w:val="el-GR"/>
        </w:rPr>
      </w:pPr>
      <w:r w:rsidRPr="00733193">
        <w:rPr>
          <w:rFonts w:ascii="Times New Roman" w:hAnsi="Times New Roman" w:cs="Times New Roman"/>
          <w:b/>
          <w:bCs/>
          <w:sz w:val="22"/>
          <w:szCs w:val="22"/>
          <w:lang w:val="tr-TR"/>
        </w:rPr>
        <w:t>Muhassıl  Mehmet Talat Efendi</w:t>
      </w:r>
      <w:r w:rsidRPr="00733193">
        <w:rPr>
          <w:rFonts w:ascii="Times New Roman" w:hAnsi="Times New Roman" w:cs="Times New Roman"/>
          <w:b/>
          <w:bCs/>
          <w:sz w:val="22"/>
          <w:szCs w:val="22"/>
          <w:lang w:val="el-GR"/>
        </w:rPr>
        <w:t>’</w:t>
      </w:r>
      <w:r w:rsidRPr="00733193">
        <w:rPr>
          <w:rFonts w:ascii="Times New Roman" w:hAnsi="Times New Roman" w:cs="Times New Roman"/>
          <w:b/>
          <w:bCs/>
          <w:sz w:val="22"/>
          <w:szCs w:val="22"/>
          <w:lang w:val="tr-TR"/>
        </w:rPr>
        <w:t xml:space="preserve"> nin  tayin fermanına göre başlıca görevleri şunları  olacaktı </w:t>
      </w:r>
      <w:r w:rsidRPr="00733193">
        <w:rPr>
          <w:rFonts w:ascii="Times New Roman" w:hAnsi="Times New Roman" w:cs="Times New Roman"/>
          <w:b/>
          <w:bCs/>
          <w:sz w:val="22"/>
          <w:szCs w:val="22"/>
          <w:lang w:val="el-GR"/>
        </w:rPr>
        <w:t>:</w:t>
      </w:r>
    </w:p>
    <w:p w14:paraId="47460230" w14:textId="77777777" w:rsidR="006609E9" w:rsidRPr="00733193" w:rsidRDefault="006609E9" w:rsidP="006A66CC">
      <w:pPr>
        <w:spacing w:after="0" w:line="240" w:lineRule="auto"/>
        <w:ind w:left="283" w:right="283"/>
        <w:jc w:val="both"/>
        <w:rPr>
          <w:rFonts w:ascii="Times New Roman" w:hAnsi="Times New Roman" w:cs="Times New Roman"/>
          <w:b/>
          <w:bCs/>
          <w:sz w:val="22"/>
          <w:szCs w:val="22"/>
          <w:lang w:val="el-GR"/>
        </w:rPr>
      </w:pPr>
    </w:p>
    <w:p w14:paraId="10826FD0" w14:textId="1482C8D0" w:rsidR="00C95BD7" w:rsidRPr="00733193" w:rsidRDefault="00C95BD7" w:rsidP="00733193">
      <w:pPr>
        <w:spacing w:after="0" w:line="240" w:lineRule="auto"/>
        <w:ind w:left="283" w:right="283"/>
        <w:jc w:val="both"/>
        <w:rPr>
          <w:rFonts w:ascii="Times New Roman" w:hAnsi="Times New Roman" w:cs="Times New Roman"/>
          <w:sz w:val="22"/>
          <w:szCs w:val="22"/>
          <w:lang w:val="tr-TR"/>
        </w:rPr>
      </w:pPr>
      <w:r w:rsidRPr="00733193">
        <w:rPr>
          <w:rFonts w:ascii="Times New Roman" w:hAnsi="Times New Roman" w:cs="Times New Roman"/>
          <w:sz w:val="22"/>
          <w:szCs w:val="22"/>
          <w:lang w:val="tr-TR"/>
        </w:rPr>
        <w:t>1.Her şeyden önce Lefkoşa kasabasında kurulmuş olan Büyük Hayırlı Tanzimat Meclisi</w:t>
      </w:r>
      <w:r w:rsidRPr="00733193">
        <w:rPr>
          <w:rFonts w:ascii="Times New Roman" w:hAnsi="Times New Roman" w:cs="Times New Roman"/>
          <w:sz w:val="22"/>
          <w:szCs w:val="22"/>
          <w:lang w:val="el-GR"/>
        </w:rPr>
        <w:t>’</w:t>
      </w:r>
      <w:r w:rsidRPr="00733193">
        <w:rPr>
          <w:rFonts w:ascii="Times New Roman" w:hAnsi="Times New Roman" w:cs="Times New Roman"/>
          <w:sz w:val="22"/>
          <w:szCs w:val="22"/>
          <w:lang w:val="tr-TR"/>
        </w:rPr>
        <w:t xml:space="preserve"> nin  yayımlanmış olan talimata göre yeniden oluşturulması,</w:t>
      </w:r>
      <w:r w:rsidR="00F56150" w:rsidRPr="00733193">
        <w:rPr>
          <w:rFonts w:ascii="Times New Roman" w:hAnsi="Times New Roman" w:cs="Times New Roman"/>
          <w:sz w:val="22"/>
          <w:szCs w:val="22"/>
          <w:lang w:val="tr-TR"/>
        </w:rPr>
        <w:t>[…]</w:t>
      </w:r>
    </w:p>
    <w:p w14:paraId="205D8648" w14:textId="77777777" w:rsidR="00D912AC" w:rsidRPr="00733193" w:rsidRDefault="00F56150" w:rsidP="00733193">
      <w:pPr>
        <w:spacing w:after="0" w:line="240" w:lineRule="auto"/>
        <w:ind w:left="283" w:right="283"/>
        <w:jc w:val="both"/>
        <w:rPr>
          <w:rFonts w:ascii="Times New Roman" w:hAnsi="Times New Roman" w:cs="Times New Roman"/>
          <w:sz w:val="22"/>
          <w:szCs w:val="22"/>
          <w:lang w:val="tr-TR"/>
        </w:rPr>
      </w:pPr>
      <w:r w:rsidRPr="00733193">
        <w:rPr>
          <w:rFonts w:ascii="Times New Roman" w:hAnsi="Times New Roman" w:cs="Times New Roman"/>
          <w:sz w:val="22"/>
          <w:szCs w:val="22"/>
          <w:lang w:val="tr-TR"/>
        </w:rPr>
        <w:t>4</w:t>
      </w:r>
      <w:r w:rsidR="00C95BD7" w:rsidRPr="00733193">
        <w:rPr>
          <w:rFonts w:ascii="Times New Roman" w:hAnsi="Times New Roman" w:cs="Times New Roman"/>
          <w:sz w:val="22"/>
          <w:szCs w:val="22"/>
          <w:lang w:val="tr-TR"/>
        </w:rPr>
        <w:t>.</w:t>
      </w:r>
      <w:r w:rsidRPr="00733193">
        <w:rPr>
          <w:rFonts w:ascii="Times New Roman" w:hAnsi="Times New Roman" w:cs="Times New Roman"/>
          <w:sz w:val="22"/>
          <w:szCs w:val="22"/>
          <w:lang w:val="tr-TR"/>
        </w:rPr>
        <w:t>Kıbrıs adasının diğer kazalarındaki  kaza meclislerinin halkın  ittifakı ve  seçimi ile  yeniden oluşturulması,[…]</w:t>
      </w:r>
    </w:p>
    <w:p w14:paraId="001FBDDE" w14:textId="77777777" w:rsidR="00D912AC" w:rsidRPr="00733193" w:rsidRDefault="00D912AC" w:rsidP="00733193">
      <w:pPr>
        <w:spacing w:after="0" w:line="240" w:lineRule="auto"/>
        <w:ind w:left="283" w:right="283"/>
        <w:jc w:val="both"/>
        <w:rPr>
          <w:rFonts w:ascii="Times New Roman" w:hAnsi="Times New Roman" w:cs="Times New Roman"/>
          <w:sz w:val="22"/>
          <w:szCs w:val="22"/>
          <w:lang w:val="tr-TR"/>
        </w:rPr>
      </w:pPr>
      <w:r w:rsidRPr="00733193">
        <w:rPr>
          <w:rFonts w:ascii="Times New Roman" w:hAnsi="Times New Roman" w:cs="Times New Roman"/>
          <w:sz w:val="22"/>
          <w:szCs w:val="22"/>
          <w:lang w:val="tr-TR"/>
        </w:rPr>
        <w:t>7. […] reayanın  her yönden korunması konusunda gece gündüz çalışması[…]</w:t>
      </w:r>
      <w:r w:rsidR="00C95BD7" w:rsidRPr="00733193">
        <w:rPr>
          <w:rStyle w:val="ad"/>
          <w:rFonts w:ascii="Times New Roman" w:hAnsi="Times New Roman" w:cs="Times New Roman"/>
          <w:sz w:val="22"/>
          <w:szCs w:val="22"/>
          <w:lang w:val="tr-TR"/>
        </w:rPr>
        <w:footnoteReference w:id="6"/>
      </w:r>
    </w:p>
    <w:p w14:paraId="574927A6" w14:textId="0DE0B22A" w:rsidR="00C95BD7" w:rsidRPr="00733193" w:rsidRDefault="00C95BD7" w:rsidP="00F56150">
      <w:pPr>
        <w:spacing w:after="0" w:line="240" w:lineRule="auto"/>
        <w:ind w:right="283"/>
        <w:jc w:val="both"/>
        <w:rPr>
          <w:rFonts w:ascii="Times New Roman" w:hAnsi="Times New Roman" w:cs="Times New Roman"/>
          <w:sz w:val="22"/>
          <w:szCs w:val="22"/>
          <w:lang w:val="tr-TR"/>
        </w:rPr>
      </w:pPr>
      <w:r w:rsidRPr="00733193">
        <w:rPr>
          <w:rFonts w:ascii="Times New Roman" w:hAnsi="Times New Roman" w:cs="Times New Roman"/>
          <w:sz w:val="22"/>
          <w:szCs w:val="22"/>
          <w:lang w:val="tr-TR"/>
        </w:rPr>
        <w:t xml:space="preserve"> </w:t>
      </w:r>
    </w:p>
    <w:p w14:paraId="0422C1DE" w14:textId="379E8460" w:rsidR="006A66CC" w:rsidRPr="00C8487C" w:rsidRDefault="006A66CC" w:rsidP="006A66CC">
      <w:pPr>
        <w:spacing w:after="0" w:line="240" w:lineRule="auto"/>
        <w:ind w:left="283" w:right="283"/>
        <w:jc w:val="both"/>
        <w:rPr>
          <w:rFonts w:ascii="Times New Roman" w:hAnsi="Times New Roman" w:cs="Times New Roman"/>
          <w:b/>
          <w:bCs/>
          <w:sz w:val="22"/>
          <w:szCs w:val="22"/>
          <w:lang w:val="tr-TR"/>
        </w:rPr>
      </w:pPr>
      <w:r w:rsidRPr="00733193">
        <w:rPr>
          <w:rFonts w:ascii="Times New Roman" w:hAnsi="Times New Roman" w:cs="Times New Roman"/>
          <w:b/>
          <w:bCs/>
          <w:sz w:val="22"/>
          <w:szCs w:val="22"/>
          <w:lang w:val="el-GR"/>
        </w:rPr>
        <w:t>Επιστολή</w:t>
      </w:r>
      <w:r w:rsidRPr="00C8487C">
        <w:rPr>
          <w:rFonts w:ascii="Times New Roman" w:hAnsi="Times New Roman" w:cs="Times New Roman"/>
          <w:b/>
          <w:bCs/>
          <w:sz w:val="22"/>
          <w:szCs w:val="22"/>
          <w:lang w:val="tr-TR"/>
        </w:rPr>
        <w:t xml:space="preserve">  </w:t>
      </w:r>
      <w:r w:rsidRPr="00733193">
        <w:rPr>
          <w:rFonts w:ascii="Times New Roman" w:hAnsi="Times New Roman" w:cs="Times New Roman"/>
          <w:b/>
          <w:bCs/>
          <w:sz w:val="22"/>
          <w:szCs w:val="22"/>
          <w:lang w:val="tr-TR"/>
        </w:rPr>
        <w:t xml:space="preserve">muhassıl Mehmet Talat </w:t>
      </w:r>
      <w:r w:rsidRPr="00C8487C">
        <w:rPr>
          <w:rFonts w:ascii="Times New Roman" w:hAnsi="Times New Roman" w:cs="Times New Roman"/>
          <w:b/>
          <w:bCs/>
          <w:sz w:val="22"/>
          <w:szCs w:val="22"/>
          <w:lang w:val="tr-TR"/>
        </w:rPr>
        <w:t xml:space="preserve"> </w:t>
      </w:r>
    </w:p>
    <w:p w14:paraId="54FF5D63" w14:textId="6FB3E341" w:rsidR="006A66CC" w:rsidRPr="00733193" w:rsidRDefault="006A66CC" w:rsidP="006A66CC">
      <w:pPr>
        <w:spacing w:after="0" w:line="240" w:lineRule="auto"/>
        <w:ind w:left="283" w:right="283"/>
        <w:jc w:val="both"/>
        <w:rPr>
          <w:rFonts w:ascii="Times New Roman" w:hAnsi="Times New Roman" w:cs="Times New Roman"/>
          <w:sz w:val="22"/>
          <w:szCs w:val="22"/>
          <w:lang w:val="tr-TR"/>
        </w:rPr>
      </w:pPr>
      <w:r w:rsidRPr="00C8487C">
        <w:rPr>
          <w:rFonts w:ascii="Times New Roman" w:hAnsi="Times New Roman" w:cs="Times New Roman"/>
          <w:sz w:val="22"/>
          <w:szCs w:val="22"/>
          <w:lang w:val="tr-TR"/>
        </w:rPr>
        <w:t xml:space="preserve">[…] </w:t>
      </w:r>
      <w:r w:rsidRPr="00733193">
        <w:rPr>
          <w:rFonts w:ascii="Times New Roman" w:hAnsi="Times New Roman" w:cs="Times New Roman"/>
          <w:sz w:val="22"/>
          <w:szCs w:val="22"/>
          <w:lang w:val="tr-TR"/>
        </w:rPr>
        <w:t>Kıbrıs ceziresi reâyâsının Tanzimât</w:t>
      </w:r>
      <w:r w:rsidRPr="00733193">
        <w:rPr>
          <w:rFonts w:ascii="Times New Roman" w:hAnsi="Times New Roman" w:cs="Times New Roman"/>
          <w:sz w:val="22"/>
          <w:szCs w:val="22"/>
        </w:rPr>
        <w:t>-</w:t>
      </w:r>
      <w:r w:rsidRPr="00733193">
        <w:rPr>
          <w:rFonts w:ascii="Times New Roman" w:hAnsi="Times New Roman" w:cs="Times New Roman"/>
          <w:sz w:val="22"/>
          <w:szCs w:val="22"/>
          <w:lang w:val="tr-TR"/>
        </w:rPr>
        <w:t>ı Hayriyye  usûlüne mugâyir bazı mertebe uygunsuzluğa teşebbüsleri hissolunmasıyla bir an  evvel önü kesilmesiçün Ordu-yı Hümâyûn tarafından bir tabur asâkir-i muntazama-i şâhane  istenilmiş olduğu  keyfiyeti muahharen atûfetlü Amedî Efendi  bendeleri tarafına tahrîr ve  iş</w:t>
      </w:r>
      <w:r w:rsidRPr="00733193">
        <w:rPr>
          <w:rFonts w:ascii="Times New Roman" w:hAnsi="Times New Roman" w:cs="Times New Roman"/>
          <w:sz w:val="22"/>
          <w:szCs w:val="22"/>
        </w:rPr>
        <w:t>’â</w:t>
      </w:r>
      <w:r w:rsidRPr="00733193">
        <w:rPr>
          <w:rFonts w:ascii="Times New Roman" w:hAnsi="Times New Roman" w:cs="Times New Roman"/>
          <w:sz w:val="22"/>
          <w:szCs w:val="22"/>
          <w:lang w:val="tr-TR"/>
        </w:rPr>
        <w:t xml:space="preserve">r olunmuştu. Asâkir-i merkûme bu  defa  iki tabur  olmak üzere atûfetlü Mirliva Ömer Paşa bendeleri sahâbetiyle  Kıbrıs’a vürûd itmiş ve lillâh-ül -hamd sâye-i hazret-i mülûkanede  mahsûs olan uygunsuzluğun üslûb-ı hakîmâne  ile önü  kesdirilüb kimesneye şudur diyecek[…]  </w:t>
      </w:r>
    </w:p>
    <w:p w14:paraId="63AE8877" w14:textId="0B334DF2" w:rsidR="006A66CC" w:rsidRDefault="006A66CC" w:rsidP="006A66CC">
      <w:pPr>
        <w:spacing w:after="0" w:line="240" w:lineRule="auto"/>
        <w:ind w:left="283" w:right="283"/>
        <w:jc w:val="both"/>
        <w:rPr>
          <w:rFonts w:ascii="Times New Roman" w:hAnsi="Times New Roman" w:cs="Times New Roman"/>
          <w:sz w:val="22"/>
          <w:szCs w:val="22"/>
          <w:lang w:val="tr-TR"/>
        </w:rPr>
      </w:pPr>
      <w:r w:rsidRPr="00733193">
        <w:rPr>
          <w:rFonts w:ascii="Times New Roman" w:hAnsi="Times New Roman" w:cs="Times New Roman"/>
          <w:sz w:val="22"/>
          <w:szCs w:val="22"/>
          <w:lang w:val="tr-TR"/>
        </w:rPr>
        <w:t xml:space="preserve">                                                                                                        Mehmet Talat</w:t>
      </w:r>
      <w:r w:rsidRPr="00733193">
        <w:rPr>
          <w:rStyle w:val="ad"/>
          <w:rFonts w:ascii="Times New Roman" w:hAnsi="Times New Roman" w:cs="Times New Roman"/>
          <w:sz w:val="22"/>
          <w:szCs w:val="22"/>
          <w:lang w:val="el-GR"/>
        </w:rPr>
        <w:footnoteReference w:id="7"/>
      </w:r>
    </w:p>
    <w:p w14:paraId="6D02F3CF" w14:textId="77777777" w:rsidR="00143297" w:rsidRDefault="00143297" w:rsidP="006A66CC">
      <w:pPr>
        <w:spacing w:after="0" w:line="240" w:lineRule="auto"/>
        <w:ind w:left="283" w:right="283"/>
        <w:jc w:val="both"/>
        <w:rPr>
          <w:rFonts w:ascii="Times New Roman" w:hAnsi="Times New Roman" w:cs="Times New Roman"/>
          <w:sz w:val="22"/>
          <w:szCs w:val="22"/>
          <w:lang w:val="el-GR"/>
        </w:rPr>
      </w:pPr>
    </w:p>
    <w:p w14:paraId="762E6C0C" w14:textId="77777777" w:rsidR="00D23F7D" w:rsidRPr="00D23F7D" w:rsidRDefault="00D23F7D" w:rsidP="006A66CC">
      <w:pPr>
        <w:spacing w:after="0" w:line="240" w:lineRule="auto"/>
        <w:ind w:left="283" w:right="283"/>
        <w:jc w:val="both"/>
        <w:rPr>
          <w:rFonts w:ascii="Times New Roman" w:hAnsi="Times New Roman" w:cs="Times New Roman"/>
          <w:sz w:val="22"/>
          <w:szCs w:val="22"/>
          <w:lang w:val="el-GR"/>
        </w:rPr>
      </w:pPr>
    </w:p>
    <w:p w14:paraId="00589FAA" w14:textId="4A3B4247" w:rsidR="00D23F7D" w:rsidRDefault="00D23F7D" w:rsidP="003641EF">
      <w:pPr>
        <w:spacing w:after="0" w:line="240" w:lineRule="auto"/>
        <w:ind w:left="680" w:right="283"/>
        <w:jc w:val="both"/>
        <w:rPr>
          <w:rStyle w:val="aa"/>
          <w:rFonts w:ascii="Times New Roman" w:hAnsi="Times New Roman" w:cs="Times New Roman"/>
          <w:b w:val="0"/>
          <w:bCs w:val="0"/>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l-GR"/>
        </w:rPr>
        <w:t>Ε</w:t>
      </w:r>
      <w:r w:rsidR="003641EF">
        <w:rPr>
          <w:rStyle w:val="aa"/>
          <w:rFonts w:ascii="Times New Roman" w:hAnsi="Times New Roman" w:cs="Times New Roman"/>
          <w:b w:val="0"/>
          <w:bCs w:val="0"/>
          <w:color w:val="000000" w:themeColor="text1"/>
          <w:kern w:val="0"/>
          <w:sz w:val="22"/>
          <w:szCs w:val="22"/>
          <w:lang w:val="el-GR"/>
        </w:rPr>
        <w:t xml:space="preserve">ξοπλισμός  της μιας κοινότητας εξαιτίας της υπόνοιας επίθεσης  από την  άλλη </w:t>
      </w:r>
    </w:p>
    <w:p w14:paraId="3A44A9F6" w14:textId="77777777" w:rsidR="00D23F7D" w:rsidRDefault="00D23F7D" w:rsidP="003641EF">
      <w:pPr>
        <w:spacing w:after="0" w:line="240" w:lineRule="auto"/>
        <w:ind w:left="680" w:right="283"/>
        <w:jc w:val="both"/>
        <w:rPr>
          <w:rFonts w:ascii="Times New Roman" w:hAnsi="Times New Roman" w:cs="Times New Roman"/>
          <w:sz w:val="22"/>
          <w:szCs w:val="22"/>
          <w:lang w:val="el-GR"/>
        </w:rPr>
      </w:pPr>
      <w:r>
        <w:rPr>
          <w:rStyle w:val="aa"/>
          <w:rFonts w:ascii="Times New Roman" w:hAnsi="Times New Roman" w:cs="Times New Roman"/>
          <w:b w:val="0"/>
          <w:bCs w:val="0"/>
          <w:color w:val="000000" w:themeColor="text1"/>
          <w:kern w:val="0"/>
          <w:sz w:val="22"/>
          <w:szCs w:val="22"/>
          <w:lang w:val="el-GR"/>
        </w:rPr>
        <w:sym w:font="Wingdings" w:char="F0F2"/>
      </w:r>
    </w:p>
    <w:p w14:paraId="66719E1D" w14:textId="77777777" w:rsidR="00D23F7D" w:rsidRDefault="00143297" w:rsidP="003641EF">
      <w:pPr>
        <w:spacing w:after="0" w:line="240" w:lineRule="auto"/>
        <w:ind w:left="680" w:right="283"/>
        <w:jc w:val="both"/>
        <w:rPr>
          <w:rFonts w:ascii="Times New Roman" w:hAnsi="Times New Roman" w:cs="Times New Roman"/>
          <w:sz w:val="22"/>
          <w:szCs w:val="22"/>
          <w:lang w:val="el-GR"/>
        </w:rPr>
      </w:pPr>
      <w:r>
        <w:rPr>
          <w:rFonts w:ascii="Times New Roman" w:hAnsi="Times New Roman" w:cs="Times New Roman"/>
          <w:sz w:val="22"/>
          <w:szCs w:val="22"/>
          <w:lang w:val="el-GR"/>
        </w:rPr>
        <w:t>Αποστολή  τάγματος «</w:t>
      </w:r>
      <w:r>
        <w:rPr>
          <w:rFonts w:ascii="Times New Roman" w:hAnsi="Times New Roman" w:cs="Times New Roman"/>
          <w:sz w:val="22"/>
          <w:szCs w:val="22"/>
          <w:lang w:val="tr-TR"/>
        </w:rPr>
        <w:t>Hayriyye  Taburu</w:t>
      </w:r>
      <w:r>
        <w:rPr>
          <w:rFonts w:ascii="Times New Roman" w:hAnsi="Times New Roman" w:cs="Times New Roman"/>
          <w:sz w:val="22"/>
          <w:szCs w:val="22"/>
          <w:lang w:val="el-GR"/>
        </w:rPr>
        <w:t xml:space="preserve">» υπό </w:t>
      </w:r>
      <w:r>
        <w:rPr>
          <w:rFonts w:ascii="Times New Roman" w:hAnsi="Times New Roman" w:cs="Times New Roman"/>
          <w:sz w:val="22"/>
          <w:szCs w:val="22"/>
          <w:lang w:val="tr-TR"/>
        </w:rPr>
        <w:t xml:space="preserve"> </w:t>
      </w:r>
      <w:r>
        <w:rPr>
          <w:rFonts w:ascii="Times New Roman" w:hAnsi="Times New Roman" w:cs="Times New Roman"/>
          <w:sz w:val="22"/>
          <w:szCs w:val="22"/>
          <w:lang w:val="el-GR"/>
        </w:rPr>
        <w:t xml:space="preserve"> την καθοδήγηση </w:t>
      </w:r>
      <w:r w:rsidR="00D23F7D">
        <w:rPr>
          <w:rFonts w:ascii="Times New Roman" w:hAnsi="Times New Roman" w:cs="Times New Roman"/>
          <w:sz w:val="22"/>
          <w:szCs w:val="22"/>
          <w:lang w:val="el-GR"/>
        </w:rPr>
        <w:t xml:space="preserve">του </w:t>
      </w:r>
      <w:r w:rsidRPr="00733193">
        <w:rPr>
          <w:rFonts w:ascii="Times New Roman" w:hAnsi="Times New Roman" w:cs="Times New Roman"/>
          <w:sz w:val="22"/>
          <w:szCs w:val="22"/>
          <w:lang w:val="tr-TR"/>
        </w:rPr>
        <w:t xml:space="preserve">Mirliva Ömer </w:t>
      </w:r>
    </w:p>
    <w:p w14:paraId="12E5F7E9" w14:textId="77777777" w:rsidR="00D23F7D" w:rsidRDefault="00143297" w:rsidP="003641EF">
      <w:pPr>
        <w:spacing w:after="0" w:line="240" w:lineRule="auto"/>
        <w:ind w:left="680" w:right="283"/>
        <w:jc w:val="both"/>
        <w:rPr>
          <w:rFonts w:ascii="Times New Roman" w:hAnsi="Times New Roman" w:cs="Times New Roman"/>
          <w:sz w:val="22"/>
          <w:szCs w:val="22"/>
          <w:lang w:val="el-GR"/>
        </w:rPr>
      </w:pPr>
      <w:r w:rsidRPr="00733193">
        <w:rPr>
          <w:rFonts w:ascii="Times New Roman" w:hAnsi="Times New Roman" w:cs="Times New Roman"/>
          <w:sz w:val="22"/>
          <w:szCs w:val="22"/>
          <w:lang w:val="tr-TR"/>
        </w:rPr>
        <w:t>Paşa</w:t>
      </w:r>
    </w:p>
    <w:p w14:paraId="0CD5A3AC" w14:textId="1B646D81" w:rsidR="003641EF" w:rsidRDefault="00D23F7D" w:rsidP="003641EF">
      <w:pPr>
        <w:spacing w:after="0" w:line="240" w:lineRule="auto"/>
        <w:ind w:left="680" w:right="283"/>
        <w:jc w:val="both"/>
        <w:rPr>
          <w:rFonts w:ascii="Times New Roman" w:hAnsi="Times New Roman" w:cs="Times New Roman"/>
          <w:sz w:val="22"/>
          <w:szCs w:val="22"/>
          <w:lang w:val="el-GR"/>
        </w:rPr>
      </w:pPr>
      <w:r>
        <w:rPr>
          <w:rFonts w:ascii="Times New Roman" w:hAnsi="Times New Roman" w:cs="Times New Roman"/>
          <w:sz w:val="22"/>
          <w:szCs w:val="22"/>
          <w:lang w:val="el-GR"/>
        </w:rPr>
        <w:sym w:font="Wingdings" w:char="F0F2"/>
      </w:r>
      <w:r w:rsidR="00143297">
        <w:rPr>
          <w:rFonts w:ascii="Times New Roman" w:hAnsi="Times New Roman" w:cs="Times New Roman"/>
          <w:sz w:val="22"/>
          <w:szCs w:val="22"/>
          <w:lang w:val="el-GR"/>
        </w:rPr>
        <w:t xml:space="preserve"> </w:t>
      </w:r>
    </w:p>
    <w:p w14:paraId="19215470" w14:textId="03643E3F" w:rsidR="003641EF" w:rsidRDefault="00D23F7D" w:rsidP="003641EF">
      <w:pPr>
        <w:spacing w:after="0" w:line="240" w:lineRule="auto"/>
        <w:ind w:left="680" w:right="283"/>
        <w:jc w:val="both"/>
        <w:rPr>
          <w:rFonts w:ascii="Times New Roman" w:hAnsi="Times New Roman" w:cs="Times New Roman"/>
          <w:sz w:val="22"/>
          <w:szCs w:val="22"/>
          <w:lang w:val="el-GR"/>
        </w:rPr>
      </w:pPr>
      <w:r>
        <w:rPr>
          <w:rFonts w:ascii="Times New Roman" w:hAnsi="Times New Roman" w:cs="Times New Roman"/>
          <w:sz w:val="22"/>
          <w:szCs w:val="22"/>
          <w:lang w:val="el-GR"/>
        </w:rPr>
        <w:t>Α</w:t>
      </w:r>
      <w:r w:rsidR="00143297">
        <w:rPr>
          <w:rFonts w:ascii="Times New Roman" w:hAnsi="Times New Roman" w:cs="Times New Roman"/>
          <w:sz w:val="22"/>
          <w:szCs w:val="22"/>
          <w:lang w:val="el-GR"/>
        </w:rPr>
        <w:t xml:space="preserve">ποστολή και δεύτερου  τάγματος  </w:t>
      </w:r>
    </w:p>
    <w:p w14:paraId="2B7C667D" w14:textId="5E74A066" w:rsidR="00D23F7D" w:rsidRDefault="00D23F7D" w:rsidP="003641EF">
      <w:pPr>
        <w:spacing w:after="0" w:line="240" w:lineRule="auto"/>
        <w:ind w:left="680" w:right="283"/>
        <w:jc w:val="both"/>
        <w:rPr>
          <w:rFonts w:ascii="Times New Roman" w:hAnsi="Times New Roman" w:cs="Times New Roman"/>
          <w:sz w:val="22"/>
          <w:szCs w:val="22"/>
          <w:lang w:val="el-GR"/>
        </w:rPr>
      </w:pPr>
      <w:r>
        <w:rPr>
          <w:rFonts w:ascii="Times New Roman" w:hAnsi="Times New Roman" w:cs="Times New Roman"/>
          <w:sz w:val="22"/>
          <w:szCs w:val="22"/>
          <w:lang w:val="el-GR"/>
        </w:rPr>
        <w:sym w:font="Wingdings" w:char="F0F2"/>
      </w:r>
    </w:p>
    <w:p w14:paraId="58689108" w14:textId="538EA6A7" w:rsidR="003641EF" w:rsidRDefault="00D23F7D" w:rsidP="003641EF">
      <w:pPr>
        <w:spacing w:after="0" w:line="240" w:lineRule="auto"/>
        <w:ind w:left="680" w:right="283"/>
        <w:jc w:val="both"/>
        <w:rPr>
          <w:rFonts w:ascii="Times New Roman" w:hAnsi="Times New Roman" w:cs="Times New Roman"/>
          <w:sz w:val="22"/>
          <w:szCs w:val="22"/>
          <w:lang w:val="el-GR"/>
        </w:rPr>
      </w:pPr>
      <w:r>
        <w:rPr>
          <w:rFonts w:ascii="Times New Roman" w:hAnsi="Times New Roman" w:cs="Times New Roman"/>
          <w:sz w:val="22"/>
          <w:szCs w:val="22"/>
          <w:lang w:val="el-GR"/>
        </w:rPr>
        <w:t>Κ</w:t>
      </w:r>
      <w:r w:rsidR="00143297">
        <w:rPr>
          <w:rFonts w:ascii="Times New Roman" w:hAnsi="Times New Roman" w:cs="Times New Roman"/>
          <w:sz w:val="22"/>
          <w:szCs w:val="22"/>
          <w:lang w:val="el-GR"/>
        </w:rPr>
        <w:t xml:space="preserve">αταστολή </w:t>
      </w:r>
    </w:p>
    <w:p w14:paraId="5D661AC0" w14:textId="311D1A0F" w:rsidR="00D23F7D" w:rsidRDefault="00D23F7D" w:rsidP="003641EF">
      <w:pPr>
        <w:spacing w:after="0" w:line="240" w:lineRule="auto"/>
        <w:ind w:left="680" w:right="283"/>
        <w:jc w:val="both"/>
        <w:rPr>
          <w:rFonts w:ascii="Times New Roman" w:hAnsi="Times New Roman" w:cs="Times New Roman"/>
          <w:sz w:val="22"/>
          <w:szCs w:val="22"/>
          <w:lang w:val="el-GR"/>
        </w:rPr>
      </w:pPr>
      <w:r>
        <w:rPr>
          <w:rFonts w:ascii="Times New Roman" w:hAnsi="Times New Roman" w:cs="Times New Roman"/>
          <w:sz w:val="22"/>
          <w:szCs w:val="22"/>
          <w:lang w:val="el-GR"/>
        </w:rPr>
        <w:sym w:font="Wingdings" w:char="F0F2"/>
      </w:r>
    </w:p>
    <w:p w14:paraId="10CFC85D" w14:textId="6EF5AA39" w:rsidR="00143297" w:rsidRPr="00143297" w:rsidRDefault="00D23F7D" w:rsidP="00D23F7D">
      <w:pPr>
        <w:spacing w:after="0" w:line="240" w:lineRule="auto"/>
        <w:ind w:left="567" w:right="567"/>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 Ο</w:t>
      </w:r>
      <w:r w:rsidR="00143297">
        <w:rPr>
          <w:rFonts w:ascii="Times New Roman" w:hAnsi="Times New Roman" w:cs="Times New Roman"/>
          <w:sz w:val="22"/>
          <w:szCs w:val="22"/>
          <w:lang w:val="el-GR"/>
        </w:rPr>
        <w:t xml:space="preserve">ι  προσπάθειες  του  </w:t>
      </w:r>
      <w:r w:rsidR="00143297" w:rsidRPr="00733193">
        <w:rPr>
          <w:rFonts w:ascii="Times New Roman" w:hAnsi="Times New Roman" w:cs="Times New Roman"/>
          <w:sz w:val="22"/>
          <w:szCs w:val="22"/>
          <w:lang w:val="tr-TR"/>
        </w:rPr>
        <w:t>Mehmet Talat</w:t>
      </w:r>
      <w:r w:rsidR="00143297">
        <w:rPr>
          <w:rFonts w:ascii="Times New Roman" w:hAnsi="Times New Roman" w:cs="Times New Roman"/>
          <w:sz w:val="22"/>
          <w:szCs w:val="22"/>
          <w:lang w:val="el-GR"/>
        </w:rPr>
        <w:t xml:space="preserve"> για  αλλαγή   του  φορολογικού  συστήματος αποτυγχάνουν  </w:t>
      </w:r>
    </w:p>
    <w:p w14:paraId="43168F5F" w14:textId="77777777" w:rsidR="00D23F7D" w:rsidRDefault="00D23F7D" w:rsidP="00AD2BF2">
      <w:pPr>
        <w:spacing w:after="0" w:line="240" w:lineRule="auto"/>
        <w:jc w:val="both"/>
        <w:rPr>
          <w:rStyle w:val="aa"/>
          <w:rFonts w:ascii="Times New Roman" w:hAnsi="Times New Roman" w:cs="Times New Roman"/>
          <w:color w:val="000000" w:themeColor="text1"/>
          <w:kern w:val="0"/>
          <w:sz w:val="22"/>
          <w:szCs w:val="22"/>
          <w:lang w:val="el-GR"/>
        </w:rPr>
      </w:pPr>
    </w:p>
    <w:p w14:paraId="673CE818" w14:textId="77777777" w:rsidR="005110CE" w:rsidRDefault="005110CE" w:rsidP="00AD2BF2">
      <w:pPr>
        <w:spacing w:after="0" w:line="240" w:lineRule="auto"/>
        <w:jc w:val="both"/>
        <w:rPr>
          <w:rStyle w:val="aa"/>
          <w:rFonts w:ascii="Times New Roman" w:hAnsi="Times New Roman" w:cs="Times New Roman"/>
          <w:color w:val="000000" w:themeColor="text1"/>
          <w:kern w:val="0"/>
          <w:sz w:val="22"/>
          <w:szCs w:val="22"/>
          <w:lang w:val="el-GR"/>
        </w:rPr>
      </w:pPr>
    </w:p>
    <w:p w14:paraId="02608C40" w14:textId="77777777" w:rsidR="005110CE" w:rsidRDefault="005110CE" w:rsidP="00AD2BF2">
      <w:pPr>
        <w:spacing w:after="0" w:line="240" w:lineRule="auto"/>
        <w:jc w:val="both"/>
        <w:rPr>
          <w:rStyle w:val="aa"/>
          <w:rFonts w:ascii="Times New Roman" w:hAnsi="Times New Roman" w:cs="Times New Roman"/>
          <w:color w:val="000000" w:themeColor="text1"/>
          <w:kern w:val="0"/>
          <w:sz w:val="22"/>
          <w:szCs w:val="22"/>
          <w:lang w:val="el-GR"/>
        </w:rPr>
      </w:pPr>
    </w:p>
    <w:p w14:paraId="518F5F16" w14:textId="77777777" w:rsidR="005110CE" w:rsidRPr="00DF1AA6" w:rsidRDefault="005110CE" w:rsidP="005110CE">
      <w:pPr>
        <w:spacing w:after="0" w:line="240" w:lineRule="auto"/>
        <w:jc w:val="both"/>
        <w:rPr>
          <w:rStyle w:val="aa"/>
          <w:rFonts w:ascii="Times New Roman" w:hAnsi="Times New Roman" w:cs="Times New Roman"/>
          <w:color w:val="000000" w:themeColor="text1"/>
          <w:kern w:val="0"/>
          <w:sz w:val="22"/>
          <w:szCs w:val="22"/>
          <w:lang w:val="tr-TR"/>
        </w:rPr>
      </w:pPr>
    </w:p>
    <w:tbl>
      <w:tblPr>
        <w:tblStyle w:val="ae"/>
        <w:tblW w:w="7654" w:type="dxa"/>
        <w:tblInd w:w="279" w:type="dxa"/>
        <w:tblLook w:val="04A0" w:firstRow="1" w:lastRow="0" w:firstColumn="1" w:lastColumn="0" w:noHBand="0" w:noVBand="1"/>
      </w:tblPr>
      <w:tblGrid>
        <w:gridCol w:w="2410"/>
        <w:gridCol w:w="2529"/>
        <w:gridCol w:w="2715"/>
      </w:tblGrid>
      <w:tr w:rsidR="005110CE" w:rsidRPr="00C8487C" w14:paraId="77017236" w14:textId="77777777" w:rsidTr="0097195A">
        <w:tc>
          <w:tcPr>
            <w:tcW w:w="2410" w:type="dxa"/>
            <w:shd w:val="clear" w:color="auto" w:fill="F2F2F2" w:themeFill="background1" w:themeFillShade="F2"/>
          </w:tcPr>
          <w:p w14:paraId="043FAFA7"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Μεταρρυθμιστικά μέτρα</w:t>
            </w:r>
          </w:p>
        </w:tc>
        <w:tc>
          <w:tcPr>
            <w:tcW w:w="2529" w:type="dxa"/>
            <w:shd w:val="clear" w:color="auto" w:fill="F2F2F2" w:themeFill="background1" w:themeFillShade="F2"/>
          </w:tcPr>
          <w:p w14:paraId="1A425949"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Σκοπός</w:t>
            </w:r>
          </w:p>
        </w:tc>
        <w:tc>
          <w:tcPr>
            <w:tcW w:w="2715" w:type="dxa"/>
            <w:shd w:val="clear" w:color="auto" w:fill="F2F2F2" w:themeFill="background1" w:themeFillShade="F2"/>
          </w:tcPr>
          <w:p w14:paraId="7E680129"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Λόγοι  αποτυχίας</w:t>
            </w:r>
          </w:p>
        </w:tc>
      </w:tr>
      <w:tr w:rsidR="005110CE" w:rsidRPr="00C8487C" w14:paraId="6984E629" w14:textId="77777777" w:rsidTr="0097195A">
        <w:tc>
          <w:tcPr>
            <w:tcW w:w="2410" w:type="dxa"/>
          </w:tcPr>
          <w:p w14:paraId="0D876640"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 xml:space="preserve"> Στις  πρωτεύουσες των </w:t>
            </w:r>
            <w:r w:rsidRPr="00C8487C">
              <w:rPr>
                <w:rStyle w:val="aa"/>
                <w:rFonts w:ascii="Times New Roman" w:hAnsi="Times New Roman" w:cs="Times New Roman"/>
                <w:b w:val="0"/>
                <w:bCs w:val="0"/>
                <w:color w:val="000000" w:themeColor="text1"/>
                <w:kern w:val="0"/>
                <w:sz w:val="20"/>
                <w:szCs w:val="20"/>
                <w:lang w:val="tr-TR"/>
              </w:rPr>
              <w:t xml:space="preserve">sancak </w:t>
            </w:r>
            <w:r w:rsidRPr="00C8487C">
              <w:rPr>
                <w:rStyle w:val="aa"/>
                <w:rFonts w:ascii="Times New Roman" w:hAnsi="Times New Roman" w:cs="Times New Roman"/>
                <w:b w:val="0"/>
                <w:bCs w:val="0"/>
                <w:color w:val="000000" w:themeColor="text1"/>
                <w:kern w:val="0"/>
                <w:sz w:val="20"/>
                <w:szCs w:val="20"/>
                <w:lang w:val="el-GR"/>
              </w:rPr>
              <w:t xml:space="preserve">  κεντρικού  τύπου   </w:t>
            </w:r>
            <w:proofErr w:type="spellStart"/>
            <w:r w:rsidRPr="00C8487C">
              <w:rPr>
                <w:rStyle w:val="aa"/>
                <w:rFonts w:ascii="Times New Roman" w:hAnsi="Times New Roman" w:cs="Times New Roman"/>
                <w:b w:val="0"/>
                <w:bCs w:val="0"/>
                <w:color w:val="000000" w:themeColor="text1"/>
                <w:kern w:val="0"/>
                <w:sz w:val="20"/>
                <w:szCs w:val="20"/>
                <w:lang w:val="el-GR"/>
              </w:rPr>
              <w:t>συμβ</w:t>
            </w:r>
            <w:proofErr w:type="spellEnd"/>
            <w:r>
              <w:rPr>
                <w:rStyle w:val="aa"/>
                <w:rFonts w:ascii="Times New Roman" w:hAnsi="Times New Roman" w:cs="Times New Roman"/>
                <w:b w:val="0"/>
                <w:bCs w:val="0"/>
                <w:color w:val="000000" w:themeColor="text1"/>
                <w:kern w:val="0"/>
                <w:sz w:val="20"/>
                <w:szCs w:val="20"/>
                <w:lang w:val="en-US"/>
              </w:rPr>
              <w:t>o</w:t>
            </w:r>
            <w:proofErr w:type="spellStart"/>
            <w:r w:rsidRPr="00C8487C">
              <w:rPr>
                <w:rStyle w:val="aa"/>
                <w:rFonts w:ascii="Times New Roman" w:hAnsi="Times New Roman" w:cs="Times New Roman"/>
                <w:b w:val="0"/>
                <w:bCs w:val="0"/>
                <w:color w:val="000000" w:themeColor="text1"/>
                <w:kern w:val="0"/>
                <w:sz w:val="20"/>
                <w:szCs w:val="20"/>
                <w:lang w:val="el-GR"/>
              </w:rPr>
              <w:t>ύλια</w:t>
            </w:r>
            <w:proofErr w:type="spellEnd"/>
            <w:r w:rsidRPr="00C8487C">
              <w:rPr>
                <w:rStyle w:val="aa"/>
                <w:rFonts w:ascii="Times New Roman" w:hAnsi="Times New Roman" w:cs="Times New Roman"/>
                <w:b w:val="0"/>
                <w:bCs w:val="0"/>
                <w:color w:val="000000" w:themeColor="text1"/>
                <w:kern w:val="0"/>
                <w:sz w:val="20"/>
                <w:szCs w:val="20"/>
                <w:lang w:val="el-GR"/>
              </w:rPr>
              <w:t xml:space="preserve">    </w:t>
            </w:r>
          </w:p>
        </w:tc>
        <w:tc>
          <w:tcPr>
            <w:tcW w:w="2529" w:type="dxa"/>
          </w:tcPr>
          <w:p w14:paraId="1E6A56A1"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 xml:space="preserve"> Περιορισμός δύναμης  των τοπικών αξιωματούχων</w:t>
            </w:r>
          </w:p>
          <w:p w14:paraId="708A2CDC"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Εποπτεία  φορολογικής διαδικασίας</w:t>
            </w:r>
          </w:p>
          <w:p w14:paraId="7FE7F3F9"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Εκλογή αντιπροσώπων του τοπικού πληθυσμού</w:t>
            </w:r>
          </w:p>
        </w:tc>
        <w:tc>
          <w:tcPr>
            <w:tcW w:w="2715" w:type="dxa"/>
          </w:tcPr>
          <w:p w14:paraId="008781A2"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Διείσδυση στα νεοσύστατα συμβούλια προυχόντων  που ασκούσαν  εξουσία και πριν</w:t>
            </w:r>
          </w:p>
        </w:tc>
      </w:tr>
      <w:tr w:rsidR="005110CE" w:rsidRPr="00C8487C" w14:paraId="4244AC45" w14:textId="77777777" w:rsidTr="0097195A">
        <w:tc>
          <w:tcPr>
            <w:tcW w:w="2410" w:type="dxa"/>
          </w:tcPr>
          <w:p w14:paraId="2A7EA995" w14:textId="77777777" w:rsidR="005110CE" w:rsidRPr="00FF35BD"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Κατάργηση  του  συστήματος  εκμίσθωσης  φορολογικών προσόδων</w:t>
            </w:r>
          </w:p>
        </w:tc>
        <w:tc>
          <w:tcPr>
            <w:tcW w:w="2529" w:type="dxa"/>
          </w:tcPr>
          <w:p w14:paraId="583C93A4"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Αλλαγή στη  φορολογική  διαδικασία</w:t>
            </w:r>
          </w:p>
        </w:tc>
        <w:tc>
          <w:tcPr>
            <w:tcW w:w="2715" w:type="dxa"/>
          </w:tcPr>
          <w:p w14:paraId="26F8E49A"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sidRPr="00C8487C">
              <w:rPr>
                <w:rStyle w:val="aa"/>
                <w:rFonts w:ascii="Times New Roman" w:hAnsi="Times New Roman" w:cs="Times New Roman"/>
                <w:b w:val="0"/>
                <w:bCs w:val="0"/>
                <w:color w:val="000000" w:themeColor="text1"/>
                <w:kern w:val="0"/>
                <w:sz w:val="20"/>
                <w:szCs w:val="20"/>
                <w:lang w:val="el-GR"/>
              </w:rPr>
              <w:t xml:space="preserve"> Αγάδες, αρχηγ</w:t>
            </w:r>
            <w:r>
              <w:rPr>
                <w:rStyle w:val="aa"/>
                <w:rFonts w:ascii="Times New Roman" w:hAnsi="Times New Roman" w:cs="Times New Roman"/>
                <w:b w:val="0"/>
                <w:bCs w:val="0"/>
                <w:color w:val="000000" w:themeColor="text1"/>
                <w:kern w:val="0"/>
                <w:sz w:val="20"/>
                <w:szCs w:val="20"/>
                <w:lang w:val="el-GR"/>
              </w:rPr>
              <w:t>οί</w:t>
            </w:r>
            <w:r w:rsidRPr="00C8487C">
              <w:rPr>
                <w:rStyle w:val="aa"/>
                <w:rFonts w:ascii="Times New Roman" w:hAnsi="Times New Roman" w:cs="Times New Roman"/>
                <w:b w:val="0"/>
                <w:bCs w:val="0"/>
                <w:color w:val="000000" w:themeColor="text1"/>
                <w:kern w:val="0"/>
                <w:sz w:val="20"/>
                <w:szCs w:val="20"/>
                <w:lang w:val="el-GR"/>
              </w:rPr>
              <w:t xml:space="preserve"> των σπαχήδων  και  ορθόδοξοι προύχοντες   υπέρ διατήρησης  παλαιού συστήματος</w:t>
            </w:r>
          </w:p>
          <w:p w14:paraId="3566C29C" w14:textId="77777777" w:rsidR="005110CE" w:rsidRPr="00C8487C" w:rsidRDefault="005110CE" w:rsidP="0097195A">
            <w:pPr>
              <w:jc w:val="both"/>
              <w:rPr>
                <w:rStyle w:val="aa"/>
                <w:rFonts w:ascii="Times New Roman" w:hAnsi="Times New Roman" w:cs="Times New Roman"/>
                <w:b w:val="0"/>
                <w:bCs w:val="0"/>
                <w:color w:val="000000" w:themeColor="text1"/>
                <w:kern w:val="0"/>
                <w:sz w:val="20"/>
                <w:szCs w:val="20"/>
                <w:lang w:val="el-GR"/>
              </w:rPr>
            </w:pPr>
            <w:r>
              <w:rPr>
                <w:rStyle w:val="aa"/>
                <w:rFonts w:ascii="Times New Roman" w:hAnsi="Times New Roman" w:cs="Times New Roman"/>
                <w:b w:val="0"/>
                <w:bCs w:val="0"/>
                <w:color w:val="000000" w:themeColor="text1"/>
                <w:kern w:val="0"/>
                <w:sz w:val="20"/>
                <w:szCs w:val="20"/>
                <w:lang w:val="el-GR"/>
              </w:rPr>
              <w:t>Ο</w:t>
            </w:r>
            <w:r w:rsidRPr="00C8487C">
              <w:rPr>
                <w:rStyle w:val="aa"/>
                <w:rFonts w:ascii="Times New Roman" w:hAnsi="Times New Roman" w:cs="Times New Roman"/>
                <w:b w:val="0"/>
                <w:bCs w:val="0"/>
                <w:color w:val="000000" w:themeColor="text1"/>
                <w:kern w:val="0"/>
                <w:sz w:val="20"/>
                <w:szCs w:val="20"/>
                <w:lang w:val="el-GR"/>
              </w:rPr>
              <w:t xml:space="preserve">ι θρησκευτικές  κοινότητες  ως εργαλείο  της άρχουσας τάξης </w:t>
            </w:r>
          </w:p>
        </w:tc>
      </w:tr>
    </w:tbl>
    <w:p w14:paraId="5F91A57C" w14:textId="77777777" w:rsidR="005110CE" w:rsidRPr="00D23F7D" w:rsidRDefault="005110CE" w:rsidP="005110CE">
      <w:pPr>
        <w:pStyle w:val="ac"/>
        <w:ind w:left="283" w:right="283"/>
        <w:jc w:val="both"/>
        <w:rPr>
          <w:rFonts w:ascii="Times New Roman" w:hAnsi="Times New Roman" w:cs="Times New Roman"/>
          <w:lang w:val="el-GR"/>
        </w:rPr>
      </w:pPr>
      <w:r w:rsidRPr="00D23F7D">
        <w:rPr>
          <w:rFonts w:ascii="Times New Roman" w:hAnsi="Times New Roman" w:cs="Times New Roman"/>
        </w:rPr>
        <w:t>Μιχάλης Ν</w:t>
      </w:r>
      <w:r w:rsidRPr="00D23F7D">
        <w:rPr>
          <w:rFonts w:ascii="Times New Roman" w:hAnsi="Times New Roman" w:cs="Times New Roman"/>
          <w:lang w:val="el-GR"/>
        </w:rPr>
        <w:t>.</w:t>
      </w:r>
      <w:r>
        <w:rPr>
          <w:rFonts w:ascii="Times New Roman" w:hAnsi="Times New Roman" w:cs="Times New Roman"/>
          <w:lang w:val="el-GR"/>
        </w:rPr>
        <w:t xml:space="preserve"> </w:t>
      </w:r>
      <w:proofErr w:type="spellStart"/>
      <w:r w:rsidRPr="00D23F7D">
        <w:rPr>
          <w:rFonts w:ascii="Times New Roman" w:hAnsi="Times New Roman" w:cs="Times New Roman"/>
        </w:rPr>
        <w:t>Μιχ</w:t>
      </w:r>
      <w:proofErr w:type="spellEnd"/>
      <w:r w:rsidRPr="00D23F7D">
        <w:rPr>
          <w:rFonts w:ascii="Times New Roman" w:hAnsi="Times New Roman" w:cs="Times New Roman"/>
        </w:rPr>
        <w:t>αήλ</w:t>
      </w:r>
      <w:r w:rsidRPr="00D23F7D">
        <w:rPr>
          <w:rFonts w:ascii="Times New Roman" w:hAnsi="Times New Roman" w:cs="Times New Roman"/>
          <w:lang w:val="el-GR"/>
        </w:rPr>
        <w:t xml:space="preserve">, </w:t>
      </w:r>
      <w:r w:rsidRPr="00D23F7D">
        <w:rPr>
          <w:rFonts w:ascii="Times New Roman" w:hAnsi="Times New Roman" w:cs="Times New Roman"/>
          <w:i/>
          <w:iCs/>
        </w:rPr>
        <w:t>Οι εξεγέρσεις ως π</w:t>
      </w:r>
      <w:proofErr w:type="spellStart"/>
      <w:r w:rsidRPr="00D23F7D">
        <w:rPr>
          <w:rFonts w:ascii="Times New Roman" w:hAnsi="Times New Roman" w:cs="Times New Roman"/>
          <w:i/>
          <w:iCs/>
        </w:rPr>
        <w:t>εδίο</w:t>
      </w:r>
      <w:proofErr w:type="spellEnd"/>
      <w:r w:rsidRPr="00D23F7D">
        <w:rPr>
          <w:rFonts w:ascii="Times New Roman" w:hAnsi="Times New Roman" w:cs="Times New Roman"/>
          <w:i/>
          <w:iCs/>
        </w:rPr>
        <w:t xml:space="preserve"> </w:t>
      </w:r>
      <w:proofErr w:type="spellStart"/>
      <w:r w:rsidRPr="00D23F7D">
        <w:rPr>
          <w:rFonts w:ascii="Times New Roman" w:hAnsi="Times New Roman" w:cs="Times New Roman"/>
          <w:i/>
          <w:iCs/>
        </w:rPr>
        <w:t>δι</w:t>
      </w:r>
      <w:proofErr w:type="spellEnd"/>
      <w:r w:rsidRPr="00D23F7D">
        <w:rPr>
          <w:rFonts w:ascii="Times New Roman" w:hAnsi="Times New Roman" w:cs="Times New Roman"/>
          <w:i/>
          <w:iCs/>
        </w:rPr>
        <w:t xml:space="preserve">απραγμάτευσης της </w:t>
      </w:r>
      <w:proofErr w:type="spellStart"/>
      <w:r w:rsidRPr="00D23F7D">
        <w:rPr>
          <w:rFonts w:ascii="Times New Roman" w:hAnsi="Times New Roman" w:cs="Times New Roman"/>
          <w:i/>
          <w:iCs/>
        </w:rPr>
        <w:t>εξουσί</w:t>
      </w:r>
      <w:proofErr w:type="spellEnd"/>
      <w:r w:rsidRPr="00D23F7D">
        <w:rPr>
          <w:rFonts w:ascii="Times New Roman" w:hAnsi="Times New Roman" w:cs="Times New Roman"/>
          <w:i/>
          <w:iCs/>
        </w:rPr>
        <w:t xml:space="preserve">ας : </w:t>
      </w:r>
      <w:proofErr w:type="spellStart"/>
      <w:r w:rsidRPr="00D23F7D">
        <w:rPr>
          <w:rFonts w:ascii="Times New Roman" w:hAnsi="Times New Roman" w:cs="Times New Roman"/>
          <w:i/>
          <w:iCs/>
        </w:rPr>
        <w:t>Οθωμ</w:t>
      </w:r>
      <w:proofErr w:type="spellEnd"/>
      <w:r w:rsidRPr="00D23F7D">
        <w:rPr>
          <w:rFonts w:ascii="Times New Roman" w:hAnsi="Times New Roman" w:cs="Times New Roman"/>
          <w:i/>
          <w:iCs/>
        </w:rPr>
        <w:t xml:space="preserve">ανική </w:t>
      </w:r>
      <w:proofErr w:type="spellStart"/>
      <w:r w:rsidRPr="00D23F7D">
        <w:rPr>
          <w:rFonts w:ascii="Times New Roman" w:hAnsi="Times New Roman" w:cs="Times New Roman"/>
          <w:i/>
          <w:iCs/>
        </w:rPr>
        <w:t>Κύ</w:t>
      </w:r>
      <w:proofErr w:type="spellEnd"/>
      <w:r w:rsidRPr="00D23F7D">
        <w:rPr>
          <w:rFonts w:ascii="Times New Roman" w:hAnsi="Times New Roman" w:cs="Times New Roman"/>
          <w:i/>
          <w:iCs/>
        </w:rPr>
        <w:t>προς, 1804-1841</w:t>
      </w:r>
      <w:r w:rsidRPr="00D23F7D">
        <w:rPr>
          <w:rFonts w:ascii="Times New Roman" w:hAnsi="Times New Roman" w:cs="Times New Roman"/>
          <w:lang w:val="el-GR"/>
        </w:rPr>
        <w:t>,</w:t>
      </w:r>
      <w:r w:rsidRPr="00D23F7D">
        <w:rPr>
          <w:rFonts w:ascii="Times New Roman" w:hAnsi="Times New Roman" w:cs="Times New Roman"/>
        </w:rPr>
        <w:t xml:space="preserve"> </w:t>
      </w:r>
      <w:proofErr w:type="spellStart"/>
      <w:r w:rsidRPr="00D23F7D">
        <w:rPr>
          <w:rFonts w:ascii="Times New Roman" w:hAnsi="Times New Roman" w:cs="Times New Roman"/>
        </w:rPr>
        <w:t>Αλεξάνδρει</w:t>
      </w:r>
      <w:proofErr w:type="spellEnd"/>
      <w:r w:rsidRPr="00D23F7D">
        <w:rPr>
          <w:rFonts w:ascii="Times New Roman" w:hAnsi="Times New Roman" w:cs="Times New Roman"/>
        </w:rPr>
        <w:t xml:space="preserve">α, </w:t>
      </w:r>
      <w:proofErr w:type="spellStart"/>
      <w:r w:rsidRPr="00D23F7D">
        <w:rPr>
          <w:rFonts w:ascii="Times New Roman" w:hAnsi="Times New Roman" w:cs="Times New Roman"/>
        </w:rPr>
        <w:t>Αθήν</w:t>
      </w:r>
      <w:proofErr w:type="spellEnd"/>
      <w:r w:rsidRPr="00D23F7D">
        <w:rPr>
          <w:rFonts w:ascii="Times New Roman" w:hAnsi="Times New Roman" w:cs="Times New Roman"/>
        </w:rPr>
        <w:t>α 2016</w:t>
      </w:r>
      <w:r w:rsidRPr="00D23F7D">
        <w:rPr>
          <w:rFonts w:ascii="Times New Roman" w:hAnsi="Times New Roman" w:cs="Times New Roman"/>
          <w:lang w:val="el-GR"/>
        </w:rPr>
        <w:t>.</w:t>
      </w:r>
    </w:p>
    <w:p w14:paraId="71867EC1" w14:textId="77777777" w:rsidR="005110CE" w:rsidRPr="00D23F7D" w:rsidRDefault="005110CE" w:rsidP="005110CE">
      <w:pPr>
        <w:spacing w:after="0" w:line="240" w:lineRule="auto"/>
        <w:ind w:left="283" w:right="283"/>
        <w:jc w:val="both"/>
        <w:rPr>
          <w:rStyle w:val="aa"/>
          <w:rFonts w:ascii="Times New Roman" w:hAnsi="Times New Roman" w:cs="Times New Roman"/>
          <w:b w:val="0"/>
          <w:bCs w:val="0"/>
          <w:color w:val="000000" w:themeColor="text1"/>
          <w:kern w:val="0"/>
          <w:sz w:val="20"/>
          <w:szCs w:val="20"/>
        </w:rPr>
      </w:pPr>
    </w:p>
    <w:p w14:paraId="5A1422FE" w14:textId="77777777" w:rsidR="005110CE" w:rsidRPr="005110CE" w:rsidRDefault="005110CE" w:rsidP="00AD2BF2">
      <w:pPr>
        <w:spacing w:after="0" w:line="240" w:lineRule="auto"/>
        <w:jc w:val="both"/>
        <w:rPr>
          <w:rStyle w:val="aa"/>
          <w:rFonts w:ascii="Times New Roman" w:hAnsi="Times New Roman" w:cs="Times New Roman"/>
          <w:color w:val="000000" w:themeColor="text1"/>
          <w:kern w:val="0"/>
          <w:sz w:val="22"/>
          <w:szCs w:val="22"/>
        </w:rPr>
      </w:pPr>
    </w:p>
    <w:p w14:paraId="0FBA2C8D" w14:textId="4CF1248D" w:rsidR="00AD2BF2" w:rsidRPr="00C8487C" w:rsidRDefault="00AD2BF2" w:rsidP="00AD2BF2">
      <w:pPr>
        <w:spacing w:after="0" w:line="240" w:lineRule="auto"/>
        <w:jc w:val="both"/>
        <w:rPr>
          <w:rStyle w:val="aa"/>
          <w:rFonts w:ascii="Times New Roman" w:hAnsi="Times New Roman" w:cs="Times New Roman"/>
          <w:color w:val="000000" w:themeColor="text1"/>
          <w:kern w:val="0"/>
          <w:sz w:val="22"/>
          <w:szCs w:val="22"/>
          <w:lang w:val="tr-TR"/>
        </w:rPr>
      </w:pPr>
      <w:r w:rsidRPr="00C8487C">
        <w:rPr>
          <w:rStyle w:val="aa"/>
          <w:rFonts w:ascii="Times New Roman" w:hAnsi="Times New Roman" w:cs="Times New Roman"/>
          <w:color w:val="000000" w:themeColor="text1"/>
          <w:kern w:val="0"/>
          <w:sz w:val="22"/>
          <w:szCs w:val="22"/>
          <w:lang w:val="tr-TR"/>
        </w:rPr>
        <w:t xml:space="preserve">1840 : </w:t>
      </w:r>
      <w:r w:rsidRPr="00AD2BF2">
        <w:rPr>
          <w:rStyle w:val="aa"/>
          <w:rFonts w:ascii="Times New Roman" w:hAnsi="Times New Roman" w:cs="Times New Roman"/>
          <w:color w:val="000000" w:themeColor="text1"/>
          <w:kern w:val="0"/>
          <w:sz w:val="22"/>
          <w:szCs w:val="22"/>
          <w:lang w:val="el-GR"/>
        </w:rPr>
        <w:t>Εμποροδικείο</w:t>
      </w:r>
      <w:r w:rsidRPr="00C8487C">
        <w:rPr>
          <w:rStyle w:val="aa"/>
          <w:rFonts w:ascii="Times New Roman" w:hAnsi="Times New Roman" w:cs="Times New Roman"/>
          <w:color w:val="000000" w:themeColor="text1"/>
          <w:kern w:val="0"/>
          <w:sz w:val="22"/>
          <w:szCs w:val="22"/>
          <w:lang w:val="tr-TR"/>
        </w:rPr>
        <w:t xml:space="preserve"> </w:t>
      </w:r>
    </w:p>
    <w:p w14:paraId="04D3C8A2" w14:textId="77777777" w:rsidR="00AD2BF2" w:rsidRPr="00C8487C" w:rsidRDefault="00AD2BF2" w:rsidP="000526D4">
      <w:pPr>
        <w:spacing w:after="0" w:line="240" w:lineRule="auto"/>
        <w:ind w:left="283" w:right="283"/>
        <w:jc w:val="both"/>
        <w:rPr>
          <w:rStyle w:val="aa"/>
          <w:rFonts w:ascii="Times New Roman" w:hAnsi="Times New Roman" w:cs="Times New Roman"/>
          <w:b w:val="0"/>
          <w:bCs w:val="0"/>
          <w:color w:val="000000" w:themeColor="text1"/>
          <w:kern w:val="0"/>
          <w:sz w:val="22"/>
          <w:szCs w:val="22"/>
          <w:lang w:val="tr-TR"/>
        </w:rPr>
      </w:pPr>
    </w:p>
    <w:p w14:paraId="751AB162" w14:textId="77777777" w:rsidR="00AD2BF2" w:rsidRPr="00C8487C" w:rsidRDefault="000526D4" w:rsidP="000526D4">
      <w:pPr>
        <w:spacing w:after="0" w:line="240" w:lineRule="auto"/>
        <w:ind w:left="283" w:right="283"/>
        <w:jc w:val="both"/>
        <w:rPr>
          <w:rStyle w:val="aa"/>
          <w:rFonts w:ascii="Times New Roman" w:hAnsi="Times New Roman" w:cs="Times New Roman"/>
          <w:b w:val="0"/>
          <w:bCs w:val="0"/>
          <w:color w:val="000000" w:themeColor="text1"/>
          <w:kern w:val="0"/>
          <w:sz w:val="22"/>
          <w:szCs w:val="22"/>
          <w:lang w:val="tr-TR"/>
        </w:rPr>
      </w:pPr>
      <w:r w:rsidRPr="00C8487C">
        <w:rPr>
          <w:rStyle w:val="aa"/>
          <w:rFonts w:ascii="Times New Roman" w:hAnsi="Times New Roman" w:cs="Times New Roman"/>
          <w:b w:val="0"/>
          <w:bCs w:val="0"/>
          <w:color w:val="000000" w:themeColor="text1"/>
          <w:kern w:val="0"/>
          <w:sz w:val="22"/>
          <w:szCs w:val="22"/>
          <w:lang w:val="tr-TR"/>
        </w:rPr>
        <w:t>[…]</w:t>
      </w:r>
      <w:r w:rsidR="00AD2BF2">
        <w:rPr>
          <w:rStyle w:val="aa"/>
          <w:rFonts w:ascii="Times New Roman" w:hAnsi="Times New Roman" w:cs="Times New Roman"/>
          <w:b w:val="0"/>
          <w:bCs w:val="0"/>
          <w:color w:val="000000" w:themeColor="text1"/>
          <w:kern w:val="0"/>
          <w:sz w:val="22"/>
          <w:szCs w:val="22"/>
          <w:lang w:val="tr-TR"/>
        </w:rPr>
        <w:t xml:space="preserve">Tal </w:t>
      </w:r>
      <w:r w:rsidR="00AD2BF2" w:rsidRPr="00C8487C">
        <w:rPr>
          <w:rStyle w:val="aa"/>
          <w:rFonts w:ascii="Times New Roman" w:hAnsi="Times New Roman" w:cs="Times New Roman"/>
          <w:b w:val="0"/>
          <w:bCs w:val="0"/>
          <w:color w:val="000000" w:themeColor="text1"/>
          <w:kern w:val="0"/>
          <w:sz w:val="22"/>
          <w:szCs w:val="22"/>
          <w:lang w:val="tr-TR"/>
        </w:rPr>
        <w:t>– at pacha  1840-41</w:t>
      </w:r>
    </w:p>
    <w:p w14:paraId="4B4B3695" w14:textId="027E3B8D" w:rsidR="000526D4" w:rsidRDefault="00AD2BF2" w:rsidP="000526D4">
      <w:pPr>
        <w:spacing w:after="0" w:line="240" w:lineRule="auto"/>
        <w:ind w:left="283" w:right="283"/>
        <w:jc w:val="both"/>
        <w:rPr>
          <w:rStyle w:val="aa"/>
          <w:rFonts w:ascii="Times New Roman" w:hAnsi="Times New Roman" w:cs="Times New Roman"/>
          <w:b w:val="0"/>
          <w:bCs w:val="0"/>
          <w:color w:val="000000" w:themeColor="text1"/>
          <w:kern w:val="0"/>
          <w:sz w:val="22"/>
          <w:szCs w:val="22"/>
          <w:lang w:val="tr-TR"/>
        </w:rPr>
      </w:pPr>
      <w:proofErr w:type="spellStart"/>
      <w:r>
        <w:rPr>
          <w:rStyle w:val="aa"/>
          <w:rFonts w:ascii="Times New Roman" w:hAnsi="Times New Roman" w:cs="Times New Roman"/>
          <w:b w:val="0"/>
          <w:bCs w:val="0"/>
          <w:color w:val="000000" w:themeColor="text1"/>
          <w:kern w:val="0"/>
          <w:sz w:val="22"/>
          <w:szCs w:val="22"/>
          <w:lang w:val="el-GR"/>
        </w:rPr>
        <w:t>Κατὰ</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τὴν</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διάρκειαν</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τοῦ</w:t>
      </w:r>
      <w:proofErr w:type="spellEnd"/>
      <w:r w:rsidRPr="00C8487C">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χρόνου</w:t>
      </w:r>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τῆς</w:t>
      </w:r>
      <w:proofErr w:type="spellEnd"/>
      <w:r w:rsidRPr="00C8487C">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διακυβερνήσεώς</w:t>
      </w:r>
      <w:r w:rsidRPr="00C8487C">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του</w:t>
      </w:r>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ἱδρύθη</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τὸ</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πρῶτον</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ἤδη</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Ἐμποροδικεῖον</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ἐν</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Λάρνακι</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συνιστάμενον</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κατὰ</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τὸ</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ἥμισυ</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ἐκ</w:t>
      </w:r>
      <w:proofErr w:type="spellEnd"/>
      <w:r w:rsidRPr="00C8487C">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τούρκων</w:t>
      </w:r>
      <w:r w:rsidRPr="00C8487C">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ἤ</w:t>
      </w:r>
      <w:r w:rsidRPr="00C8487C">
        <w:rPr>
          <w:rStyle w:val="aa"/>
          <w:rFonts w:ascii="Times New Roman" w:hAnsi="Times New Roman" w:cs="Times New Roman"/>
          <w:b w:val="0"/>
          <w:bCs w:val="0"/>
          <w:color w:val="000000" w:themeColor="text1"/>
          <w:kern w:val="0"/>
          <w:sz w:val="22"/>
          <w:szCs w:val="22"/>
          <w:lang w:val="tr-TR"/>
        </w:rPr>
        <w:t xml:space="preserve"> </w:t>
      </w:r>
      <w:r>
        <w:rPr>
          <w:rStyle w:val="aa"/>
          <w:rFonts w:ascii="Times New Roman" w:hAnsi="Times New Roman" w:cs="Times New Roman"/>
          <w:b w:val="0"/>
          <w:bCs w:val="0"/>
          <w:color w:val="000000" w:themeColor="text1"/>
          <w:kern w:val="0"/>
          <w:sz w:val="22"/>
          <w:szCs w:val="22"/>
          <w:lang w:val="el-GR"/>
        </w:rPr>
        <w:t>ραγιάδων</w:t>
      </w:r>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καὶ</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ἐξ</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εὐρωπαίων</w:t>
      </w:r>
      <w:proofErr w:type="spellEnd"/>
      <w:r w:rsidRPr="00C8487C">
        <w:rPr>
          <w:rStyle w:val="aa"/>
          <w:rFonts w:ascii="Times New Roman" w:hAnsi="Times New Roman" w:cs="Times New Roman"/>
          <w:b w:val="0"/>
          <w:bCs w:val="0"/>
          <w:color w:val="000000" w:themeColor="text1"/>
          <w:kern w:val="0"/>
          <w:sz w:val="22"/>
          <w:szCs w:val="22"/>
          <w:lang w:val="tr-TR"/>
        </w:rPr>
        <w:t xml:space="preserve">. </w:t>
      </w:r>
      <w:proofErr w:type="spellStart"/>
      <w:r>
        <w:rPr>
          <w:rStyle w:val="aa"/>
          <w:rFonts w:ascii="Times New Roman" w:hAnsi="Times New Roman" w:cs="Times New Roman"/>
          <w:b w:val="0"/>
          <w:bCs w:val="0"/>
          <w:color w:val="000000" w:themeColor="text1"/>
          <w:kern w:val="0"/>
          <w:sz w:val="22"/>
          <w:szCs w:val="22"/>
          <w:lang w:val="el-GR"/>
        </w:rPr>
        <w:t>Τὸ</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ἐμποροδικεῖον</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τοῦτο</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παρέσχεν</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ἐξαιρέτους</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ὑ</w:t>
      </w:r>
      <w:r w:rsidR="00083302">
        <w:rPr>
          <w:rStyle w:val="aa"/>
          <w:rFonts w:ascii="Times New Roman" w:hAnsi="Times New Roman" w:cs="Times New Roman"/>
          <w:b w:val="0"/>
          <w:bCs w:val="0"/>
          <w:color w:val="000000" w:themeColor="text1"/>
          <w:kern w:val="0"/>
          <w:sz w:val="22"/>
          <w:szCs w:val="22"/>
          <w:lang w:val="el-GR"/>
        </w:rPr>
        <w:t>πηρεσίας</w:t>
      </w:r>
      <w:proofErr w:type="spellEnd"/>
      <w:r w:rsidR="00083302">
        <w:rPr>
          <w:rStyle w:val="aa"/>
          <w:rFonts w:ascii="Times New Roman" w:hAnsi="Times New Roman" w:cs="Times New Roman"/>
          <w:b w:val="0"/>
          <w:bCs w:val="0"/>
          <w:color w:val="000000" w:themeColor="text1"/>
          <w:kern w:val="0"/>
          <w:sz w:val="22"/>
          <w:szCs w:val="22"/>
          <w:lang w:val="el-GR"/>
        </w:rPr>
        <w:t xml:space="preserve"> </w:t>
      </w:r>
      <w:proofErr w:type="spellStart"/>
      <w:r w:rsidR="00083302">
        <w:rPr>
          <w:rStyle w:val="aa"/>
          <w:rFonts w:ascii="Times New Roman" w:hAnsi="Times New Roman" w:cs="Times New Roman"/>
          <w:b w:val="0"/>
          <w:bCs w:val="0"/>
          <w:color w:val="000000" w:themeColor="text1"/>
          <w:kern w:val="0"/>
          <w:sz w:val="22"/>
          <w:szCs w:val="22"/>
          <w:lang w:val="el-GR"/>
        </w:rPr>
        <w:t>εἰς</w:t>
      </w:r>
      <w:proofErr w:type="spellEnd"/>
      <w:r w:rsidR="00083302">
        <w:rPr>
          <w:rStyle w:val="aa"/>
          <w:rFonts w:ascii="Times New Roman" w:hAnsi="Times New Roman" w:cs="Times New Roman"/>
          <w:b w:val="0"/>
          <w:bCs w:val="0"/>
          <w:color w:val="000000" w:themeColor="text1"/>
          <w:kern w:val="0"/>
          <w:sz w:val="22"/>
          <w:szCs w:val="22"/>
          <w:lang w:val="el-GR"/>
        </w:rPr>
        <w:t xml:space="preserve">  </w:t>
      </w:r>
      <w:proofErr w:type="spellStart"/>
      <w:r w:rsidR="00083302">
        <w:rPr>
          <w:rStyle w:val="aa"/>
          <w:rFonts w:ascii="Times New Roman" w:hAnsi="Times New Roman" w:cs="Times New Roman"/>
          <w:b w:val="0"/>
          <w:bCs w:val="0"/>
          <w:color w:val="000000" w:themeColor="text1"/>
          <w:kern w:val="0"/>
          <w:sz w:val="22"/>
          <w:szCs w:val="22"/>
          <w:lang w:val="el-GR"/>
        </w:rPr>
        <w:t>τὸν</w:t>
      </w:r>
      <w:proofErr w:type="spellEnd"/>
      <w:r w:rsidR="00083302">
        <w:rPr>
          <w:rStyle w:val="aa"/>
          <w:rFonts w:ascii="Times New Roman" w:hAnsi="Times New Roman" w:cs="Times New Roman"/>
          <w:b w:val="0"/>
          <w:bCs w:val="0"/>
          <w:color w:val="000000" w:themeColor="text1"/>
          <w:kern w:val="0"/>
          <w:sz w:val="22"/>
          <w:szCs w:val="22"/>
          <w:lang w:val="el-GR"/>
        </w:rPr>
        <w:t xml:space="preserve"> </w:t>
      </w:r>
      <w:proofErr w:type="spellStart"/>
      <w:r w:rsidR="00083302">
        <w:rPr>
          <w:rStyle w:val="aa"/>
          <w:rFonts w:ascii="Times New Roman" w:hAnsi="Times New Roman" w:cs="Times New Roman"/>
          <w:b w:val="0"/>
          <w:bCs w:val="0"/>
          <w:color w:val="000000" w:themeColor="text1"/>
          <w:kern w:val="0"/>
          <w:sz w:val="22"/>
          <w:szCs w:val="22"/>
          <w:lang w:val="el-GR"/>
        </w:rPr>
        <w:t>τόπον</w:t>
      </w:r>
      <w:proofErr w:type="spellEnd"/>
      <w:r w:rsidR="00083302">
        <w:rPr>
          <w:rStyle w:val="aa"/>
          <w:rFonts w:ascii="Times New Roman" w:hAnsi="Times New Roman" w:cs="Times New Roman"/>
          <w:b w:val="0"/>
          <w:bCs w:val="0"/>
          <w:color w:val="000000" w:themeColor="text1"/>
          <w:kern w:val="0"/>
          <w:sz w:val="22"/>
          <w:szCs w:val="22"/>
          <w:lang w:val="el-GR"/>
        </w:rPr>
        <w:t>,</w:t>
      </w:r>
      <w:r w:rsidR="000526D4">
        <w:rPr>
          <w:rStyle w:val="ad"/>
          <w:rFonts w:ascii="Times New Roman" w:hAnsi="Times New Roman" w:cs="Times New Roman"/>
          <w:color w:val="000000" w:themeColor="text1"/>
          <w:kern w:val="0"/>
          <w:sz w:val="22"/>
          <w:szCs w:val="22"/>
          <w:lang w:val="el-GR"/>
        </w:rPr>
        <w:footnoteReference w:id="8"/>
      </w:r>
    </w:p>
    <w:p w14:paraId="0243DE4D" w14:textId="77777777" w:rsidR="00DC1BC0" w:rsidRPr="00B1267C" w:rsidRDefault="00DC1BC0" w:rsidP="00717D02">
      <w:pPr>
        <w:spacing w:after="0" w:line="240" w:lineRule="auto"/>
        <w:ind w:right="283"/>
        <w:jc w:val="both"/>
        <w:rPr>
          <w:rStyle w:val="aa"/>
          <w:rFonts w:ascii="Times New Roman" w:hAnsi="Times New Roman" w:cs="Times New Roman"/>
          <w:b w:val="0"/>
          <w:bCs w:val="0"/>
          <w:color w:val="000000" w:themeColor="text1"/>
          <w:kern w:val="0"/>
          <w:sz w:val="22"/>
          <w:szCs w:val="22"/>
          <w:lang w:val="tr-TR"/>
        </w:rPr>
      </w:pPr>
    </w:p>
    <w:p w14:paraId="6D8DA0FE" w14:textId="00A3C17D" w:rsidR="00DC1BC0" w:rsidRPr="00F57075" w:rsidRDefault="00DC1BC0" w:rsidP="00717D02">
      <w:pPr>
        <w:spacing w:after="0" w:line="240" w:lineRule="auto"/>
        <w:ind w:left="283" w:right="283"/>
        <w:jc w:val="both"/>
        <w:rPr>
          <w:rStyle w:val="aa"/>
          <w:rFonts w:ascii="Times New Roman" w:hAnsi="Times New Roman" w:cs="Times New Roman"/>
          <w:b w:val="0"/>
          <w:bCs w:val="0"/>
          <w:color w:val="000000" w:themeColor="text1"/>
          <w:kern w:val="0"/>
          <w:sz w:val="44"/>
          <w:szCs w:val="44"/>
          <w:lang w:val="el-GR"/>
        </w:rPr>
      </w:pPr>
      <w:r w:rsidRPr="00717D02">
        <w:rPr>
          <w:rStyle w:val="aa"/>
          <w:rFonts w:ascii="Times New Roman" w:hAnsi="Times New Roman" w:cs="Times New Roman"/>
          <w:b w:val="0"/>
          <w:bCs w:val="0"/>
          <w:color w:val="000000" w:themeColor="text1"/>
          <w:kern w:val="0"/>
          <w:sz w:val="44"/>
          <w:szCs w:val="44"/>
          <w:lang w:val="el-GR"/>
        </w:rPr>
        <w:sym w:font="Wingdings" w:char="F0F2"/>
      </w:r>
    </w:p>
    <w:p w14:paraId="6717695C" w14:textId="77777777" w:rsidR="00DC1BC0" w:rsidRDefault="00DC1BC0" w:rsidP="00DC1BC0">
      <w:pPr>
        <w:spacing w:after="0" w:line="240" w:lineRule="auto"/>
        <w:jc w:val="both"/>
        <w:rPr>
          <w:rStyle w:val="aa"/>
          <w:rFonts w:ascii="Times New Roman" w:hAnsi="Times New Roman" w:cs="Times New Roman"/>
          <w:color w:val="000000" w:themeColor="text1"/>
          <w:kern w:val="0"/>
          <w:sz w:val="22"/>
          <w:szCs w:val="22"/>
          <w:lang w:val="el-GR"/>
        </w:rPr>
      </w:pPr>
      <w:r>
        <w:rPr>
          <w:rStyle w:val="aa"/>
          <w:rFonts w:ascii="Times New Roman" w:hAnsi="Times New Roman" w:cs="Times New Roman"/>
          <w:color w:val="000000" w:themeColor="text1"/>
          <w:kern w:val="0"/>
          <w:sz w:val="22"/>
          <w:szCs w:val="22"/>
          <w:lang w:val="el-GR"/>
        </w:rPr>
        <w:t>Ο Γάλλος πρόξενος  &amp; Η  πρόταση  για  μεταφορά  της  πρωτεύουσας</w:t>
      </w:r>
    </w:p>
    <w:p w14:paraId="0831D17B" w14:textId="77777777" w:rsidR="00DC1BC0" w:rsidRPr="009A5EDC" w:rsidRDefault="00DC1BC0" w:rsidP="00DC1BC0">
      <w:pPr>
        <w:spacing w:after="0" w:line="240" w:lineRule="auto"/>
        <w:jc w:val="both"/>
        <w:rPr>
          <w:rStyle w:val="aa"/>
          <w:rFonts w:ascii="Times New Roman" w:hAnsi="Times New Roman" w:cs="Times New Roman"/>
          <w:color w:val="000000" w:themeColor="text1"/>
          <w:kern w:val="0"/>
          <w:sz w:val="22"/>
          <w:szCs w:val="22"/>
          <w:lang w:val="el-GR"/>
        </w:rPr>
      </w:pPr>
    </w:p>
    <w:p w14:paraId="3F8371AA" w14:textId="3E19E462" w:rsidR="003B0343" w:rsidRDefault="00DC1BC0" w:rsidP="00717D02">
      <w:pPr>
        <w:spacing w:after="0" w:line="240" w:lineRule="auto"/>
        <w:ind w:left="283" w:right="283"/>
        <w:jc w:val="both"/>
        <w:rPr>
          <w:rStyle w:val="aa"/>
          <w:rFonts w:ascii="Times New Roman" w:hAnsi="Times New Roman" w:cs="Times New Roman"/>
          <w:b w:val="0"/>
          <w:bCs w:val="0"/>
          <w:color w:val="000000" w:themeColor="text1"/>
          <w:kern w:val="0"/>
          <w:sz w:val="22"/>
          <w:szCs w:val="22"/>
          <w:lang w:val="el-GR"/>
        </w:rPr>
      </w:pPr>
      <w:r w:rsidRPr="00D33290">
        <w:rPr>
          <w:rStyle w:val="aa"/>
          <w:rFonts w:ascii="Times New Roman" w:hAnsi="Times New Roman" w:cs="Times New Roman"/>
          <w:b w:val="0"/>
          <w:bCs w:val="0"/>
          <w:color w:val="000000" w:themeColor="text1"/>
          <w:kern w:val="0"/>
          <w:sz w:val="22"/>
          <w:szCs w:val="22"/>
          <w:lang w:val="el-GR"/>
        </w:rPr>
        <w:t>[…]</w:t>
      </w:r>
      <w:proofErr w:type="spellStart"/>
      <w:r>
        <w:rPr>
          <w:rStyle w:val="aa"/>
          <w:rFonts w:ascii="Times New Roman" w:hAnsi="Times New Roman" w:cs="Times New Roman"/>
          <w:b w:val="0"/>
          <w:bCs w:val="0"/>
          <w:color w:val="000000" w:themeColor="text1"/>
          <w:kern w:val="0"/>
          <w:sz w:val="22"/>
          <w:szCs w:val="22"/>
          <w:lang w:val="el-GR"/>
        </w:rPr>
        <w:t>Ἂν</w:t>
      </w:r>
      <w:proofErr w:type="spellEnd"/>
      <w:r>
        <w:rPr>
          <w:rStyle w:val="aa"/>
          <w:rFonts w:ascii="Times New Roman" w:hAnsi="Times New Roman" w:cs="Times New Roman"/>
          <w:b w:val="0"/>
          <w:bCs w:val="0"/>
          <w:color w:val="000000" w:themeColor="text1"/>
          <w:kern w:val="0"/>
          <w:sz w:val="22"/>
          <w:szCs w:val="22"/>
          <w:lang w:val="el-GR"/>
        </w:rPr>
        <w:t xml:space="preserve"> ἡ πρωτεύουσα  μεταφερόταν  </w:t>
      </w:r>
      <w:proofErr w:type="spellStart"/>
      <w:r>
        <w:rPr>
          <w:rStyle w:val="aa"/>
          <w:rFonts w:ascii="Times New Roman" w:hAnsi="Times New Roman" w:cs="Times New Roman"/>
          <w:b w:val="0"/>
          <w:bCs w:val="0"/>
          <w:color w:val="000000" w:themeColor="text1"/>
          <w:kern w:val="0"/>
          <w:sz w:val="22"/>
          <w:szCs w:val="22"/>
          <w:lang w:val="el-GR"/>
        </w:rPr>
        <w:t>στὴ</w:t>
      </w:r>
      <w:proofErr w:type="spellEnd"/>
      <w:r>
        <w:rPr>
          <w:rStyle w:val="aa"/>
          <w:rFonts w:ascii="Times New Roman" w:hAnsi="Times New Roman" w:cs="Times New Roman"/>
          <w:b w:val="0"/>
          <w:bCs w:val="0"/>
          <w:color w:val="000000" w:themeColor="text1"/>
          <w:kern w:val="0"/>
          <w:sz w:val="22"/>
          <w:szCs w:val="22"/>
          <w:lang w:val="el-GR"/>
        </w:rPr>
        <w:t xml:space="preserve"> Λάρνακα, ἡ </w:t>
      </w:r>
      <w:proofErr w:type="spellStart"/>
      <w:r>
        <w:rPr>
          <w:rStyle w:val="aa"/>
          <w:rFonts w:ascii="Times New Roman" w:hAnsi="Times New Roman" w:cs="Times New Roman"/>
          <w:b w:val="0"/>
          <w:bCs w:val="0"/>
          <w:color w:val="000000" w:themeColor="text1"/>
          <w:kern w:val="0"/>
          <w:sz w:val="22"/>
          <w:szCs w:val="22"/>
          <w:lang w:val="el-GR"/>
        </w:rPr>
        <w:t>ἐφαρμογὴ</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τῶν</w:t>
      </w:r>
      <w:proofErr w:type="spellEnd"/>
      <w:r>
        <w:rPr>
          <w:rStyle w:val="aa"/>
          <w:rFonts w:ascii="Times New Roman" w:hAnsi="Times New Roman" w:cs="Times New Roman"/>
          <w:b w:val="0"/>
          <w:bCs w:val="0"/>
          <w:color w:val="000000" w:themeColor="text1"/>
          <w:kern w:val="0"/>
          <w:sz w:val="22"/>
          <w:szCs w:val="22"/>
          <w:lang w:val="el-GR"/>
        </w:rPr>
        <w:t xml:space="preserve">  νέων νόμων </w:t>
      </w:r>
      <w:proofErr w:type="spellStart"/>
      <w:r>
        <w:rPr>
          <w:rStyle w:val="aa"/>
          <w:rFonts w:ascii="Times New Roman" w:hAnsi="Times New Roman" w:cs="Times New Roman"/>
          <w:b w:val="0"/>
          <w:bCs w:val="0"/>
          <w:color w:val="000000" w:themeColor="text1"/>
          <w:kern w:val="0"/>
          <w:sz w:val="22"/>
          <w:szCs w:val="22"/>
          <w:lang w:val="el-GR"/>
        </w:rPr>
        <w:t>θὰ</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ἦταν</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εὐκολότερη.Τόσο</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οἱ</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Μωαμεθανοὶ</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ὅσο</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καὶ</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οἱ</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μὴ</w:t>
      </w:r>
      <w:proofErr w:type="spellEnd"/>
      <w:r>
        <w:rPr>
          <w:rStyle w:val="aa"/>
          <w:rFonts w:ascii="Times New Roman" w:hAnsi="Times New Roman" w:cs="Times New Roman"/>
          <w:b w:val="0"/>
          <w:bCs w:val="0"/>
          <w:color w:val="000000" w:themeColor="text1"/>
          <w:kern w:val="0"/>
          <w:sz w:val="22"/>
          <w:szCs w:val="22"/>
          <w:lang w:val="el-GR"/>
        </w:rPr>
        <w:t xml:space="preserve"> Μωαμεθανοί,  </w:t>
      </w:r>
      <w:proofErr w:type="spellStart"/>
      <w:r>
        <w:rPr>
          <w:rStyle w:val="aa"/>
          <w:rFonts w:ascii="Times New Roman" w:hAnsi="Times New Roman" w:cs="Times New Roman"/>
          <w:b w:val="0"/>
          <w:bCs w:val="0"/>
          <w:color w:val="000000" w:themeColor="text1"/>
          <w:kern w:val="0"/>
          <w:sz w:val="22"/>
          <w:szCs w:val="22"/>
          <w:lang w:val="el-GR"/>
        </w:rPr>
        <w:t>εἶναι</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ἕτοιμοι</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γιὰ</w:t>
      </w:r>
      <w:proofErr w:type="spellEnd"/>
      <w:r>
        <w:rPr>
          <w:rStyle w:val="aa"/>
          <w:rFonts w:ascii="Times New Roman" w:hAnsi="Times New Roman" w:cs="Times New Roman"/>
          <w:b w:val="0"/>
          <w:bCs w:val="0"/>
          <w:color w:val="000000" w:themeColor="text1"/>
          <w:kern w:val="0"/>
          <w:sz w:val="22"/>
          <w:szCs w:val="22"/>
          <w:lang w:val="el-GR"/>
        </w:rPr>
        <w:t xml:space="preserve"> μεταρρύθμιση  </w:t>
      </w:r>
      <w:proofErr w:type="spellStart"/>
      <w:r>
        <w:rPr>
          <w:rStyle w:val="aa"/>
          <w:rFonts w:ascii="Times New Roman" w:hAnsi="Times New Roman" w:cs="Times New Roman"/>
          <w:b w:val="0"/>
          <w:bCs w:val="0"/>
          <w:color w:val="000000" w:themeColor="text1"/>
          <w:kern w:val="0"/>
          <w:sz w:val="22"/>
          <w:szCs w:val="22"/>
          <w:lang w:val="el-GR"/>
        </w:rPr>
        <w:t>καὶ</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μποροῦμε</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νὰ</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ποῦμε</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μὲ</w:t>
      </w:r>
      <w:proofErr w:type="spellEnd"/>
      <w:r>
        <w:rPr>
          <w:rStyle w:val="aa"/>
          <w:rFonts w:ascii="Times New Roman" w:hAnsi="Times New Roman" w:cs="Times New Roman"/>
          <w:b w:val="0"/>
          <w:bCs w:val="0"/>
          <w:color w:val="000000" w:themeColor="text1"/>
          <w:kern w:val="0"/>
          <w:sz w:val="22"/>
          <w:szCs w:val="22"/>
          <w:lang w:val="el-GR"/>
        </w:rPr>
        <w:t xml:space="preserve">  βεβαιότητα, </w:t>
      </w:r>
      <w:proofErr w:type="spellStart"/>
      <w:r>
        <w:rPr>
          <w:rStyle w:val="aa"/>
          <w:rFonts w:ascii="Times New Roman" w:hAnsi="Times New Roman" w:cs="Times New Roman"/>
          <w:b w:val="0"/>
          <w:bCs w:val="0"/>
          <w:color w:val="000000" w:themeColor="text1"/>
          <w:kern w:val="0"/>
          <w:sz w:val="22"/>
          <w:szCs w:val="22"/>
          <w:lang w:val="el-GR"/>
        </w:rPr>
        <w:t>ἔχοντας</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ὑπ</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ὄψη</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τὴν</w:t>
      </w:r>
      <w:proofErr w:type="spellEnd"/>
      <w:r>
        <w:rPr>
          <w:rStyle w:val="aa"/>
          <w:rFonts w:ascii="Times New Roman" w:hAnsi="Times New Roman" w:cs="Times New Roman"/>
          <w:b w:val="0"/>
          <w:bCs w:val="0"/>
          <w:color w:val="000000" w:themeColor="text1"/>
          <w:kern w:val="0"/>
          <w:sz w:val="22"/>
          <w:szCs w:val="22"/>
          <w:lang w:val="el-GR"/>
        </w:rPr>
        <w:t xml:space="preserve"> πρόοδο </w:t>
      </w:r>
      <w:proofErr w:type="spellStart"/>
      <w:r>
        <w:rPr>
          <w:rStyle w:val="aa"/>
          <w:rFonts w:ascii="Times New Roman" w:hAnsi="Times New Roman" w:cs="Times New Roman"/>
          <w:b w:val="0"/>
          <w:bCs w:val="0"/>
          <w:color w:val="000000" w:themeColor="text1"/>
          <w:kern w:val="0"/>
          <w:sz w:val="22"/>
          <w:szCs w:val="22"/>
          <w:lang w:val="el-GR"/>
        </w:rPr>
        <w:t>ποὺ</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ἐσημείωσε</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τὸ</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Ἐμποροδικεῖο</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Μετζιλὶς</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Τιτζαρέτ</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ὅτι</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τὰ</w:t>
      </w:r>
      <w:proofErr w:type="spellEnd"/>
      <w:r>
        <w:rPr>
          <w:rStyle w:val="aa"/>
          <w:rFonts w:ascii="Times New Roman" w:hAnsi="Times New Roman" w:cs="Times New Roman"/>
          <w:b w:val="0"/>
          <w:bCs w:val="0"/>
          <w:color w:val="000000" w:themeColor="text1"/>
          <w:kern w:val="0"/>
          <w:sz w:val="22"/>
          <w:szCs w:val="22"/>
          <w:lang w:val="el-GR"/>
        </w:rPr>
        <w:t xml:space="preserve"> </w:t>
      </w:r>
      <w:proofErr w:type="spellStart"/>
      <w:r>
        <w:rPr>
          <w:rStyle w:val="aa"/>
          <w:rFonts w:ascii="Times New Roman" w:hAnsi="Times New Roman" w:cs="Times New Roman"/>
          <w:b w:val="0"/>
          <w:bCs w:val="0"/>
          <w:color w:val="000000" w:themeColor="text1"/>
          <w:kern w:val="0"/>
          <w:sz w:val="22"/>
          <w:szCs w:val="22"/>
          <w:lang w:val="el-GR"/>
        </w:rPr>
        <w:t>Μεικτὰ</w:t>
      </w:r>
      <w:proofErr w:type="spellEnd"/>
      <w:r>
        <w:rPr>
          <w:rStyle w:val="aa"/>
          <w:rFonts w:ascii="Times New Roman" w:hAnsi="Times New Roman" w:cs="Times New Roman"/>
          <w:b w:val="0"/>
          <w:bCs w:val="0"/>
          <w:color w:val="000000" w:themeColor="text1"/>
          <w:kern w:val="0"/>
          <w:sz w:val="22"/>
          <w:szCs w:val="22"/>
          <w:lang w:val="el-GR"/>
        </w:rPr>
        <w:t xml:space="preserve"> Συμβούλια </w:t>
      </w:r>
      <w:proofErr w:type="spellStart"/>
      <w:r>
        <w:rPr>
          <w:rStyle w:val="aa"/>
          <w:rFonts w:ascii="Times New Roman" w:hAnsi="Times New Roman" w:cs="Times New Roman"/>
          <w:b w:val="0"/>
          <w:bCs w:val="0"/>
          <w:color w:val="000000" w:themeColor="text1"/>
          <w:kern w:val="0"/>
          <w:sz w:val="22"/>
          <w:szCs w:val="22"/>
          <w:lang w:val="el-GR"/>
        </w:rPr>
        <w:t>θὰ</w:t>
      </w:r>
      <w:proofErr w:type="spellEnd"/>
      <w:r>
        <w:rPr>
          <w:rStyle w:val="aa"/>
          <w:rFonts w:ascii="Times New Roman" w:hAnsi="Times New Roman" w:cs="Times New Roman"/>
          <w:b w:val="0"/>
          <w:bCs w:val="0"/>
          <w:color w:val="000000" w:themeColor="text1"/>
          <w:kern w:val="0"/>
          <w:sz w:val="22"/>
          <w:szCs w:val="22"/>
          <w:lang w:val="el-GR"/>
        </w:rPr>
        <w:t xml:space="preserve"> λειτουργήσουν  </w:t>
      </w:r>
      <w:proofErr w:type="spellStart"/>
      <w:r>
        <w:rPr>
          <w:rStyle w:val="aa"/>
          <w:rFonts w:ascii="Times New Roman" w:hAnsi="Times New Roman" w:cs="Times New Roman"/>
          <w:b w:val="0"/>
          <w:bCs w:val="0"/>
          <w:color w:val="000000" w:themeColor="text1"/>
          <w:kern w:val="0"/>
          <w:sz w:val="22"/>
          <w:szCs w:val="22"/>
          <w:lang w:val="el-GR"/>
        </w:rPr>
        <w:t>στὴ</w:t>
      </w:r>
      <w:proofErr w:type="spellEnd"/>
      <w:r>
        <w:rPr>
          <w:rStyle w:val="aa"/>
          <w:rFonts w:ascii="Times New Roman" w:hAnsi="Times New Roman" w:cs="Times New Roman"/>
          <w:b w:val="0"/>
          <w:bCs w:val="0"/>
          <w:color w:val="000000" w:themeColor="text1"/>
          <w:kern w:val="0"/>
          <w:sz w:val="22"/>
          <w:szCs w:val="22"/>
          <w:lang w:val="el-GR"/>
        </w:rPr>
        <w:t xml:space="preserve">  Λάρνακα </w:t>
      </w:r>
      <w:proofErr w:type="spellStart"/>
      <w:r>
        <w:rPr>
          <w:rStyle w:val="aa"/>
          <w:rFonts w:ascii="Times New Roman" w:hAnsi="Times New Roman" w:cs="Times New Roman"/>
          <w:b w:val="0"/>
          <w:bCs w:val="0"/>
          <w:color w:val="000000" w:themeColor="text1"/>
          <w:kern w:val="0"/>
          <w:sz w:val="22"/>
          <w:szCs w:val="22"/>
          <w:lang w:val="el-GR"/>
        </w:rPr>
        <w:t>ἀποτελεσματικά</w:t>
      </w:r>
      <w:proofErr w:type="spellEnd"/>
      <w:r>
        <w:rPr>
          <w:rStyle w:val="aa"/>
          <w:rFonts w:ascii="Times New Roman" w:hAnsi="Times New Roman" w:cs="Times New Roman"/>
          <w:b w:val="0"/>
          <w:bCs w:val="0"/>
          <w:color w:val="000000" w:themeColor="text1"/>
          <w:kern w:val="0"/>
          <w:sz w:val="22"/>
          <w:szCs w:val="22"/>
          <w:lang w:val="el-GR"/>
        </w:rPr>
        <w:t>[…]</w:t>
      </w:r>
      <w:r w:rsidRPr="00D33290">
        <w:rPr>
          <w:rStyle w:val="ad"/>
          <w:rFonts w:ascii="Times New Roman" w:hAnsi="Times New Roman" w:cs="Times New Roman"/>
          <w:color w:val="000000" w:themeColor="text1"/>
          <w:kern w:val="0"/>
          <w:sz w:val="22"/>
          <w:szCs w:val="22"/>
          <w:lang w:val="el-GR"/>
        </w:rPr>
        <w:footnoteReference w:id="9"/>
      </w:r>
    </w:p>
    <w:p w14:paraId="63B1503A" w14:textId="77777777" w:rsidR="00392770" w:rsidRDefault="00392770" w:rsidP="00717D02">
      <w:pPr>
        <w:spacing w:after="0" w:line="240" w:lineRule="auto"/>
        <w:ind w:left="283" w:right="283"/>
        <w:jc w:val="both"/>
        <w:rPr>
          <w:rStyle w:val="aa"/>
          <w:rFonts w:ascii="Times New Roman" w:hAnsi="Times New Roman" w:cs="Times New Roman"/>
          <w:b w:val="0"/>
          <w:bCs w:val="0"/>
          <w:color w:val="000000" w:themeColor="text1"/>
          <w:kern w:val="0"/>
          <w:sz w:val="22"/>
          <w:szCs w:val="22"/>
          <w:lang w:val="el-GR"/>
        </w:rPr>
      </w:pPr>
    </w:p>
    <w:p w14:paraId="1CA3BF90" w14:textId="77777777" w:rsidR="00392770" w:rsidRPr="00F57075" w:rsidRDefault="00392770" w:rsidP="00392770">
      <w:pPr>
        <w:spacing w:after="0" w:line="240" w:lineRule="auto"/>
        <w:ind w:left="283" w:right="283"/>
        <w:jc w:val="both"/>
        <w:rPr>
          <w:rStyle w:val="aa"/>
          <w:rFonts w:ascii="Times New Roman" w:hAnsi="Times New Roman" w:cs="Times New Roman"/>
          <w:b w:val="0"/>
          <w:bCs w:val="0"/>
          <w:color w:val="000000" w:themeColor="text1"/>
          <w:kern w:val="0"/>
          <w:sz w:val="44"/>
          <w:szCs w:val="44"/>
          <w:lang w:val="el-GR"/>
        </w:rPr>
      </w:pPr>
      <w:r w:rsidRPr="00717D02">
        <w:rPr>
          <w:rStyle w:val="aa"/>
          <w:rFonts w:ascii="Times New Roman" w:hAnsi="Times New Roman" w:cs="Times New Roman"/>
          <w:b w:val="0"/>
          <w:bCs w:val="0"/>
          <w:color w:val="000000" w:themeColor="text1"/>
          <w:kern w:val="0"/>
          <w:sz w:val="44"/>
          <w:szCs w:val="44"/>
          <w:lang w:val="el-GR"/>
        </w:rPr>
        <w:sym w:font="Wingdings" w:char="F0F2"/>
      </w:r>
    </w:p>
    <w:p w14:paraId="7F56DC34" w14:textId="77777777" w:rsidR="00C013FF" w:rsidRPr="00392770" w:rsidRDefault="00C013FF" w:rsidP="00392770">
      <w:pPr>
        <w:spacing w:after="0" w:line="240" w:lineRule="auto"/>
        <w:ind w:right="283"/>
        <w:jc w:val="both"/>
        <w:rPr>
          <w:rStyle w:val="aa"/>
          <w:rFonts w:ascii="Times New Roman" w:hAnsi="Times New Roman" w:cs="Times New Roman"/>
          <w:b w:val="0"/>
          <w:bCs w:val="0"/>
          <w:color w:val="000000" w:themeColor="text1"/>
          <w:kern w:val="0"/>
          <w:sz w:val="22"/>
          <w:szCs w:val="22"/>
          <w:lang w:val="el-GR"/>
        </w:rPr>
      </w:pPr>
    </w:p>
    <w:p w14:paraId="4225500B" w14:textId="77777777" w:rsidR="00C013FF" w:rsidRDefault="00C013FF" w:rsidP="00C013FF">
      <w:pPr>
        <w:spacing w:after="0" w:line="240" w:lineRule="auto"/>
        <w:ind w:left="283" w:right="283"/>
        <w:jc w:val="both"/>
        <w:rPr>
          <w:rFonts w:ascii="Times New Roman" w:hAnsi="Times New Roman" w:cs="Times New Roman"/>
          <w:sz w:val="22"/>
          <w:szCs w:val="22"/>
          <w:lang w:val="tr-TR"/>
        </w:rPr>
      </w:pPr>
      <w:r w:rsidRPr="00C013FF">
        <w:rPr>
          <w:rFonts w:ascii="Times New Roman" w:hAnsi="Times New Roman" w:cs="Times New Roman"/>
          <w:sz w:val="22"/>
          <w:szCs w:val="22"/>
          <w:lang w:val="tr-TR"/>
        </w:rPr>
        <w:t>[…]</w:t>
      </w:r>
      <w:r>
        <w:rPr>
          <w:rFonts w:ascii="Times New Roman" w:hAnsi="Times New Roman" w:cs="Times New Roman"/>
          <w:sz w:val="22"/>
          <w:szCs w:val="22"/>
          <w:lang w:val="tr-TR"/>
        </w:rPr>
        <w:t>Mehmet Djelal Edin pacha  1854-55</w:t>
      </w:r>
    </w:p>
    <w:p w14:paraId="2C7C917C" w14:textId="77777777" w:rsidR="00C013FF" w:rsidRPr="00197B2F" w:rsidRDefault="00C013FF" w:rsidP="00C013FF">
      <w:pPr>
        <w:spacing w:after="0" w:line="240" w:lineRule="auto"/>
        <w:ind w:left="283" w:right="283"/>
        <w:jc w:val="both"/>
        <w:rPr>
          <w:rFonts w:ascii="Times New Roman" w:hAnsi="Times New Roman" w:cs="Times New Roman"/>
          <w:sz w:val="22"/>
          <w:szCs w:val="22"/>
          <w:lang w:val="tr-TR"/>
        </w:rPr>
      </w:pPr>
      <w:r>
        <w:rPr>
          <w:rFonts w:ascii="Times New Roman" w:hAnsi="Times New Roman" w:cs="Times New Roman"/>
          <w:sz w:val="22"/>
          <w:szCs w:val="22"/>
          <w:lang w:val="tr-TR"/>
        </w:rPr>
        <w:t>Ἀ</w:t>
      </w:r>
      <w:proofErr w:type="spellStart"/>
      <w:r>
        <w:rPr>
          <w:rFonts w:ascii="Times New Roman" w:hAnsi="Times New Roman" w:cs="Times New Roman"/>
          <w:sz w:val="22"/>
          <w:szCs w:val="22"/>
          <w:lang w:val="el-GR"/>
        </w:rPr>
        <w:t>πεβιβάσθη</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κατὰ</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Ἰούνιον</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el-GR"/>
        </w:rPr>
        <w:t>Λάρνακα</w:t>
      </w:r>
      <w:r w:rsidRPr="00197B2F">
        <w:rPr>
          <w:rFonts w:ascii="Times New Roman" w:hAnsi="Times New Roman" w:cs="Times New Roman"/>
          <w:sz w:val="22"/>
          <w:szCs w:val="22"/>
          <w:lang w:val="tr-TR"/>
        </w:rPr>
        <w:t>.</w:t>
      </w:r>
      <w:r>
        <w:rPr>
          <w:rFonts w:ascii="Times New Roman" w:hAnsi="Times New Roman" w:cs="Times New Roman"/>
          <w:sz w:val="22"/>
          <w:szCs w:val="22"/>
          <w:lang w:val="el-GR"/>
        </w:rPr>
        <w:t>Βοηθούμενος</w:t>
      </w:r>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ἐνεργῶς</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tr-TR"/>
        </w:rPr>
        <w:t>ὐ</w:t>
      </w:r>
      <w:proofErr w:type="spellStart"/>
      <w:r>
        <w:rPr>
          <w:rFonts w:ascii="Times New Roman" w:hAnsi="Times New Roman" w:cs="Times New Roman"/>
          <w:sz w:val="22"/>
          <w:szCs w:val="22"/>
          <w:lang w:val="el-GR"/>
        </w:rPr>
        <w:t>πὸ</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τοῦ</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tr-TR"/>
        </w:rPr>
        <w:t>Doazan</w:t>
      </w:r>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el-GR"/>
        </w:rPr>
        <w:t>προξένου</w:t>
      </w:r>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τῆς</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el-GR"/>
        </w:rPr>
        <w:t>Γαλλίας</w:t>
      </w:r>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προσεπάθησεν</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tr-TR"/>
        </w:rPr>
        <w:t>ἐ</w:t>
      </w:r>
      <w:proofErr w:type="spellStart"/>
      <w:r>
        <w:rPr>
          <w:rFonts w:ascii="Times New Roman" w:hAnsi="Times New Roman" w:cs="Times New Roman"/>
          <w:sz w:val="22"/>
          <w:szCs w:val="22"/>
          <w:lang w:val="el-GR"/>
        </w:rPr>
        <w:t>πιμόνως</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νὰ</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μεταφέρῃ</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τὴν</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el-GR"/>
        </w:rPr>
        <w:t>Λάρνακα</w:t>
      </w:r>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τὴν</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tr-TR"/>
        </w:rPr>
        <w:t>ἕ</w:t>
      </w:r>
      <w:r>
        <w:rPr>
          <w:rFonts w:ascii="Times New Roman" w:hAnsi="Times New Roman" w:cs="Times New Roman"/>
          <w:sz w:val="22"/>
          <w:szCs w:val="22"/>
          <w:lang w:val="el-GR"/>
        </w:rPr>
        <w:t>δραν</w:t>
      </w:r>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τῆς</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el-GR"/>
        </w:rPr>
        <w:t>κυβερνήσεως</w:t>
      </w:r>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τῆς</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el-GR"/>
        </w:rPr>
        <w:t>Νήσου</w:t>
      </w:r>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tr-TR"/>
        </w:rPr>
        <w:t>ἐ</w:t>
      </w:r>
      <w:proofErr w:type="spellStart"/>
      <w:r>
        <w:rPr>
          <w:rFonts w:ascii="Times New Roman" w:hAnsi="Times New Roman" w:cs="Times New Roman"/>
          <w:sz w:val="22"/>
          <w:szCs w:val="22"/>
          <w:lang w:val="el-GR"/>
        </w:rPr>
        <w:t>γκατεστημένην</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Λευκοσίαν</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tr-TR"/>
        </w:rPr>
        <w:t>ὡ</w:t>
      </w:r>
      <w:r>
        <w:rPr>
          <w:rFonts w:ascii="Times New Roman" w:hAnsi="Times New Roman" w:cs="Times New Roman"/>
          <w:sz w:val="22"/>
          <w:szCs w:val="22"/>
          <w:lang w:val="el-GR"/>
        </w:rPr>
        <w:t>ς</w:t>
      </w:r>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197B2F">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w:t>
      </w:r>
      <w:proofErr w:type="spellEnd"/>
      <w:r w:rsidRPr="00197B2F">
        <w:rPr>
          <w:rFonts w:ascii="Times New Roman" w:hAnsi="Times New Roman" w:cs="Times New Roman"/>
          <w:sz w:val="22"/>
          <w:szCs w:val="22"/>
          <w:lang w:val="tr-TR"/>
        </w:rPr>
        <w:t xml:space="preserve"> </w:t>
      </w:r>
      <w:r>
        <w:rPr>
          <w:rFonts w:ascii="Times New Roman" w:hAnsi="Times New Roman" w:cs="Times New Roman"/>
          <w:sz w:val="22"/>
          <w:szCs w:val="22"/>
          <w:lang w:val="tr-TR"/>
        </w:rPr>
        <w:t>ἐ</w:t>
      </w:r>
      <w:proofErr w:type="spellStart"/>
      <w:r>
        <w:rPr>
          <w:rFonts w:ascii="Times New Roman" w:hAnsi="Times New Roman" w:cs="Times New Roman"/>
          <w:sz w:val="22"/>
          <w:szCs w:val="22"/>
          <w:lang w:val="el-GR"/>
        </w:rPr>
        <w:t>μποροδικεῖον</w:t>
      </w:r>
      <w:proofErr w:type="spellEnd"/>
      <w:r w:rsidRPr="00197B2F">
        <w:rPr>
          <w:rFonts w:ascii="Times New Roman" w:hAnsi="Times New Roman" w:cs="Times New Roman"/>
          <w:sz w:val="22"/>
          <w:szCs w:val="22"/>
          <w:lang w:val="tr-TR"/>
        </w:rPr>
        <w:t>, [</w:t>
      </w:r>
      <w:r>
        <w:rPr>
          <w:rFonts w:ascii="Times New Roman" w:hAnsi="Times New Roman" w:cs="Times New Roman"/>
          <w:sz w:val="22"/>
          <w:szCs w:val="22"/>
          <w:lang w:val="tr-TR"/>
        </w:rPr>
        <w:t>…</w:t>
      </w:r>
      <w:r w:rsidRPr="00197B2F">
        <w:rPr>
          <w:rFonts w:ascii="Times New Roman" w:hAnsi="Times New Roman" w:cs="Times New Roman"/>
          <w:sz w:val="22"/>
          <w:szCs w:val="22"/>
          <w:lang w:val="tr-TR"/>
        </w:rPr>
        <w:t>]</w:t>
      </w:r>
      <w:r>
        <w:rPr>
          <w:rStyle w:val="ad"/>
          <w:rFonts w:ascii="Times New Roman" w:hAnsi="Times New Roman" w:cs="Times New Roman"/>
          <w:sz w:val="22"/>
          <w:szCs w:val="22"/>
          <w:lang w:val="tr-TR"/>
        </w:rPr>
        <w:footnoteReference w:id="10"/>
      </w:r>
      <w:r w:rsidRPr="00197B2F">
        <w:rPr>
          <w:rFonts w:ascii="Times New Roman" w:hAnsi="Times New Roman" w:cs="Times New Roman"/>
          <w:sz w:val="22"/>
          <w:szCs w:val="22"/>
          <w:lang w:val="tr-TR"/>
        </w:rPr>
        <w:t xml:space="preserve">   </w:t>
      </w:r>
    </w:p>
    <w:p w14:paraId="1DCCDCC2" w14:textId="77777777" w:rsidR="00392770" w:rsidRDefault="00392770" w:rsidP="002C0F58">
      <w:pPr>
        <w:spacing w:after="0" w:line="240" w:lineRule="auto"/>
        <w:jc w:val="both"/>
        <w:rPr>
          <w:rStyle w:val="aa"/>
          <w:rFonts w:ascii="Times New Roman" w:hAnsi="Times New Roman" w:cs="Times New Roman"/>
          <w:color w:val="000000" w:themeColor="text1"/>
          <w:kern w:val="0"/>
          <w:sz w:val="22"/>
          <w:szCs w:val="22"/>
          <w:lang w:val="el-GR"/>
        </w:rPr>
      </w:pPr>
    </w:p>
    <w:p w14:paraId="50AB5281" w14:textId="77777777" w:rsidR="001C0325" w:rsidRPr="00621F2B" w:rsidRDefault="001C0325" w:rsidP="001C0325">
      <w:pPr>
        <w:spacing w:after="0" w:line="240" w:lineRule="auto"/>
        <w:jc w:val="both"/>
        <w:rPr>
          <w:rFonts w:ascii="Times New Roman" w:hAnsi="Times New Roman" w:cs="Times New Roman"/>
          <w:sz w:val="22"/>
          <w:szCs w:val="22"/>
          <w:lang w:val="el-GR"/>
        </w:rPr>
      </w:pPr>
    </w:p>
    <w:p w14:paraId="77332756" w14:textId="77777777" w:rsidR="00392770" w:rsidRDefault="00392770" w:rsidP="002C0F58">
      <w:pPr>
        <w:spacing w:after="0" w:line="240" w:lineRule="auto"/>
        <w:jc w:val="both"/>
        <w:rPr>
          <w:rStyle w:val="aa"/>
          <w:rFonts w:ascii="Times New Roman" w:hAnsi="Times New Roman" w:cs="Times New Roman"/>
          <w:color w:val="000000" w:themeColor="text1"/>
          <w:kern w:val="0"/>
          <w:sz w:val="22"/>
          <w:szCs w:val="22"/>
          <w:lang w:val="el-GR"/>
        </w:rPr>
      </w:pPr>
    </w:p>
    <w:p w14:paraId="402611FC" w14:textId="77777777" w:rsidR="00392770" w:rsidRDefault="00392770" w:rsidP="002C0F58">
      <w:pPr>
        <w:spacing w:after="0" w:line="240" w:lineRule="auto"/>
        <w:jc w:val="both"/>
        <w:rPr>
          <w:rStyle w:val="aa"/>
          <w:rFonts w:ascii="Times New Roman" w:hAnsi="Times New Roman" w:cs="Times New Roman"/>
          <w:color w:val="000000" w:themeColor="text1"/>
          <w:kern w:val="0"/>
          <w:sz w:val="22"/>
          <w:szCs w:val="22"/>
          <w:lang w:val="el-GR"/>
        </w:rPr>
      </w:pPr>
    </w:p>
    <w:p w14:paraId="0FE21794" w14:textId="77777777" w:rsidR="00D87953" w:rsidRDefault="00D87953" w:rsidP="002C0F58">
      <w:pPr>
        <w:spacing w:after="0" w:line="240" w:lineRule="auto"/>
        <w:jc w:val="both"/>
        <w:rPr>
          <w:rStyle w:val="aa"/>
          <w:rFonts w:ascii="Times New Roman" w:hAnsi="Times New Roman" w:cs="Times New Roman"/>
          <w:color w:val="000000" w:themeColor="text1"/>
          <w:kern w:val="0"/>
          <w:sz w:val="22"/>
          <w:szCs w:val="22"/>
          <w:lang w:val="el-GR"/>
        </w:rPr>
      </w:pPr>
    </w:p>
    <w:p w14:paraId="130CD43A" w14:textId="2BCA6DC6" w:rsidR="00A0406D" w:rsidRPr="00D465C7" w:rsidRDefault="00F57075" w:rsidP="002C0F58">
      <w:pPr>
        <w:spacing w:after="0" w:line="240" w:lineRule="auto"/>
        <w:jc w:val="both"/>
        <w:rPr>
          <w:rStyle w:val="aa"/>
          <w:rFonts w:ascii="Times New Roman" w:hAnsi="Times New Roman" w:cs="Times New Roman"/>
          <w:color w:val="000000" w:themeColor="text1"/>
          <w:kern w:val="0"/>
          <w:sz w:val="22"/>
          <w:szCs w:val="22"/>
          <w:lang w:val="tr-TR"/>
        </w:rPr>
      </w:pPr>
      <w:r w:rsidRPr="009269EE">
        <w:rPr>
          <w:rStyle w:val="aa"/>
          <w:rFonts w:ascii="Times New Roman" w:hAnsi="Times New Roman" w:cs="Times New Roman"/>
          <w:color w:val="000000" w:themeColor="text1"/>
          <w:kern w:val="0"/>
          <w:sz w:val="22"/>
          <w:szCs w:val="22"/>
          <w:lang w:val="tr-TR"/>
        </w:rPr>
        <w:lastRenderedPageBreak/>
        <w:t>4.</w:t>
      </w:r>
      <w:r w:rsidR="00972B8A" w:rsidRPr="00972B8A">
        <w:rPr>
          <w:rStyle w:val="aa"/>
          <w:rFonts w:ascii="Times New Roman" w:hAnsi="Times New Roman" w:cs="Times New Roman"/>
          <w:color w:val="000000" w:themeColor="text1"/>
          <w:kern w:val="0"/>
          <w:sz w:val="22"/>
          <w:szCs w:val="22"/>
          <w:lang w:val="el-GR"/>
        </w:rPr>
        <w:t>Επιλεγμένη</w:t>
      </w:r>
      <w:r w:rsidR="00972B8A" w:rsidRPr="00D465C7">
        <w:rPr>
          <w:rStyle w:val="aa"/>
          <w:rFonts w:ascii="Times New Roman" w:hAnsi="Times New Roman" w:cs="Times New Roman"/>
          <w:color w:val="000000" w:themeColor="text1"/>
          <w:kern w:val="0"/>
          <w:sz w:val="22"/>
          <w:szCs w:val="22"/>
          <w:lang w:val="tr-TR"/>
        </w:rPr>
        <w:t xml:space="preserve">  </w:t>
      </w:r>
      <w:r w:rsidR="00972B8A" w:rsidRPr="00972B8A">
        <w:rPr>
          <w:rStyle w:val="aa"/>
          <w:rFonts w:ascii="Times New Roman" w:hAnsi="Times New Roman" w:cs="Times New Roman"/>
          <w:color w:val="000000" w:themeColor="text1"/>
          <w:kern w:val="0"/>
          <w:sz w:val="22"/>
          <w:szCs w:val="22"/>
          <w:lang w:val="el-GR"/>
        </w:rPr>
        <w:t>βιβλιογραφία</w:t>
      </w:r>
      <w:r w:rsidR="00972B8A" w:rsidRPr="00D465C7">
        <w:rPr>
          <w:rStyle w:val="aa"/>
          <w:rFonts w:ascii="Times New Roman" w:hAnsi="Times New Roman" w:cs="Times New Roman"/>
          <w:color w:val="000000" w:themeColor="text1"/>
          <w:kern w:val="0"/>
          <w:sz w:val="22"/>
          <w:szCs w:val="22"/>
          <w:lang w:val="tr-TR"/>
        </w:rPr>
        <w:t xml:space="preserve"> : </w:t>
      </w:r>
    </w:p>
    <w:p w14:paraId="159D88FD" w14:textId="77777777" w:rsidR="00754452" w:rsidRPr="00D465C7" w:rsidRDefault="00754452" w:rsidP="003C071D">
      <w:pPr>
        <w:spacing w:after="0" w:line="240" w:lineRule="auto"/>
        <w:jc w:val="both"/>
        <w:rPr>
          <w:rFonts w:ascii="Times New Roman" w:eastAsia="Times New Roman" w:hAnsi="Times New Roman" w:cs="Times New Roman"/>
          <w:color w:val="000000" w:themeColor="text1"/>
          <w:kern w:val="0"/>
          <w:sz w:val="22"/>
          <w:szCs w:val="22"/>
          <w:lang w:val="tr-TR" w:eastAsia="el-CY"/>
          <w14:ligatures w14:val="none"/>
        </w:rPr>
      </w:pPr>
    </w:p>
    <w:p w14:paraId="05C61279" w14:textId="6F9A3F2A" w:rsidR="00C156A2" w:rsidRPr="004C7E0A" w:rsidRDefault="00C156A2" w:rsidP="00C156A2">
      <w:pPr>
        <w:spacing w:after="0" w:line="240" w:lineRule="auto"/>
        <w:jc w:val="both"/>
        <w:rPr>
          <w:rStyle w:val="aa"/>
          <w:rFonts w:ascii="Times New Roman" w:hAnsi="Times New Roman" w:cs="Times New Roman"/>
          <w:b w:val="0"/>
          <w:bCs w:val="0"/>
          <w:kern w:val="0"/>
          <w:sz w:val="22"/>
          <w:szCs w:val="22"/>
          <w:lang w:val="en-US"/>
        </w:rPr>
      </w:pPr>
      <w:proofErr w:type="spellStart"/>
      <w:r w:rsidRPr="004C7E0A">
        <w:rPr>
          <w:rStyle w:val="aa"/>
          <w:rFonts w:ascii="Times New Roman" w:hAnsi="Times New Roman" w:cs="Times New Roman"/>
          <w:b w:val="0"/>
          <w:bCs w:val="0"/>
          <w:kern w:val="0"/>
          <w:sz w:val="22"/>
          <w:szCs w:val="22"/>
        </w:rPr>
        <w:t>Demiry</w:t>
      </w:r>
      <w:proofErr w:type="spellEnd"/>
      <w:r>
        <w:rPr>
          <w:rStyle w:val="aa"/>
          <w:rFonts w:ascii="Times New Roman" w:hAnsi="Times New Roman" w:cs="Times New Roman"/>
          <w:b w:val="0"/>
          <w:bCs w:val="0"/>
          <w:kern w:val="0"/>
          <w:sz w:val="22"/>
          <w:szCs w:val="22"/>
          <w:lang w:val="tr-TR"/>
        </w:rPr>
        <w:t>ü</w:t>
      </w:r>
      <w:proofErr w:type="spellStart"/>
      <w:r w:rsidRPr="004C7E0A">
        <w:rPr>
          <w:rStyle w:val="aa"/>
          <w:rFonts w:ascii="Times New Roman" w:hAnsi="Times New Roman" w:cs="Times New Roman"/>
          <w:b w:val="0"/>
          <w:bCs w:val="0"/>
          <w:kern w:val="0"/>
          <w:sz w:val="22"/>
          <w:szCs w:val="22"/>
        </w:rPr>
        <w:t>rek</w:t>
      </w:r>
      <w:proofErr w:type="spellEnd"/>
      <w:r w:rsidRPr="004C7E0A">
        <w:rPr>
          <w:rStyle w:val="aa"/>
          <w:rFonts w:ascii="Times New Roman" w:hAnsi="Times New Roman" w:cs="Times New Roman"/>
          <w:b w:val="0"/>
          <w:bCs w:val="0"/>
          <w:kern w:val="0"/>
          <w:sz w:val="22"/>
          <w:szCs w:val="22"/>
        </w:rPr>
        <w:t xml:space="preserve"> </w:t>
      </w:r>
      <w:proofErr w:type="spellStart"/>
      <w:r w:rsidRPr="004C7E0A">
        <w:rPr>
          <w:rStyle w:val="aa"/>
          <w:rFonts w:ascii="Times New Roman" w:hAnsi="Times New Roman" w:cs="Times New Roman"/>
          <w:b w:val="0"/>
          <w:bCs w:val="0"/>
          <w:kern w:val="0"/>
          <w:sz w:val="22"/>
          <w:szCs w:val="22"/>
        </w:rPr>
        <w:t>Mehmet</w:t>
      </w:r>
      <w:proofErr w:type="spellEnd"/>
      <w:r w:rsidRPr="00D465C7">
        <w:rPr>
          <w:rStyle w:val="aa"/>
          <w:rFonts w:ascii="Times New Roman" w:hAnsi="Times New Roman" w:cs="Times New Roman"/>
          <w:b w:val="0"/>
          <w:bCs w:val="0"/>
          <w:kern w:val="0"/>
          <w:sz w:val="22"/>
          <w:szCs w:val="22"/>
          <w:lang w:val="tr-TR"/>
        </w:rPr>
        <w:t>,</w:t>
      </w:r>
      <w:r w:rsidRPr="004C7E0A">
        <w:rPr>
          <w:rStyle w:val="aa"/>
          <w:rFonts w:ascii="Times New Roman" w:hAnsi="Times New Roman" w:cs="Times New Roman"/>
          <w:b w:val="0"/>
          <w:bCs w:val="0"/>
          <w:kern w:val="0"/>
          <w:sz w:val="22"/>
          <w:szCs w:val="22"/>
        </w:rPr>
        <w:t xml:space="preserve"> </w:t>
      </w:r>
      <w:proofErr w:type="spellStart"/>
      <w:r w:rsidRPr="00705DBC">
        <w:rPr>
          <w:rStyle w:val="aa"/>
          <w:rFonts w:ascii="Times New Roman" w:hAnsi="Times New Roman" w:cs="Times New Roman"/>
          <w:b w:val="0"/>
          <w:bCs w:val="0"/>
          <w:i/>
          <w:iCs/>
          <w:kern w:val="0"/>
          <w:sz w:val="22"/>
          <w:szCs w:val="22"/>
        </w:rPr>
        <w:t>Niz</w:t>
      </w:r>
      <w:r>
        <w:rPr>
          <w:rStyle w:val="aa"/>
          <w:rFonts w:ascii="Times New Roman" w:hAnsi="Times New Roman" w:cs="Times New Roman"/>
          <w:b w:val="0"/>
          <w:bCs w:val="0"/>
          <w:i/>
          <w:iCs/>
          <w:kern w:val="0"/>
          <w:sz w:val="22"/>
          <w:szCs w:val="22"/>
        </w:rPr>
        <w:t>â</w:t>
      </w:r>
      <w:r w:rsidRPr="00705DBC">
        <w:rPr>
          <w:rStyle w:val="aa"/>
          <w:rFonts w:ascii="Times New Roman" w:hAnsi="Times New Roman" w:cs="Times New Roman"/>
          <w:b w:val="0"/>
          <w:bCs w:val="0"/>
          <w:i/>
          <w:iCs/>
          <w:kern w:val="0"/>
          <w:sz w:val="22"/>
          <w:szCs w:val="22"/>
        </w:rPr>
        <w:t>m</w:t>
      </w:r>
      <w:proofErr w:type="spellEnd"/>
      <w:r w:rsidRPr="00705DBC">
        <w:rPr>
          <w:rStyle w:val="aa"/>
          <w:rFonts w:ascii="Times New Roman" w:hAnsi="Times New Roman" w:cs="Times New Roman"/>
          <w:b w:val="0"/>
          <w:bCs w:val="0"/>
          <w:i/>
          <w:iCs/>
          <w:kern w:val="0"/>
          <w:sz w:val="22"/>
          <w:szCs w:val="22"/>
        </w:rPr>
        <w:t>-</w:t>
      </w:r>
      <w:r>
        <w:rPr>
          <w:rStyle w:val="aa"/>
          <w:rFonts w:ascii="Times New Roman" w:hAnsi="Times New Roman" w:cs="Times New Roman"/>
          <w:b w:val="0"/>
          <w:bCs w:val="0"/>
          <w:i/>
          <w:iCs/>
          <w:kern w:val="0"/>
          <w:sz w:val="22"/>
          <w:szCs w:val="22"/>
        </w:rPr>
        <w:t>ı</w:t>
      </w:r>
      <w:r w:rsidRPr="00705DBC">
        <w:rPr>
          <w:rStyle w:val="aa"/>
          <w:rFonts w:ascii="Times New Roman" w:hAnsi="Times New Roman" w:cs="Times New Roman"/>
          <w:b w:val="0"/>
          <w:bCs w:val="0"/>
          <w:i/>
          <w:iCs/>
          <w:kern w:val="0"/>
          <w:sz w:val="22"/>
          <w:szCs w:val="22"/>
        </w:rPr>
        <w:t xml:space="preserve"> </w:t>
      </w:r>
      <w:proofErr w:type="spellStart"/>
      <w:r w:rsidRPr="00705DBC">
        <w:rPr>
          <w:rStyle w:val="aa"/>
          <w:rFonts w:ascii="Times New Roman" w:hAnsi="Times New Roman" w:cs="Times New Roman"/>
          <w:b w:val="0"/>
          <w:bCs w:val="0"/>
          <w:i/>
          <w:iCs/>
          <w:kern w:val="0"/>
          <w:sz w:val="22"/>
          <w:szCs w:val="22"/>
        </w:rPr>
        <w:t>Ced</w:t>
      </w:r>
      <w:r>
        <w:rPr>
          <w:rStyle w:val="aa"/>
          <w:rFonts w:ascii="Times New Roman" w:hAnsi="Times New Roman" w:cs="Times New Roman"/>
          <w:b w:val="0"/>
          <w:bCs w:val="0"/>
          <w:i/>
          <w:iCs/>
          <w:kern w:val="0"/>
          <w:sz w:val="22"/>
          <w:szCs w:val="22"/>
        </w:rPr>
        <w:t>î</w:t>
      </w:r>
      <w:r w:rsidRPr="00705DBC">
        <w:rPr>
          <w:rStyle w:val="aa"/>
          <w:rFonts w:ascii="Times New Roman" w:hAnsi="Times New Roman" w:cs="Times New Roman"/>
          <w:b w:val="0"/>
          <w:bCs w:val="0"/>
          <w:i/>
          <w:iCs/>
          <w:kern w:val="0"/>
          <w:sz w:val="22"/>
          <w:szCs w:val="22"/>
        </w:rPr>
        <w:t>d'den</w:t>
      </w:r>
      <w:proofErr w:type="spellEnd"/>
      <w:r w:rsidRPr="00705DBC">
        <w:rPr>
          <w:rStyle w:val="aa"/>
          <w:rFonts w:ascii="Times New Roman" w:hAnsi="Times New Roman" w:cs="Times New Roman"/>
          <w:b w:val="0"/>
          <w:bCs w:val="0"/>
          <w:i/>
          <w:iCs/>
          <w:kern w:val="0"/>
          <w:sz w:val="22"/>
          <w:szCs w:val="22"/>
        </w:rPr>
        <w:t xml:space="preserve"> II. </w:t>
      </w:r>
      <w:proofErr w:type="spellStart"/>
      <w:r w:rsidRPr="00705DBC">
        <w:rPr>
          <w:rStyle w:val="aa"/>
          <w:rFonts w:ascii="Times New Roman" w:hAnsi="Times New Roman" w:cs="Times New Roman"/>
          <w:b w:val="0"/>
          <w:bCs w:val="0"/>
          <w:i/>
          <w:iCs/>
          <w:kern w:val="0"/>
          <w:sz w:val="22"/>
          <w:szCs w:val="22"/>
        </w:rPr>
        <w:t>Me</w:t>
      </w:r>
      <w:r>
        <w:rPr>
          <w:rStyle w:val="aa"/>
          <w:rFonts w:ascii="Times New Roman" w:hAnsi="Times New Roman" w:cs="Times New Roman"/>
          <w:b w:val="0"/>
          <w:bCs w:val="0"/>
          <w:i/>
          <w:iCs/>
          <w:kern w:val="0"/>
          <w:sz w:val="22"/>
          <w:szCs w:val="22"/>
        </w:rPr>
        <w:t>ş</w:t>
      </w:r>
      <w:r w:rsidRPr="00705DBC">
        <w:rPr>
          <w:rStyle w:val="aa"/>
          <w:rFonts w:ascii="Times New Roman" w:hAnsi="Times New Roman" w:cs="Times New Roman"/>
          <w:b w:val="0"/>
          <w:bCs w:val="0"/>
          <w:i/>
          <w:iCs/>
          <w:kern w:val="0"/>
          <w:sz w:val="22"/>
          <w:szCs w:val="22"/>
        </w:rPr>
        <w:t>rutiyet'e</w:t>
      </w:r>
      <w:proofErr w:type="spellEnd"/>
      <w:r w:rsidRPr="00705DBC">
        <w:rPr>
          <w:rStyle w:val="aa"/>
          <w:rFonts w:ascii="Times New Roman" w:hAnsi="Times New Roman" w:cs="Times New Roman"/>
          <w:b w:val="0"/>
          <w:bCs w:val="0"/>
          <w:i/>
          <w:iCs/>
          <w:kern w:val="0"/>
          <w:sz w:val="22"/>
          <w:szCs w:val="22"/>
        </w:rPr>
        <w:t xml:space="preserve"> </w:t>
      </w:r>
      <w:proofErr w:type="spellStart"/>
      <w:r w:rsidRPr="00705DBC">
        <w:rPr>
          <w:rStyle w:val="aa"/>
          <w:rFonts w:ascii="Times New Roman" w:hAnsi="Times New Roman" w:cs="Times New Roman"/>
          <w:b w:val="0"/>
          <w:bCs w:val="0"/>
          <w:i/>
          <w:iCs/>
          <w:kern w:val="0"/>
          <w:sz w:val="22"/>
          <w:szCs w:val="22"/>
        </w:rPr>
        <w:t>Osmanl</w:t>
      </w:r>
      <w:r>
        <w:rPr>
          <w:rStyle w:val="aa"/>
          <w:rFonts w:ascii="Times New Roman" w:hAnsi="Times New Roman" w:cs="Times New Roman"/>
          <w:b w:val="0"/>
          <w:bCs w:val="0"/>
          <w:i/>
          <w:iCs/>
          <w:kern w:val="0"/>
          <w:sz w:val="22"/>
          <w:szCs w:val="22"/>
        </w:rPr>
        <w:t>ı</w:t>
      </w:r>
      <w:proofErr w:type="spellEnd"/>
      <w:r w:rsidRPr="00705DBC">
        <w:rPr>
          <w:rStyle w:val="aa"/>
          <w:rFonts w:ascii="Times New Roman" w:hAnsi="Times New Roman" w:cs="Times New Roman"/>
          <w:b w:val="0"/>
          <w:bCs w:val="0"/>
          <w:i/>
          <w:iCs/>
          <w:kern w:val="0"/>
          <w:sz w:val="22"/>
          <w:szCs w:val="22"/>
        </w:rPr>
        <w:t xml:space="preserve"> </w:t>
      </w:r>
      <w:proofErr w:type="spellStart"/>
      <w:r w:rsidRPr="00705DBC">
        <w:rPr>
          <w:rStyle w:val="aa"/>
          <w:rFonts w:ascii="Times New Roman" w:hAnsi="Times New Roman" w:cs="Times New Roman"/>
          <w:b w:val="0"/>
          <w:bCs w:val="0"/>
          <w:i/>
          <w:iCs/>
          <w:kern w:val="0"/>
          <w:sz w:val="22"/>
          <w:szCs w:val="22"/>
        </w:rPr>
        <w:t>reform</w:t>
      </w:r>
      <w:proofErr w:type="spellEnd"/>
      <w:r w:rsidRPr="00705DBC">
        <w:rPr>
          <w:rStyle w:val="aa"/>
          <w:rFonts w:ascii="Times New Roman" w:hAnsi="Times New Roman" w:cs="Times New Roman"/>
          <w:b w:val="0"/>
          <w:bCs w:val="0"/>
          <w:i/>
          <w:iCs/>
          <w:kern w:val="0"/>
          <w:sz w:val="22"/>
          <w:szCs w:val="22"/>
        </w:rPr>
        <w:t xml:space="preserve"> </w:t>
      </w:r>
      <w:proofErr w:type="spellStart"/>
      <w:r w:rsidRPr="00705DBC">
        <w:rPr>
          <w:rStyle w:val="aa"/>
          <w:rFonts w:ascii="Times New Roman" w:hAnsi="Times New Roman" w:cs="Times New Roman"/>
          <w:b w:val="0"/>
          <w:bCs w:val="0"/>
          <w:i/>
          <w:iCs/>
          <w:kern w:val="0"/>
          <w:sz w:val="22"/>
          <w:szCs w:val="22"/>
        </w:rPr>
        <w:t>s</w:t>
      </w:r>
      <w:r>
        <w:rPr>
          <w:rStyle w:val="aa"/>
          <w:rFonts w:ascii="Times New Roman" w:hAnsi="Times New Roman" w:cs="Times New Roman"/>
          <w:b w:val="0"/>
          <w:bCs w:val="0"/>
          <w:i/>
          <w:iCs/>
          <w:kern w:val="0"/>
          <w:sz w:val="22"/>
          <w:szCs w:val="22"/>
        </w:rPr>
        <w:t>ü</w:t>
      </w:r>
      <w:r w:rsidRPr="00705DBC">
        <w:rPr>
          <w:rStyle w:val="aa"/>
          <w:rFonts w:ascii="Times New Roman" w:hAnsi="Times New Roman" w:cs="Times New Roman"/>
          <w:b w:val="0"/>
          <w:bCs w:val="0"/>
          <w:i/>
          <w:iCs/>
          <w:kern w:val="0"/>
          <w:sz w:val="22"/>
          <w:szCs w:val="22"/>
        </w:rPr>
        <w:t>recinde</w:t>
      </w:r>
      <w:proofErr w:type="spellEnd"/>
      <w:r w:rsidRPr="00705DBC">
        <w:rPr>
          <w:rStyle w:val="aa"/>
          <w:rFonts w:ascii="Times New Roman" w:hAnsi="Times New Roman" w:cs="Times New Roman"/>
          <w:b w:val="0"/>
          <w:bCs w:val="0"/>
          <w:i/>
          <w:iCs/>
          <w:kern w:val="0"/>
          <w:sz w:val="22"/>
          <w:szCs w:val="22"/>
        </w:rPr>
        <w:t xml:space="preserve"> </w:t>
      </w:r>
      <w:proofErr w:type="spellStart"/>
      <w:r w:rsidRPr="00705DBC">
        <w:rPr>
          <w:rStyle w:val="aa"/>
          <w:rFonts w:ascii="Times New Roman" w:hAnsi="Times New Roman" w:cs="Times New Roman"/>
          <w:b w:val="0"/>
          <w:bCs w:val="0"/>
          <w:i/>
          <w:iCs/>
          <w:kern w:val="0"/>
          <w:sz w:val="22"/>
          <w:szCs w:val="22"/>
        </w:rPr>
        <w:t>K</w:t>
      </w:r>
      <w:r>
        <w:rPr>
          <w:rStyle w:val="aa"/>
          <w:rFonts w:ascii="Times New Roman" w:hAnsi="Times New Roman" w:cs="Times New Roman"/>
          <w:b w:val="0"/>
          <w:bCs w:val="0"/>
          <w:i/>
          <w:iCs/>
          <w:kern w:val="0"/>
          <w:sz w:val="22"/>
          <w:szCs w:val="22"/>
        </w:rPr>
        <w:t>ı</w:t>
      </w:r>
      <w:r w:rsidRPr="00705DBC">
        <w:rPr>
          <w:rStyle w:val="aa"/>
          <w:rFonts w:ascii="Times New Roman" w:hAnsi="Times New Roman" w:cs="Times New Roman"/>
          <w:b w:val="0"/>
          <w:bCs w:val="0"/>
          <w:i/>
          <w:iCs/>
          <w:kern w:val="0"/>
          <w:sz w:val="22"/>
          <w:szCs w:val="22"/>
        </w:rPr>
        <w:t>br</w:t>
      </w:r>
      <w:r>
        <w:rPr>
          <w:rStyle w:val="aa"/>
          <w:rFonts w:ascii="Times New Roman" w:hAnsi="Times New Roman" w:cs="Times New Roman"/>
          <w:b w:val="0"/>
          <w:bCs w:val="0"/>
          <w:i/>
          <w:iCs/>
          <w:kern w:val="0"/>
          <w:sz w:val="22"/>
          <w:szCs w:val="22"/>
        </w:rPr>
        <w:t>ı</w:t>
      </w:r>
      <w:r w:rsidRPr="00705DBC">
        <w:rPr>
          <w:rStyle w:val="aa"/>
          <w:rFonts w:ascii="Times New Roman" w:hAnsi="Times New Roman" w:cs="Times New Roman"/>
          <w:b w:val="0"/>
          <w:bCs w:val="0"/>
          <w:i/>
          <w:iCs/>
          <w:kern w:val="0"/>
          <w:sz w:val="22"/>
          <w:szCs w:val="22"/>
        </w:rPr>
        <w:t>s</w:t>
      </w:r>
      <w:proofErr w:type="spellEnd"/>
      <w:r w:rsidRPr="00705DBC">
        <w:rPr>
          <w:rStyle w:val="aa"/>
          <w:rFonts w:ascii="Times New Roman" w:hAnsi="Times New Roman" w:cs="Times New Roman"/>
          <w:b w:val="0"/>
          <w:bCs w:val="0"/>
          <w:kern w:val="0"/>
          <w:sz w:val="22"/>
          <w:szCs w:val="22"/>
        </w:rPr>
        <w:t>,</w:t>
      </w:r>
      <w:r w:rsidRPr="004C7E0A">
        <w:rPr>
          <w:rFonts w:ascii="Times New Roman" w:hAnsi="Times New Roman" w:cs="Times New Roman"/>
          <w:b/>
          <w:bCs/>
          <w:sz w:val="22"/>
          <w:szCs w:val="22"/>
        </w:rPr>
        <w:t xml:space="preserve"> </w:t>
      </w:r>
      <w:proofErr w:type="spellStart"/>
      <w:r w:rsidRPr="004C7E0A">
        <w:rPr>
          <w:rFonts w:ascii="Times New Roman" w:hAnsi="Times New Roman" w:cs="Times New Roman"/>
          <w:sz w:val="22"/>
          <w:szCs w:val="22"/>
        </w:rPr>
        <w:t>Akademik</w:t>
      </w:r>
      <w:proofErr w:type="spellEnd"/>
      <w:r w:rsidRPr="004C7E0A">
        <w:rPr>
          <w:rFonts w:ascii="Times New Roman" w:hAnsi="Times New Roman" w:cs="Times New Roman"/>
          <w:sz w:val="22"/>
          <w:szCs w:val="22"/>
        </w:rPr>
        <w:t xml:space="preserve"> </w:t>
      </w:r>
      <w:proofErr w:type="spellStart"/>
      <w:r w:rsidRPr="004C7E0A">
        <w:rPr>
          <w:rFonts w:ascii="Times New Roman" w:hAnsi="Times New Roman" w:cs="Times New Roman"/>
          <w:sz w:val="22"/>
          <w:szCs w:val="22"/>
        </w:rPr>
        <w:t>Kitaplar</w:t>
      </w:r>
      <w:proofErr w:type="spellEnd"/>
      <w:r w:rsidRPr="00705DBC">
        <w:rPr>
          <w:rFonts w:ascii="Times New Roman" w:hAnsi="Times New Roman" w:cs="Times New Roman"/>
          <w:sz w:val="22"/>
          <w:szCs w:val="22"/>
        </w:rPr>
        <w:t>,</w:t>
      </w:r>
      <w:r w:rsidRPr="004C7E0A">
        <w:rPr>
          <w:rFonts w:ascii="Times New Roman" w:hAnsi="Times New Roman" w:cs="Times New Roman"/>
          <w:sz w:val="22"/>
          <w:szCs w:val="22"/>
        </w:rPr>
        <w:t xml:space="preserve"> </w:t>
      </w:r>
      <w:r w:rsidR="006A1A43">
        <w:rPr>
          <w:rFonts w:ascii="Times New Roman" w:hAnsi="Times New Roman" w:cs="Times New Roman"/>
          <w:sz w:val="22"/>
          <w:szCs w:val="22"/>
          <w:lang w:val="el-GR"/>
        </w:rPr>
        <w:t>Κωνσταντινούπολη</w:t>
      </w:r>
      <w:r w:rsidR="006A1A43" w:rsidRPr="006A1A43">
        <w:rPr>
          <w:rFonts w:ascii="Times New Roman" w:hAnsi="Times New Roman" w:cs="Times New Roman"/>
          <w:sz w:val="22"/>
          <w:szCs w:val="22"/>
        </w:rPr>
        <w:t xml:space="preserve"> </w:t>
      </w:r>
      <w:r w:rsidRPr="00705DBC">
        <w:rPr>
          <w:rFonts w:ascii="Times New Roman" w:hAnsi="Times New Roman" w:cs="Times New Roman"/>
          <w:sz w:val="22"/>
          <w:szCs w:val="22"/>
        </w:rPr>
        <w:t xml:space="preserve"> 2010.</w:t>
      </w:r>
      <w:r w:rsidRPr="004C7E0A">
        <w:rPr>
          <w:rFonts w:ascii="Times New Roman" w:hAnsi="Times New Roman" w:cs="Times New Roman"/>
          <w:sz w:val="22"/>
          <w:szCs w:val="22"/>
        </w:rPr>
        <w:t xml:space="preserve"> </w:t>
      </w:r>
      <w:hyperlink r:id="rId9" w:history="1">
        <w:r w:rsidRPr="004C7E0A">
          <w:rPr>
            <w:rStyle w:val="-"/>
            <w:rFonts w:ascii="Times New Roman" w:hAnsi="Times New Roman" w:cs="Times New Roman"/>
            <w:color w:val="auto"/>
            <w:sz w:val="22"/>
            <w:szCs w:val="22"/>
            <w:u w:val="none"/>
          </w:rPr>
          <w:t>DS54.7.D455 2010</w:t>
        </w:r>
      </w:hyperlink>
      <w:r w:rsidRPr="004C7E0A">
        <w:rPr>
          <w:rFonts w:ascii="Times New Roman" w:hAnsi="Times New Roman" w:cs="Times New Roman"/>
          <w:b/>
          <w:bCs/>
          <w:sz w:val="22"/>
          <w:szCs w:val="22"/>
        </w:rPr>
        <w:t> </w:t>
      </w:r>
    </w:p>
    <w:p w14:paraId="48A436E7" w14:textId="0525177C" w:rsidR="00245E0D" w:rsidRPr="00245E0D" w:rsidRDefault="00C156A2" w:rsidP="00245E0D">
      <w:pPr>
        <w:tabs>
          <w:tab w:val="left" w:pos="5904"/>
        </w:tabs>
        <w:spacing w:after="0" w:line="240" w:lineRule="auto"/>
        <w:jc w:val="both"/>
        <w:rPr>
          <w:rFonts w:ascii="Times New Roman" w:hAnsi="Times New Roman" w:cs="Times New Roman"/>
          <w:sz w:val="22"/>
          <w:szCs w:val="22"/>
          <w:lang w:val="el-GR"/>
        </w:rPr>
      </w:pPr>
      <w:r>
        <w:rPr>
          <w:rStyle w:val="aa"/>
          <w:rFonts w:ascii="Times New Roman" w:hAnsi="Times New Roman" w:cs="Times New Roman"/>
          <w:b w:val="0"/>
          <w:bCs w:val="0"/>
          <w:kern w:val="0"/>
          <w:sz w:val="22"/>
          <w:szCs w:val="22"/>
          <w:lang w:val="el-GR"/>
        </w:rPr>
        <w:t>Διονυσίου</w:t>
      </w:r>
      <w:r w:rsidRPr="000767B1">
        <w:rPr>
          <w:rStyle w:val="aa"/>
          <w:rFonts w:ascii="Times New Roman" w:hAnsi="Times New Roman" w:cs="Times New Roman"/>
          <w:b w:val="0"/>
          <w:bCs w:val="0"/>
          <w:kern w:val="0"/>
          <w:sz w:val="22"/>
          <w:szCs w:val="22"/>
          <w:lang w:val="en-US"/>
        </w:rPr>
        <w:t xml:space="preserve"> </w:t>
      </w:r>
      <w:r>
        <w:rPr>
          <w:rStyle w:val="aa"/>
          <w:rFonts w:ascii="Times New Roman" w:hAnsi="Times New Roman" w:cs="Times New Roman"/>
          <w:b w:val="0"/>
          <w:bCs w:val="0"/>
          <w:kern w:val="0"/>
          <w:sz w:val="22"/>
          <w:szCs w:val="22"/>
          <w:lang w:val="el-GR"/>
        </w:rPr>
        <w:t>Γεώργιος</w:t>
      </w:r>
      <w:r w:rsidRPr="000767B1">
        <w:rPr>
          <w:rStyle w:val="aa"/>
          <w:rFonts w:ascii="Times New Roman" w:hAnsi="Times New Roman" w:cs="Times New Roman"/>
          <w:b w:val="0"/>
          <w:bCs w:val="0"/>
          <w:kern w:val="0"/>
          <w:sz w:val="22"/>
          <w:szCs w:val="22"/>
          <w:lang w:val="en-US"/>
        </w:rPr>
        <w:t>,</w:t>
      </w:r>
      <w:r w:rsidRPr="004C7E0A">
        <w:rPr>
          <w:rStyle w:val="aa"/>
          <w:rFonts w:ascii="Times New Roman" w:hAnsi="Times New Roman" w:cs="Times New Roman"/>
          <w:b w:val="0"/>
          <w:bCs w:val="0"/>
          <w:kern w:val="0"/>
          <w:sz w:val="22"/>
          <w:szCs w:val="22"/>
        </w:rPr>
        <w:t xml:space="preserve"> </w:t>
      </w:r>
      <w:r w:rsidRPr="000767B1">
        <w:rPr>
          <w:rStyle w:val="aa"/>
          <w:rFonts w:ascii="Times New Roman" w:hAnsi="Times New Roman" w:cs="Times New Roman"/>
          <w:b w:val="0"/>
          <w:bCs w:val="0"/>
          <w:i/>
          <w:iCs/>
          <w:kern w:val="0"/>
          <w:sz w:val="22"/>
          <w:szCs w:val="22"/>
          <w:lang w:val="en-US"/>
        </w:rPr>
        <w:t xml:space="preserve"> </w:t>
      </w:r>
      <w:r w:rsidRPr="000767B1">
        <w:rPr>
          <w:rStyle w:val="aa"/>
          <w:rFonts w:ascii="Times New Roman" w:hAnsi="Times New Roman" w:cs="Times New Roman"/>
          <w:b w:val="0"/>
          <w:bCs w:val="0"/>
          <w:i/>
          <w:iCs/>
          <w:kern w:val="0"/>
          <w:sz w:val="22"/>
          <w:szCs w:val="22"/>
        </w:rPr>
        <w:t xml:space="preserve">The </w:t>
      </w:r>
      <w:proofErr w:type="spellStart"/>
      <w:r w:rsidRPr="000767B1">
        <w:rPr>
          <w:rStyle w:val="aa"/>
          <w:rFonts w:ascii="Times New Roman" w:hAnsi="Times New Roman" w:cs="Times New Roman"/>
          <w:b w:val="0"/>
          <w:bCs w:val="0"/>
          <w:i/>
          <w:iCs/>
          <w:kern w:val="0"/>
          <w:sz w:val="22"/>
          <w:szCs w:val="22"/>
        </w:rPr>
        <w:t>implementation</w:t>
      </w:r>
      <w:proofErr w:type="spellEnd"/>
      <w:r w:rsidRPr="000767B1">
        <w:rPr>
          <w:rStyle w:val="aa"/>
          <w:rFonts w:ascii="Times New Roman" w:hAnsi="Times New Roman" w:cs="Times New Roman"/>
          <w:b w:val="0"/>
          <w:bCs w:val="0"/>
          <w:i/>
          <w:iCs/>
          <w:kern w:val="0"/>
          <w:sz w:val="22"/>
          <w:szCs w:val="22"/>
        </w:rPr>
        <w:t xml:space="preserve"> of the </w:t>
      </w:r>
      <w:proofErr w:type="spellStart"/>
      <w:r w:rsidRPr="000767B1">
        <w:rPr>
          <w:rStyle w:val="aa"/>
          <w:rFonts w:ascii="Times New Roman" w:hAnsi="Times New Roman" w:cs="Times New Roman"/>
          <w:b w:val="0"/>
          <w:bCs w:val="0"/>
          <w:i/>
          <w:iCs/>
          <w:kern w:val="0"/>
          <w:sz w:val="22"/>
          <w:szCs w:val="22"/>
        </w:rPr>
        <w:t>Tanzimat</w:t>
      </w:r>
      <w:proofErr w:type="spellEnd"/>
      <w:r w:rsidRPr="000767B1">
        <w:rPr>
          <w:rStyle w:val="aa"/>
          <w:rFonts w:ascii="Times New Roman" w:hAnsi="Times New Roman" w:cs="Times New Roman"/>
          <w:b w:val="0"/>
          <w:bCs w:val="0"/>
          <w:i/>
          <w:iCs/>
          <w:kern w:val="0"/>
          <w:sz w:val="22"/>
          <w:szCs w:val="22"/>
        </w:rPr>
        <w:t> </w:t>
      </w:r>
      <w:proofErr w:type="spellStart"/>
      <w:r w:rsidRPr="000767B1">
        <w:rPr>
          <w:rStyle w:val="aa"/>
          <w:rFonts w:ascii="Times New Roman" w:hAnsi="Times New Roman" w:cs="Times New Roman"/>
          <w:b w:val="0"/>
          <w:bCs w:val="0"/>
          <w:i/>
          <w:iCs/>
          <w:kern w:val="0"/>
          <w:sz w:val="22"/>
          <w:szCs w:val="22"/>
        </w:rPr>
        <w:t>reforms</w:t>
      </w:r>
      <w:proofErr w:type="spellEnd"/>
      <w:r w:rsidRPr="000767B1">
        <w:rPr>
          <w:rStyle w:val="aa"/>
          <w:rFonts w:ascii="Times New Roman" w:hAnsi="Times New Roman" w:cs="Times New Roman"/>
          <w:b w:val="0"/>
          <w:bCs w:val="0"/>
          <w:i/>
          <w:iCs/>
          <w:kern w:val="0"/>
          <w:sz w:val="22"/>
          <w:szCs w:val="22"/>
        </w:rPr>
        <w:t xml:space="preserve"> in Cyprus, 1839-1878: </w:t>
      </w:r>
      <w:proofErr w:type="spellStart"/>
      <w:r w:rsidRPr="000767B1">
        <w:rPr>
          <w:rStyle w:val="aa"/>
          <w:rFonts w:ascii="Times New Roman" w:hAnsi="Times New Roman" w:cs="Times New Roman"/>
          <w:b w:val="0"/>
          <w:bCs w:val="0"/>
          <w:i/>
          <w:iCs/>
          <w:kern w:val="0"/>
          <w:sz w:val="22"/>
          <w:szCs w:val="22"/>
        </w:rPr>
        <w:t>an</w:t>
      </w:r>
      <w:proofErr w:type="spellEnd"/>
      <w:r w:rsidRPr="000767B1">
        <w:rPr>
          <w:rStyle w:val="aa"/>
          <w:rFonts w:ascii="Times New Roman" w:hAnsi="Times New Roman" w:cs="Times New Roman"/>
          <w:b w:val="0"/>
          <w:bCs w:val="0"/>
          <w:i/>
          <w:iCs/>
          <w:kern w:val="0"/>
          <w:sz w:val="22"/>
          <w:szCs w:val="22"/>
        </w:rPr>
        <w:t xml:space="preserve"> </w:t>
      </w:r>
      <w:proofErr w:type="spellStart"/>
      <w:r w:rsidRPr="000767B1">
        <w:rPr>
          <w:rStyle w:val="aa"/>
          <w:rFonts w:ascii="Times New Roman" w:hAnsi="Times New Roman" w:cs="Times New Roman"/>
          <w:b w:val="0"/>
          <w:bCs w:val="0"/>
          <w:i/>
          <w:iCs/>
          <w:kern w:val="0"/>
          <w:sz w:val="22"/>
          <w:szCs w:val="22"/>
        </w:rPr>
        <w:t>assessment</w:t>
      </w:r>
      <w:proofErr w:type="spellEnd"/>
      <w:r w:rsidRPr="000767B1">
        <w:rPr>
          <w:rStyle w:val="aa"/>
          <w:rFonts w:ascii="Times New Roman" w:hAnsi="Times New Roman" w:cs="Times New Roman"/>
          <w:b w:val="0"/>
          <w:bCs w:val="0"/>
          <w:i/>
          <w:iCs/>
          <w:kern w:val="0"/>
          <w:sz w:val="22"/>
          <w:szCs w:val="22"/>
        </w:rPr>
        <w:t xml:space="preserve"> of the Greek and </w:t>
      </w:r>
      <w:proofErr w:type="spellStart"/>
      <w:r w:rsidRPr="000767B1">
        <w:rPr>
          <w:rStyle w:val="aa"/>
          <w:rFonts w:ascii="Times New Roman" w:hAnsi="Times New Roman" w:cs="Times New Roman"/>
          <w:b w:val="0"/>
          <w:bCs w:val="0"/>
          <w:i/>
          <w:iCs/>
          <w:kern w:val="0"/>
          <w:sz w:val="22"/>
          <w:szCs w:val="22"/>
        </w:rPr>
        <w:t>Ottoman</w:t>
      </w:r>
      <w:proofErr w:type="spellEnd"/>
      <w:r w:rsidRPr="000767B1">
        <w:rPr>
          <w:rStyle w:val="aa"/>
          <w:rFonts w:ascii="Times New Roman" w:hAnsi="Times New Roman" w:cs="Times New Roman"/>
          <w:b w:val="0"/>
          <w:bCs w:val="0"/>
          <w:i/>
          <w:iCs/>
          <w:kern w:val="0"/>
          <w:sz w:val="22"/>
          <w:szCs w:val="22"/>
        </w:rPr>
        <w:t xml:space="preserve"> </w:t>
      </w:r>
      <w:proofErr w:type="spellStart"/>
      <w:r w:rsidRPr="000767B1">
        <w:rPr>
          <w:rStyle w:val="aa"/>
          <w:rFonts w:ascii="Times New Roman" w:hAnsi="Times New Roman" w:cs="Times New Roman"/>
          <w:b w:val="0"/>
          <w:bCs w:val="0"/>
          <w:i/>
          <w:iCs/>
          <w:kern w:val="0"/>
          <w:sz w:val="22"/>
          <w:szCs w:val="22"/>
        </w:rPr>
        <w:t>evidence</w:t>
      </w:r>
      <w:proofErr w:type="spellEnd"/>
      <w:r w:rsidRPr="000767B1">
        <w:rPr>
          <w:rStyle w:val="aa"/>
          <w:rFonts w:ascii="Times New Roman" w:hAnsi="Times New Roman" w:cs="Times New Roman"/>
          <w:b w:val="0"/>
          <w:bCs w:val="0"/>
          <w:i/>
          <w:iCs/>
          <w:kern w:val="0"/>
          <w:sz w:val="22"/>
          <w:szCs w:val="22"/>
        </w:rPr>
        <w:t xml:space="preserve"> </w:t>
      </w:r>
      <w:proofErr w:type="spellStart"/>
      <w:r w:rsidRPr="000767B1">
        <w:rPr>
          <w:rStyle w:val="aa"/>
          <w:rFonts w:ascii="Times New Roman" w:hAnsi="Times New Roman" w:cs="Times New Roman"/>
          <w:b w:val="0"/>
          <w:bCs w:val="0"/>
          <w:i/>
          <w:iCs/>
          <w:kern w:val="0"/>
          <w:sz w:val="22"/>
          <w:szCs w:val="22"/>
        </w:rPr>
        <w:t>from</w:t>
      </w:r>
      <w:proofErr w:type="spellEnd"/>
      <w:r w:rsidRPr="000767B1">
        <w:rPr>
          <w:rStyle w:val="aa"/>
          <w:rFonts w:ascii="Times New Roman" w:hAnsi="Times New Roman" w:cs="Times New Roman"/>
          <w:b w:val="0"/>
          <w:bCs w:val="0"/>
          <w:i/>
          <w:iCs/>
          <w:kern w:val="0"/>
          <w:sz w:val="22"/>
          <w:szCs w:val="22"/>
        </w:rPr>
        <w:t xml:space="preserve"> </w:t>
      </w:r>
      <w:proofErr w:type="spellStart"/>
      <w:r w:rsidRPr="000767B1">
        <w:rPr>
          <w:rStyle w:val="aa"/>
          <w:rFonts w:ascii="Times New Roman" w:hAnsi="Times New Roman" w:cs="Times New Roman"/>
          <w:b w:val="0"/>
          <w:bCs w:val="0"/>
          <w:i/>
          <w:iCs/>
          <w:kern w:val="0"/>
          <w:sz w:val="22"/>
          <w:szCs w:val="22"/>
        </w:rPr>
        <w:t>local</w:t>
      </w:r>
      <w:proofErr w:type="spellEnd"/>
      <w:r w:rsidRPr="000767B1">
        <w:rPr>
          <w:rStyle w:val="aa"/>
          <w:rFonts w:ascii="Times New Roman" w:hAnsi="Times New Roman" w:cs="Times New Roman"/>
          <w:b w:val="0"/>
          <w:bCs w:val="0"/>
          <w:i/>
          <w:iCs/>
          <w:kern w:val="0"/>
          <w:sz w:val="22"/>
          <w:szCs w:val="22"/>
        </w:rPr>
        <w:t xml:space="preserve"> </w:t>
      </w:r>
      <w:proofErr w:type="spellStart"/>
      <w:r w:rsidRPr="000767B1">
        <w:rPr>
          <w:rStyle w:val="aa"/>
          <w:rFonts w:ascii="Times New Roman" w:hAnsi="Times New Roman" w:cs="Times New Roman"/>
          <w:b w:val="0"/>
          <w:bCs w:val="0"/>
          <w:i/>
          <w:iCs/>
          <w:kern w:val="0"/>
          <w:sz w:val="22"/>
          <w:szCs w:val="22"/>
        </w:rPr>
        <w:t>sources</w:t>
      </w:r>
      <w:proofErr w:type="spellEnd"/>
      <w:r w:rsidRPr="004C7E0A">
        <w:rPr>
          <w:rStyle w:val="aa"/>
          <w:rFonts w:ascii="Times New Roman" w:hAnsi="Times New Roman" w:cs="Times New Roman"/>
          <w:b w:val="0"/>
          <w:bCs w:val="0"/>
          <w:kern w:val="0"/>
          <w:sz w:val="22"/>
          <w:szCs w:val="22"/>
          <w:lang w:val="en-US"/>
        </w:rPr>
        <w:t>,</w:t>
      </w:r>
      <w:r w:rsidRPr="004C7E0A">
        <w:rPr>
          <w:rFonts w:ascii="Times New Roman" w:hAnsi="Times New Roman" w:cs="Times New Roman"/>
          <w:b/>
          <w:bCs/>
          <w:sz w:val="22"/>
          <w:szCs w:val="22"/>
        </w:rPr>
        <w:t xml:space="preserve"> </w:t>
      </w:r>
      <w:r w:rsidRPr="004C7E0A">
        <w:rPr>
          <w:rFonts w:ascii="Times New Roman" w:hAnsi="Times New Roman" w:cs="Times New Roman"/>
          <w:sz w:val="22"/>
          <w:szCs w:val="22"/>
        </w:rPr>
        <w:t xml:space="preserve">MAM, </w:t>
      </w:r>
      <w:r w:rsidR="006A1A43">
        <w:rPr>
          <w:rFonts w:ascii="Times New Roman" w:hAnsi="Times New Roman" w:cs="Times New Roman"/>
          <w:sz w:val="22"/>
          <w:szCs w:val="22"/>
          <w:lang w:val="el-GR"/>
        </w:rPr>
        <w:t>Λευκωσία</w:t>
      </w:r>
      <w:r w:rsidRPr="004C7E0A">
        <w:rPr>
          <w:rFonts w:ascii="Times New Roman" w:hAnsi="Times New Roman" w:cs="Times New Roman"/>
          <w:sz w:val="22"/>
          <w:szCs w:val="22"/>
          <w:lang w:val="en-US"/>
        </w:rPr>
        <w:t xml:space="preserve"> </w:t>
      </w:r>
      <w:r w:rsidRPr="004C7E0A">
        <w:rPr>
          <w:rFonts w:ascii="Times New Roman" w:hAnsi="Times New Roman" w:cs="Times New Roman"/>
          <w:sz w:val="22"/>
          <w:szCs w:val="22"/>
        </w:rPr>
        <w:t>2009</w:t>
      </w:r>
      <w:r w:rsidRPr="004C7E0A">
        <w:rPr>
          <w:rFonts w:ascii="Times New Roman" w:hAnsi="Times New Roman" w:cs="Times New Roman"/>
          <w:sz w:val="22"/>
          <w:szCs w:val="22"/>
          <w:lang w:val="en-US"/>
        </w:rPr>
        <w:t>.</w:t>
      </w:r>
      <w:r w:rsidRPr="004C7E0A">
        <w:rPr>
          <w:rFonts w:ascii="Times New Roman" w:hAnsi="Times New Roman" w:cs="Times New Roman"/>
          <w:sz w:val="22"/>
          <w:szCs w:val="22"/>
        </w:rPr>
        <w:t xml:space="preserve"> </w:t>
      </w:r>
      <w:hyperlink r:id="rId10" w:history="1">
        <w:r w:rsidRPr="004C7E0A">
          <w:rPr>
            <w:rStyle w:val="-"/>
            <w:rFonts w:ascii="Times New Roman" w:hAnsi="Times New Roman" w:cs="Times New Roman"/>
            <w:color w:val="auto"/>
            <w:sz w:val="22"/>
            <w:szCs w:val="22"/>
            <w:u w:val="none"/>
          </w:rPr>
          <w:t>DS54.6.D56 2009</w:t>
        </w:r>
      </w:hyperlink>
    </w:p>
    <w:p w14:paraId="5EDB1F92" w14:textId="7A285BBA" w:rsidR="00245E0D" w:rsidRPr="00245E0D" w:rsidRDefault="00245E0D" w:rsidP="00245E0D">
      <w:pPr>
        <w:spacing w:after="0" w:line="240" w:lineRule="auto"/>
        <w:jc w:val="both"/>
        <w:rPr>
          <w:rFonts w:ascii="Times New Roman" w:hAnsi="Times New Roman" w:cs="Times New Roman"/>
          <w:sz w:val="22"/>
          <w:szCs w:val="22"/>
          <w:lang w:val="el-GR"/>
        </w:rPr>
      </w:pPr>
      <w:proofErr w:type="spellStart"/>
      <w:r w:rsidRPr="00245E0D">
        <w:rPr>
          <w:rFonts w:ascii="Times New Roman" w:hAnsi="Times New Roman" w:cs="Times New Roman"/>
          <w:sz w:val="22"/>
          <w:szCs w:val="22"/>
          <w:lang w:val="el-GR"/>
        </w:rPr>
        <w:t>Μαραθεύτης</w:t>
      </w:r>
      <w:proofErr w:type="spellEnd"/>
      <w:r w:rsidRPr="00245E0D">
        <w:rPr>
          <w:rFonts w:ascii="Times New Roman" w:hAnsi="Times New Roman" w:cs="Times New Roman"/>
          <w:sz w:val="22"/>
          <w:szCs w:val="22"/>
          <w:lang w:val="el-GR"/>
        </w:rPr>
        <w:t xml:space="preserve"> Φρίξος  Σ.,  «Η ΕΞΕΛΙΞΗ  ΤΩΝ ΠΟΛΕΩΝ ΣΤΗΝ ΚΥΠΡΟ ΚΑΤΑ ΤΟΥΣ 18</w:t>
      </w:r>
      <w:r w:rsidRPr="00245E0D">
        <w:rPr>
          <w:rFonts w:ascii="Times New Roman" w:hAnsi="Times New Roman" w:cs="Times New Roman"/>
          <w:sz w:val="22"/>
          <w:szCs w:val="22"/>
          <w:vertAlign w:val="superscript"/>
          <w:lang w:val="el-GR"/>
        </w:rPr>
        <w:t>ο</w:t>
      </w:r>
      <w:r w:rsidRPr="00245E0D">
        <w:rPr>
          <w:rFonts w:ascii="Times New Roman" w:hAnsi="Times New Roman" w:cs="Times New Roman"/>
          <w:sz w:val="22"/>
          <w:szCs w:val="22"/>
          <w:lang w:val="el-GR"/>
        </w:rPr>
        <w:t xml:space="preserve"> ΚΑΙ 19</w:t>
      </w:r>
      <w:r w:rsidRPr="00245E0D">
        <w:rPr>
          <w:rFonts w:ascii="Times New Roman" w:hAnsi="Times New Roman" w:cs="Times New Roman"/>
          <w:sz w:val="22"/>
          <w:szCs w:val="22"/>
          <w:vertAlign w:val="superscript"/>
          <w:lang w:val="el-GR"/>
        </w:rPr>
        <w:t>ο</w:t>
      </w:r>
      <w:r w:rsidRPr="00245E0D">
        <w:rPr>
          <w:rFonts w:ascii="Times New Roman" w:hAnsi="Times New Roman" w:cs="Times New Roman"/>
          <w:sz w:val="22"/>
          <w:szCs w:val="22"/>
          <w:lang w:val="el-GR"/>
        </w:rPr>
        <w:t xml:space="preserve"> ΑΙΩΝΕΣ», </w:t>
      </w:r>
      <w:r w:rsidRPr="00245E0D">
        <w:rPr>
          <w:rFonts w:ascii="Times New Roman" w:eastAsia="Times New Roman" w:hAnsi="Times New Roman" w:cs="Times New Roman"/>
          <w:i/>
          <w:iCs/>
          <w:kern w:val="0"/>
          <w:sz w:val="22"/>
          <w:szCs w:val="22"/>
          <w:lang w:val="el-GR" w:eastAsia="el-CY"/>
          <w14:ligatures w14:val="none"/>
        </w:rPr>
        <w:t>Διαλέξεις Λαϊκού Πανεπιστημίου 1, Η ζωή στην Κύπρο τον ΙΗ΄ και ΙΘ΄ αιώνα</w:t>
      </w:r>
      <w:r w:rsidRPr="00245E0D">
        <w:rPr>
          <w:rFonts w:ascii="Times New Roman" w:eastAsia="Times New Roman" w:hAnsi="Times New Roman" w:cs="Times New Roman"/>
          <w:kern w:val="0"/>
          <w:sz w:val="22"/>
          <w:szCs w:val="22"/>
          <w:lang w:val="el-GR" w:eastAsia="el-CY"/>
          <w14:ligatures w14:val="none"/>
        </w:rPr>
        <w:t xml:space="preserve">, Δήμος Λευκωσίας, Λευκωσία 1984, </w:t>
      </w:r>
      <w:proofErr w:type="spellStart"/>
      <w:r w:rsidRPr="00245E0D">
        <w:rPr>
          <w:rFonts w:ascii="Times New Roman" w:eastAsia="Times New Roman" w:hAnsi="Times New Roman" w:cs="Times New Roman"/>
          <w:kern w:val="0"/>
          <w:sz w:val="22"/>
          <w:szCs w:val="22"/>
          <w:lang w:val="el-GR" w:eastAsia="el-CY"/>
          <w14:ligatures w14:val="none"/>
        </w:rPr>
        <w:t>σσ</w:t>
      </w:r>
      <w:proofErr w:type="spellEnd"/>
      <w:r w:rsidRPr="00245E0D">
        <w:rPr>
          <w:rFonts w:ascii="Times New Roman" w:eastAsia="Times New Roman" w:hAnsi="Times New Roman" w:cs="Times New Roman"/>
          <w:kern w:val="0"/>
          <w:sz w:val="22"/>
          <w:szCs w:val="22"/>
          <w:lang w:val="el-GR" w:eastAsia="el-CY"/>
          <w14:ligatures w14:val="none"/>
        </w:rPr>
        <w:t>. 135-152</w:t>
      </w:r>
      <w:r w:rsidR="000C6F16">
        <w:rPr>
          <w:rFonts w:ascii="Times New Roman" w:eastAsia="Times New Roman" w:hAnsi="Times New Roman" w:cs="Times New Roman"/>
          <w:kern w:val="0"/>
          <w:sz w:val="22"/>
          <w:szCs w:val="22"/>
          <w:lang w:val="el-GR" w:eastAsia="el-CY"/>
          <w14:ligatures w14:val="none"/>
        </w:rPr>
        <w:t>.</w:t>
      </w:r>
    </w:p>
    <w:p w14:paraId="17571436" w14:textId="2FD8495F" w:rsidR="00245E0D" w:rsidRPr="00157395" w:rsidRDefault="00245E0D" w:rsidP="00245E0D">
      <w:pPr>
        <w:pStyle w:val="ac"/>
        <w:jc w:val="both"/>
        <w:rPr>
          <w:rFonts w:ascii="Times New Roman" w:hAnsi="Times New Roman" w:cs="Times New Roman"/>
          <w:sz w:val="22"/>
          <w:szCs w:val="22"/>
          <w:lang w:val="el-GR"/>
        </w:rPr>
      </w:pPr>
      <w:proofErr w:type="spellStart"/>
      <w:r w:rsidRPr="00157395">
        <w:rPr>
          <w:rFonts w:ascii="Times New Roman" w:hAnsi="Times New Roman" w:cs="Times New Roman"/>
          <w:sz w:val="22"/>
          <w:szCs w:val="22"/>
          <w:lang w:val="el-GR"/>
        </w:rPr>
        <w:t>Μιτσίδης</w:t>
      </w:r>
      <w:proofErr w:type="spellEnd"/>
      <w:r w:rsidRPr="00157395">
        <w:rPr>
          <w:rFonts w:ascii="Times New Roman" w:hAnsi="Times New Roman" w:cs="Times New Roman"/>
          <w:sz w:val="22"/>
          <w:szCs w:val="22"/>
          <w:lang w:val="el-GR"/>
        </w:rPr>
        <w:t xml:space="preserve"> Ανδρέας,  «Η Εκκλησία  Κύπρου  επί Τουρκοκρατίας», Θεόδωρος Παπαδόπουλος (</w:t>
      </w:r>
      <w:proofErr w:type="spellStart"/>
      <w:r w:rsidRPr="00157395">
        <w:rPr>
          <w:rFonts w:ascii="Times New Roman" w:hAnsi="Times New Roman" w:cs="Times New Roman"/>
          <w:sz w:val="22"/>
          <w:szCs w:val="22"/>
          <w:lang w:val="el-GR"/>
        </w:rPr>
        <w:t>επιμ</w:t>
      </w:r>
      <w:proofErr w:type="spellEnd"/>
      <w:r w:rsidRPr="00157395">
        <w:rPr>
          <w:rFonts w:ascii="Times New Roman" w:hAnsi="Times New Roman" w:cs="Times New Roman"/>
          <w:sz w:val="22"/>
          <w:szCs w:val="22"/>
          <w:lang w:val="el-GR"/>
        </w:rPr>
        <w:t xml:space="preserve">.), </w:t>
      </w:r>
      <w:r w:rsidRPr="00157395">
        <w:rPr>
          <w:rFonts w:ascii="Times New Roman" w:hAnsi="Times New Roman" w:cs="Times New Roman"/>
          <w:i/>
          <w:iCs/>
          <w:sz w:val="22"/>
          <w:szCs w:val="22"/>
          <w:lang w:val="el-GR"/>
        </w:rPr>
        <w:t>Ιστορία της Κύπρου</w:t>
      </w:r>
      <w:r w:rsidRPr="00157395">
        <w:rPr>
          <w:rFonts w:ascii="Times New Roman" w:hAnsi="Times New Roman" w:cs="Times New Roman"/>
          <w:sz w:val="22"/>
          <w:szCs w:val="22"/>
          <w:lang w:val="el-GR"/>
        </w:rPr>
        <w:t xml:space="preserve">, τ. </w:t>
      </w:r>
      <w:proofErr w:type="spellStart"/>
      <w:r w:rsidRPr="00157395">
        <w:rPr>
          <w:rFonts w:ascii="Times New Roman" w:hAnsi="Times New Roman" w:cs="Times New Roman"/>
          <w:sz w:val="22"/>
          <w:szCs w:val="22"/>
          <w:lang w:val="el-GR"/>
        </w:rPr>
        <w:t>Στ</w:t>
      </w:r>
      <w:proofErr w:type="spellEnd"/>
      <w:r w:rsidRPr="00157395">
        <w:rPr>
          <w:rFonts w:ascii="Times New Roman" w:hAnsi="Times New Roman" w:cs="Times New Roman"/>
          <w:sz w:val="22"/>
          <w:szCs w:val="22"/>
          <w:lang w:val="el-GR"/>
        </w:rPr>
        <w:t>’, Ίδρυμα Αρχιεπισκόπου Μακαρίου  Γ’ Γραφείο Κυπριακής Ιστορίας, Λευκωσία 2011</w:t>
      </w:r>
      <w:r w:rsidR="00157395" w:rsidRPr="00157395">
        <w:rPr>
          <w:rFonts w:ascii="Times New Roman" w:hAnsi="Times New Roman" w:cs="Times New Roman"/>
          <w:sz w:val="22"/>
          <w:szCs w:val="22"/>
          <w:lang w:val="el-GR"/>
        </w:rPr>
        <w:t xml:space="preserve">, </w:t>
      </w:r>
      <w:proofErr w:type="spellStart"/>
      <w:r w:rsidR="00157395" w:rsidRPr="00157395">
        <w:rPr>
          <w:rFonts w:ascii="Times New Roman" w:hAnsi="Times New Roman" w:cs="Times New Roman"/>
          <w:sz w:val="22"/>
          <w:szCs w:val="22"/>
          <w:lang w:val="el-GR"/>
        </w:rPr>
        <w:t>σσ</w:t>
      </w:r>
      <w:proofErr w:type="spellEnd"/>
      <w:r w:rsidR="00157395" w:rsidRPr="00157395">
        <w:rPr>
          <w:rFonts w:ascii="Times New Roman" w:hAnsi="Times New Roman" w:cs="Times New Roman"/>
          <w:sz w:val="22"/>
          <w:szCs w:val="22"/>
          <w:lang w:val="el-GR"/>
        </w:rPr>
        <w:t>. 519-823.</w:t>
      </w:r>
    </w:p>
    <w:p w14:paraId="02AF0BE0" w14:textId="2D8EA817" w:rsidR="00245E0D" w:rsidRPr="00245E0D" w:rsidRDefault="00245E0D" w:rsidP="00245E0D">
      <w:pPr>
        <w:pStyle w:val="ac"/>
        <w:jc w:val="both"/>
        <w:rPr>
          <w:rFonts w:ascii="Times New Roman" w:hAnsi="Times New Roman" w:cs="Times New Roman"/>
          <w:sz w:val="22"/>
          <w:szCs w:val="22"/>
          <w:lang w:val="el-GR"/>
        </w:rPr>
      </w:pPr>
      <w:proofErr w:type="spellStart"/>
      <w:r w:rsidRPr="00245E0D">
        <w:rPr>
          <w:rFonts w:ascii="Times New Roman" w:hAnsi="Times New Roman" w:cs="Times New Roman"/>
          <w:sz w:val="22"/>
          <w:szCs w:val="22"/>
        </w:rPr>
        <w:t>Μιχ</w:t>
      </w:r>
      <w:proofErr w:type="spellEnd"/>
      <w:r w:rsidRPr="00245E0D">
        <w:rPr>
          <w:rFonts w:ascii="Times New Roman" w:hAnsi="Times New Roman" w:cs="Times New Roman"/>
          <w:sz w:val="22"/>
          <w:szCs w:val="22"/>
        </w:rPr>
        <w:t>αήλ Μιχάλης Ν</w:t>
      </w:r>
      <w:r w:rsidRPr="00245E0D">
        <w:rPr>
          <w:rFonts w:ascii="Times New Roman" w:hAnsi="Times New Roman" w:cs="Times New Roman"/>
          <w:sz w:val="22"/>
          <w:szCs w:val="22"/>
          <w:lang w:val="el-GR"/>
        </w:rPr>
        <w:t xml:space="preserve">., </w:t>
      </w:r>
      <w:r w:rsidRPr="00245E0D">
        <w:rPr>
          <w:rFonts w:ascii="Times New Roman" w:hAnsi="Times New Roman" w:cs="Times New Roman"/>
          <w:i/>
          <w:iCs/>
          <w:sz w:val="22"/>
          <w:szCs w:val="22"/>
        </w:rPr>
        <w:t>Οι εξεγέρσεις ως π</w:t>
      </w:r>
      <w:proofErr w:type="spellStart"/>
      <w:r w:rsidRPr="00245E0D">
        <w:rPr>
          <w:rFonts w:ascii="Times New Roman" w:hAnsi="Times New Roman" w:cs="Times New Roman"/>
          <w:i/>
          <w:iCs/>
          <w:sz w:val="22"/>
          <w:szCs w:val="22"/>
        </w:rPr>
        <w:t>εδίο</w:t>
      </w:r>
      <w:proofErr w:type="spellEnd"/>
      <w:r w:rsidRPr="00245E0D">
        <w:rPr>
          <w:rFonts w:ascii="Times New Roman" w:hAnsi="Times New Roman" w:cs="Times New Roman"/>
          <w:i/>
          <w:iCs/>
          <w:sz w:val="22"/>
          <w:szCs w:val="22"/>
        </w:rPr>
        <w:t xml:space="preserve"> </w:t>
      </w:r>
      <w:proofErr w:type="spellStart"/>
      <w:r w:rsidRPr="00245E0D">
        <w:rPr>
          <w:rFonts w:ascii="Times New Roman" w:hAnsi="Times New Roman" w:cs="Times New Roman"/>
          <w:i/>
          <w:iCs/>
          <w:sz w:val="22"/>
          <w:szCs w:val="22"/>
        </w:rPr>
        <w:t>δι</w:t>
      </w:r>
      <w:proofErr w:type="spellEnd"/>
      <w:r w:rsidRPr="00245E0D">
        <w:rPr>
          <w:rFonts w:ascii="Times New Roman" w:hAnsi="Times New Roman" w:cs="Times New Roman"/>
          <w:i/>
          <w:iCs/>
          <w:sz w:val="22"/>
          <w:szCs w:val="22"/>
        </w:rPr>
        <w:t xml:space="preserve">απραγμάτευσης της </w:t>
      </w:r>
      <w:proofErr w:type="spellStart"/>
      <w:r w:rsidRPr="00245E0D">
        <w:rPr>
          <w:rFonts w:ascii="Times New Roman" w:hAnsi="Times New Roman" w:cs="Times New Roman"/>
          <w:i/>
          <w:iCs/>
          <w:sz w:val="22"/>
          <w:szCs w:val="22"/>
        </w:rPr>
        <w:t>εξουσί</w:t>
      </w:r>
      <w:proofErr w:type="spellEnd"/>
      <w:r w:rsidRPr="00245E0D">
        <w:rPr>
          <w:rFonts w:ascii="Times New Roman" w:hAnsi="Times New Roman" w:cs="Times New Roman"/>
          <w:i/>
          <w:iCs/>
          <w:sz w:val="22"/>
          <w:szCs w:val="22"/>
        </w:rPr>
        <w:t xml:space="preserve">ας : </w:t>
      </w:r>
      <w:proofErr w:type="spellStart"/>
      <w:r w:rsidRPr="00245E0D">
        <w:rPr>
          <w:rFonts w:ascii="Times New Roman" w:hAnsi="Times New Roman" w:cs="Times New Roman"/>
          <w:i/>
          <w:iCs/>
          <w:sz w:val="22"/>
          <w:szCs w:val="22"/>
        </w:rPr>
        <w:t>Οθωμ</w:t>
      </w:r>
      <w:proofErr w:type="spellEnd"/>
      <w:r w:rsidRPr="00245E0D">
        <w:rPr>
          <w:rFonts w:ascii="Times New Roman" w:hAnsi="Times New Roman" w:cs="Times New Roman"/>
          <w:i/>
          <w:iCs/>
          <w:sz w:val="22"/>
          <w:szCs w:val="22"/>
        </w:rPr>
        <w:t xml:space="preserve">ανική </w:t>
      </w:r>
      <w:proofErr w:type="spellStart"/>
      <w:r w:rsidRPr="00245E0D">
        <w:rPr>
          <w:rFonts w:ascii="Times New Roman" w:hAnsi="Times New Roman" w:cs="Times New Roman"/>
          <w:i/>
          <w:iCs/>
          <w:sz w:val="22"/>
          <w:szCs w:val="22"/>
        </w:rPr>
        <w:t>Κύ</w:t>
      </w:r>
      <w:proofErr w:type="spellEnd"/>
      <w:r w:rsidRPr="00245E0D">
        <w:rPr>
          <w:rFonts w:ascii="Times New Roman" w:hAnsi="Times New Roman" w:cs="Times New Roman"/>
          <w:i/>
          <w:iCs/>
          <w:sz w:val="22"/>
          <w:szCs w:val="22"/>
        </w:rPr>
        <w:t>προς, 1804-1841</w:t>
      </w:r>
      <w:r w:rsidRPr="00245E0D">
        <w:rPr>
          <w:rFonts w:ascii="Times New Roman" w:hAnsi="Times New Roman" w:cs="Times New Roman"/>
          <w:sz w:val="22"/>
          <w:szCs w:val="22"/>
          <w:lang w:val="el-GR"/>
        </w:rPr>
        <w:t>,</w:t>
      </w:r>
      <w:r w:rsidRPr="00245E0D">
        <w:rPr>
          <w:rFonts w:ascii="Times New Roman" w:hAnsi="Times New Roman" w:cs="Times New Roman"/>
          <w:sz w:val="22"/>
          <w:szCs w:val="22"/>
        </w:rPr>
        <w:t xml:space="preserve"> </w:t>
      </w:r>
      <w:proofErr w:type="spellStart"/>
      <w:r w:rsidRPr="00245E0D">
        <w:rPr>
          <w:rFonts w:ascii="Times New Roman" w:hAnsi="Times New Roman" w:cs="Times New Roman"/>
          <w:sz w:val="22"/>
          <w:szCs w:val="22"/>
        </w:rPr>
        <w:t>Αλεξάνδρει</w:t>
      </w:r>
      <w:proofErr w:type="spellEnd"/>
      <w:r w:rsidRPr="00245E0D">
        <w:rPr>
          <w:rFonts w:ascii="Times New Roman" w:hAnsi="Times New Roman" w:cs="Times New Roman"/>
          <w:sz w:val="22"/>
          <w:szCs w:val="22"/>
        </w:rPr>
        <w:t xml:space="preserve">α, </w:t>
      </w:r>
      <w:proofErr w:type="spellStart"/>
      <w:r w:rsidRPr="00245E0D">
        <w:rPr>
          <w:rFonts w:ascii="Times New Roman" w:hAnsi="Times New Roman" w:cs="Times New Roman"/>
          <w:sz w:val="22"/>
          <w:szCs w:val="22"/>
        </w:rPr>
        <w:t>Αθήν</w:t>
      </w:r>
      <w:proofErr w:type="spellEnd"/>
      <w:r w:rsidRPr="00245E0D">
        <w:rPr>
          <w:rFonts w:ascii="Times New Roman" w:hAnsi="Times New Roman" w:cs="Times New Roman"/>
          <w:sz w:val="22"/>
          <w:szCs w:val="22"/>
        </w:rPr>
        <w:t>α 2016</w:t>
      </w:r>
      <w:r w:rsidRPr="00245E0D">
        <w:rPr>
          <w:rFonts w:ascii="Times New Roman" w:hAnsi="Times New Roman" w:cs="Times New Roman"/>
          <w:sz w:val="22"/>
          <w:szCs w:val="22"/>
          <w:lang w:val="el-GR"/>
        </w:rPr>
        <w:t>.</w:t>
      </w:r>
    </w:p>
    <w:p w14:paraId="3F94C05B" w14:textId="55C094B9" w:rsidR="00245E0D" w:rsidRPr="00245E0D" w:rsidRDefault="00245E0D" w:rsidP="00245E0D">
      <w:pPr>
        <w:spacing w:after="0" w:line="240" w:lineRule="auto"/>
        <w:jc w:val="both"/>
        <w:rPr>
          <w:rFonts w:ascii="Times New Roman" w:hAnsi="Times New Roman" w:cs="Times New Roman"/>
          <w:sz w:val="22"/>
          <w:szCs w:val="22"/>
          <w:lang w:val="el-GR"/>
        </w:rPr>
      </w:pPr>
      <w:r w:rsidRPr="00245E0D">
        <w:rPr>
          <w:rFonts w:ascii="Times New Roman" w:hAnsi="Times New Roman" w:cs="Times New Roman"/>
          <w:sz w:val="22"/>
          <w:szCs w:val="22"/>
          <w:lang w:val="el-GR"/>
        </w:rPr>
        <w:t>Νεοκλής Κυριαζής,  «</w:t>
      </w:r>
      <w:proofErr w:type="spellStart"/>
      <w:r w:rsidRPr="00245E0D">
        <w:rPr>
          <w:rFonts w:ascii="Times New Roman" w:hAnsi="Times New Roman" w:cs="Times New Roman"/>
          <w:sz w:val="22"/>
          <w:szCs w:val="22"/>
          <w:lang w:val="el-GR"/>
        </w:rPr>
        <w:t>Διακυβέρνησις</w:t>
      </w:r>
      <w:proofErr w:type="spellEnd"/>
      <w:r w:rsidRPr="00245E0D">
        <w:rPr>
          <w:rFonts w:ascii="Times New Roman" w:hAnsi="Times New Roman" w:cs="Times New Roman"/>
          <w:sz w:val="22"/>
          <w:szCs w:val="22"/>
          <w:lang w:val="el-GR"/>
        </w:rPr>
        <w:t xml:space="preserve">  Κύπρου. Οι  </w:t>
      </w:r>
      <w:proofErr w:type="spellStart"/>
      <w:r w:rsidRPr="00245E0D">
        <w:rPr>
          <w:rFonts w:ascii="Times New Roman" w:hAnsi="Times New Roman" w:cs="Times New Roman"/>
          <w:sz w:val="22"/>
          <w:szCs w:val="22"/>
          <w:lang w:val="el-GR"/>
        </w:rPr>
        <w:t>σατράπαι</w:t>
      </w:r>
      <w:proofErr w:type="spellEnd"/>
      <w:r w:rsidRPr="00245E0D">
        <w:rPr>
          <w:rFonts w:ascii="Times New Roman" w:hAnsi="Times New Roman" w:cs="Times New Roman"/>
          <w:sz w:val="22"/>
          <w:szCs w:val="22"/>
          <w:lang w:val="el-GR"/>
        </w:rPr>
        <w:t xml:space="preserve"> αυτής», </w:t>
      </w:r>
      <w:r w:rsidRPr="00245E0D">
        <w:rPr>
          <w:rFonts w:ascii="Times New Roman" w:hAnsi="Times New Roman" w:cs="Times New Roman"/>
          <w:i/>
          <w:iCs/>
          <w:sz w:val="22"/>
          <w:szCs w:val="22"/>
          <w:lang w:val="el-GR"/>
        </w:rPr>
        <w:t>Κυπριακά Χρονικά</w:t>
      </w:r>
      <w:r w:rsidRPr="00245E0D">
        <w:rPr>
          <w:rFonts w:ascii="Times New Roman" w:hAnsi="Times New Roman" w:cs="Times New Roman"/>
          <w:sz w:val="22"/>
          <w:szCs w:val="22"/>
          <w:lang w:val="el-GR"/>
        </w:rPr>
        <w:t xml:space="preserve">, 9(1933), τ. α’, </w:t>
      </w:r>
      <w:proofErr w:type="spellStart"/>
      <w:r w:rsidRPr="00245E0D">
        <w:rPr>
          <w:rFonts w:ascii="Times New Roman" w:hAnsi="Times New Roman" w:cs="Times New Roman"/>
          <w:sz w:val="22"/>
          <w:szCs w:val="22"/>
          <w:lang w:val="el-GR"/>
        </w:rPr>
        <w:t>σσ</w:t>
      </w:r>
      <w:proofErr w:type="spellEnd"/>
      <w:r w:rsidRPr="00245E0D">
        <w:rPr>
          <w:rFonts w:ascii="Times New Roman" w:hAnsi="Times New Roman" w:cs="Times New Roman"/>
          <w:sz w:val="22"/>
          <w:szCs w:val="22"/>
          <w:lang w:val="el-GR"/>
        </w:rPr>
        <w:t>. 65-80.</w:t>
      </w:r>
    </w:p>
    <w:p w14:paraId="78AD4E5F" w14:textId="11F85CA0" w:rsidR="003C071D" w:rsidRPr="004E4B1D" w:rsidRDefault="003C071D" w:rsidP="003C071D">
      <w:pPr>
        <w:spacing w:after="0" w:line="240" w:lineRule="auto"/>
        <w:jc w:val="both"/>
        <w:rPr>
          <w:rFonts w:ascii="Times New Roman" w:hAnsi="Times New Roman" w:cs="Times New Roman"/>
          <w:color w:val="000000" w:themeColor="text1"/>
          <w:sz w:val="22"/>
          <w:szCs w:val="22"/>
          <w:shd w:val="clear" w:color="auto" w:fill="FFFFFF"/>
        </w:rPr>
      </w:pPr>
      <w:r w:rsidRPr="004E4B1D">
        <w:rPr>
          <w:rFonts w:ascii="Times New Roman" w:eastAsia="Times New Roman" w:hAnsi="Times New Roman" w:cs="Times New Roman"/>
          <w:color w:val="000000" w:themeColor="text1"/>
          <w:kern w:val="0"/>
          <w:sz w:val="22"/>
          <w:szCs w:val="22"/>
          <w:lang w:val="en-US" w:eastAsia="el-CY"/>
          <w14:ligatures w14:val="none"/>
        </w:rPr>
        <w:t xml:space="preserve">Vaughn Findley Carter, «The </w:t>
      </w:r>
      <w:proofErr w:type="spellStart"/>
      <w:r w:rsidRPr="004E4B1D">
        <w:rPr>
          <w:rFonts w:ascii="Times New Roman" w:eastAsia="Times New Roman" w:hAnsi="Times New Roman" w:cs="Times New Roman"/>
          <w:color w:val="000000" w:themeColor="text1"/>
          <w:kern w:val="0"/>
          <w:sz w:val="22"/>
          <w:szCs w:val="22"/>
          <w:lang w:val="en-US" w:eastAsia="el-CY"/>
          <w14:ligatures w14:val="none"/>
        </w:rPr>
        <w:t>Tanzimat</w:t>
      </w:r>
      <w:proofErr w:type="spellEnd"/>
      <w:r w:rsidRPr="004E4B1D">
        <w:rPr>
          <w:rFonts w:ascii="Times New Roman" w:eastAsia="Times New Roman" w:hAnsi="Times New Roman" w:cs="Times New Roman"/>
          <w:color w:val="000000" w:themeColor="text1"/>
          <w:kern w:val="0"/>
          <w:sz w:val="22"/>
          <w:szCs w:val="22"/>
          <w:lang w:val="en-US" w:eastAsia="el-CY"/>
          <w14:ligatures w14:val="none"/>
        </w:rPr>
        <w:t xml:space="preserve">», </w:t>
      </w:r>
      <w:proofErr w:type="spellStart"/>
      <w:r w:rsidR="00F33F27" w:rsidRPr="004E4B1D">
        <w:rPr>
          <w:rFonts w:ascii="Times New Roman" w:eastAsia="Times New Roman" w:hAnsi="Times New Roman" w:cs="Times New Roman"/>
          <w:color w:val="000000" w:themeColor="text1"/>
          <w:kern w:val="0"/>
          <w:sz w:val="22"/>
          <w:szCs w:val="22"/>
          <w:lang w:eastAsia="el-CY"/>
          <w14:ligatures w14:val="none"/>
        </w:rPr>
        <w:t>Kasaba</w:t>
      </w:r>
      <w:proofErr w:type="spellEnd"/>
      <w:r w:rsidR="00F33F27"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Resat</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(επ</w:t>
      </w:r>
      <w:proofErr w:type="spellStart"/>
      <w:r w:rsidRPr="004E4B1D">
        <w:rPr>
          <w:rFonts w:ascii="Times New Roman" w:eastAsia="Times New Roman" w:hAnsi="Times New Roman" w:cs="Times New Roman"/>
          <w:color w:val="000000" w:themeColor="text1"/>
          <w:kern w:val="0"/>
          <w:sz w:val="22"/>
          <w:szCs w:val="22"/>
          <w:lang w:eastAsia="el-CY"/>
          <w14:ligatures w14:val="none"/>
        </w:rPr>
        <w:t>ιμ</w:t>
      </w:r>
      <w:proofErr w:type="spellEnd"/>
      <w:r w:rsidRPr="004E4B1D">
        <w:rPr>
          <w:rFonts w:ascii="Times New Roman" w:eastAsia="Times New Roman" w:hAnsi="Times New Roman" w:cs="Times New Roman"/>
          <w:color w:val="000000" w:themeColor="text1"/>
          <w:kern w:val="0"/>
          <w:sz w:val="22"/>
          <w:szCs w:val="22"/>
          <w:lang w:eastAsia="el-CY"/>
          <w14:ligatures w14:val="none"/>
        </w:rPr>
        <w:t>.)</w:t>
      </w:r>
      <w:r w:rsidRPr="004E4B1D">
        <w:rPr>
          <w:rFonts w:ascii="Times New Roman" w:eastAsia="Times New Roman" w:hAnsi="Times New Roman" w:cs="Times New Roman"/>
          <w:i/>
          <w:iCs/>
          <w:color w:val="000000" w:themeColor="text1"/>
          <w:kern w:val="0"/>
          <w:sz w:val="22"/>
          <w:szCs w:val="22"/>
          <w:lang w:eastAsia="el-CY"/>
          <w14:ligatures w14:val="none"/>
        </w:rPr>
        <w:t>,The </w:t>
      </w:r>
      <w:proofErr w:type="spellStart"/>
      <w:r w:rsidRPr="004E4B1D">
        <w:rPr>
          <w:rFonts w:ascii="Times New Roman" w:eastAsia="Times New Roman" w:hAnsi="Times New Roman" w:cs="Times New Roman"/>
          <w:i/>
          <w:iCs/>
          <w:color w:val="000000" w:themeColor="text1"/>
          <w:kern w:val="0"/>
          <w:sz w:val="22"/>
          <w:szCs w:val="22"/>
          <w:lang w:eastAsia="el-CY"/>
          <w14:ligatures w14:val="none"/>
        </w:rPr>
        <w:t>Cambridge</w:t>
      </w:r>
      <w:proofErr w:type="spellEnd"/>
      <w:r w:rsidRPr="004E4B1D">
        <w:rPr>
          <w:rFonts w:ascii="Times New Roman" w:eastAsia="Times New Roman" w:hAnsi="Times New Roman" w:cs="Times New Roman"/>
          <w:i/>
          <w:iCs/>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i/>
          <w:iCs/>
          <w:color w:val="000000" w:themeColor="text1"/>
          <w:kern w:val="0"/>
          <w:sz w:val="22"/>
          <w:szCs w:val="22"/>
          <w:lang w:eastAsia="el-CY"/>
          <w14:ligatures w14:val="none"/>
        </w:rPr>
        <w:t>history</w:t>
      </w:r>
      <w:proofErr w:type="spellEnd"/>
      <w:r w:rsidRPr="004E4B1D">
        <w:rPr>
          <w:rFonts w:ascii="Times New Roman" w:eastAsia="Times New Roman" w:hAnsi="Times New Roman" w:cs="Times New Roman"/>
          <w:i/>
          <w:iCs/>
          <w:color w:val="000000" w:themeColor="text1"/>
          <w:kern w:val="0"/>
          <w:sz w:val="22"/>
          <w:szCs w:val="22"/>
          <w:lang w:eastAsia="el-CY"/>
          <w14:ligatures w14:val="none"/>
        </w:rPr>
        <w:t> of </w:t>
      </w:r>
      <w:proofErr w:type="spellStart"/>
      <w:r w:rsidRPr="004E4B1D">
        <w:rPr>
          <w:rFonts w:ascii="Times New Roman" w:eastAsia="Times New Roman" w:hAnsi="Times New Roman" w:cs="Times New Roman"/>
          <w:i/>
          <w:iCs/>
          <w:color w:val="000000" w:themeColor="text1"/>
          <w:kern w:val="0"/>
          <w:sz w:val="22"/>
          <w:szCs w:val="22"/>
          <w:lang w:eastAsia="el-CY"/>
          <w14:ligatures w14:val="none"/>
        </w:rPr>
        <w:t>Turkey</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r w:rsidRPr="004E4B1D">
        <w:rPr>
          <w:rFonts w:ascii="Times New Roman" w:eastAsia="Times New Roman" w:hAnsi="Times New Roman" w:cs="Times New Roman"/>
          <w:color w:val="000000" w:themeColor="text1"/>
          <w:kern w:val="0"/>
          <w:sz w:val="22"/>
          <w:szCs w:val="22"/>
          <w:lang w:val="el-GR" w:eastAsia="el-CY"/>
          <w14:ligatures w14:val="none"/>
        </w:rPr>
        <w:t>τ</w:t>
      </w:r>
      <w:r w:rsidRPr="004E4B1D">
        <w:rPr>
          <w:rFonts w:ascii="Times New Roman" w:eastAsia="Times New Roman" w:hAnsi="Times New Roman" w:cs="Times New Roman"/>
          <w:color w:val="000000" w:themeColor="text1"/>
          <w:kern w:val="0"/>
          <w:sz w:val="22"/>
          <w:szCs w:val="22"/>
          <w:lang w:val="en-US" w:eastAsia="el-CY"/>
          <w14:ligatures w14:val="none"/>
        </w:rPr>
        <w:t>. 4</w:t>
      </w:r>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Cambridge</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University</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Pres</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New</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York</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2006, </w:t>
      </w:r>
      <w:proofErr w:type="spellStart"/>
      <w:r w:rsidRPr="004E4B1D">
        <w:rPr>
          <w:rFonts w:ascii="Times New Roman" w:eastAsia="Times New Roman" w:hAnsi="Times New Roman" w:cs="Times New Roman"/>
          <w:color w:val="000000" w:themeColor="text1"/>
          <w:kern w:val="0"/>
          <w:sz w:val="22"/>
          <w:szCs w:val="22"/>
          <w:lang w:eastAsia="el-CY"/>
          <w14:ligatures w14:val="none"/>
        </w:rPr>
        <w:t>σσ</w:t>
      </w:r>
      <w:proofErr w:type="spellEnd"/>
      <w:r w:rsidRPr="004E4B1D">
        <w:rPr>
          <w:rFonts w:ascii="Times New Roman" w:eastAsia="Times New Roman" w:hAnsi="Times New Roman" w:cs="Times New Roman"/>
          <w:color w:val="000000" w:themeColor="text1"/>
          <w:kern w:val="0"/>
          <w:sz w:val="22"/>
          <w:szCs w:val="22"/>
          <w:lang w:eastAsia="el-CY"/>
          <w14:ligatures w14:val="none"/>
        </w:rPr>
        <w:t>. 11-37.</w:t>
      </w:r>
      <w:r w:rsidRPr="004E4B1D">
        <w:rPr>
          <w:rFonts w:ascii="Times New Roman" w:hAnsi="Times New Roman" w:cs="Times New Roman"/>
          <w:color w:val="000000" w:themeColor="text1"/>
          <w:sz w:val="22"/>
          <w:szCs w:val="22"/>
        </w:rPr>
        <w:t xml:space="preserve"> </w:t>
      </w:r>
      <w:hyperlink r:id="rId11" w:history="1">
        <w:r w:rsidRPr="004E4B1D">
          <w:rPr>
            <w:rStyle w:val="-"/>
            <w:rFonts w:ascii="Times New Roman" w:hAnsi="Times New Roman" w:cs="Times New Roman"/>
            <w:color w:val="000000" w:themeColor="text1"/>
            <w:sz w:val="22"/>
            <w:szCs w:val="22"/>
            <w:u w:val="none"/>
            <w:shd w:val="clear" w:color="auto" w:fill="FFFFFF"/>
          </w:rPr>
          <w:t>DR440.C36 2006</w:t>
        </w:r>
      </w:hyperlink>
      <w:r w:rsidRPr="004E4B1D">
        <w:rPr>
          <w:rFonts w:ascii="Times New Roman" w:hAnsi="Times New Roman" w:cs="Times New Roman"/>
          <w:color w:val="000000" w:themeColor="text1"/>
          <w:sz w:val="22"/>
          <w:szCs w:val="22"/>
          <w:shd w:val="clear" w:color="auto" w:fill="FFFFFF"/>
        </w:rPr>
        <w:t> </w:t>
      </w:r>
    </w:p>
    <w:p w14:paraId="49B1CD07" w14:textId="77777777" w:rsidR="00754452" w:rsidRPr="00BC01A0" w:rsidRDefault="00754452" w:rsidP="00754452">
      <w:pPr>
        <w:spacing w:after="0" w:line="240" w:lineRule="auto"/>
        <w:jc w:val="both"/>
        <w:rPr>
          <w:rFonts w:ascii="Times New Roman" w:hAnsi="Times New Roman" w:cs="Times New Roman"/>
          <w:color w:val="000000" w:themeColor="text1"/>
          <w:sz w:val="22"/>
          <w:szCs w:val="22"/>
        </w:rPr>
      </w:pPr>
      <w:proofErr w:type="spellStart"/>
      <w:r w:rsidRPr="006E7CF6">
        <w:rPr>
          <w:rStyle w:val="aa"/>
          <w:rFonts w:ascii="Times New Roman" w:hAnsi="Times New Roman" w:cs="Times New Roman"/>
          <w:b w:val="0"/>
          <w:bCs w:val="0"/>
          <w:color w:val="000000" w:themeColor="text1"/>
          <w:kern w:val="0"/>
          <w:sz w:val="22"/>
          <w:szCs w:val="22"/>
        </w:rPr>
        <w:t>Χιδίρογλου</w:t>
      </w:r>
      <w:proofErr w:type="spellEnd"/>
      <w:r w:rsidRPr="006E7CF6">
        <w:rPr>
          <w:rStyle w:val="aa"/>
          <w:rFonts w:ascii="Times New Roman" w:hAnsi="Times New Roman" w:cs="Times New Roman"/>
          <w:b w:val="0"/>
          <w:bCs w:val="0"/>
          <w:color w:val="000000" w:themeColor="text1"/>
          <w:kern w:val="0"/>
          <w:sz w:val="22"/>
          <w:szCs w:val="22"/>
        </w:rPr>
        <w:t xml:space="preserve"> Πα</w:t>
      </w:r>
      <w:proofErr w:type="spellStart"/>
      <w:r w:rsidRPr="006E7CF6">
        <w:rPr>
          <w:rStyle w:val="aa"/>
          <w:rFonts w:ascii="Times New Roman" w:hAnsi="Times New Roman" w:cs="Times New Roman"/>
          <w:b w:val="0"/>
          <w:bCs w:val="0"/>
          <w:color w:val="000000" w:themeColor="text1"/>
          <w:kern w:val="0"/>
          <w:sz w:val="22"/>
          <w:szCs w:val="22"/>
        </w:rPr>
        <w:t>ύλος</w:t>
      </w:r>
      <w:proofErr w:type="spellEnd"/>
      <w:r w:rsidRPr="006E7CF6">
        <w:rPr>
          <w:rStyle w:val="aa"/>
          <w:rFonts w:ascii="Times New Roman" w:hAnsi="Times New Roman" w:cs="Times New Roman"/>
          <w:b w:val="0"/>
          <w:bCs w:val="0"/>
          <w:color w:val="000000" w:themeColor="text1"/>
          <w:kern w:val="0"/>
          <w:sz w:val="22"/>
          <w:szCs w:val="22"/>
          <w:lang w:val="el-GR"/>
        </w:rPr>
        <w:t xml:space="preserve">, </w:t>
      </w:r>
      <w:r w:rsidRPr="006E7CF6">
        <w:rPr>
          <w:rStyle w:val="aa"/>
          <w:rFonts w:ascii="Times New Roman" w:hAnsi="Times New Roman" w:cs="Times New Roman"/>
          <w:b w:val="0"/>
          <w:bCs w:val="0"/>
          <w:i/>
          <w:iCs/>
          <w:color w:val="000000" w:themeColor="text1"/>
          <w:kern w:val="0"/>
          <w:sz w:val="22"/>
          <w:szCs w:val="22"/>
        </w:rPr>
        <w:t>Επ</w:t>
      </w:r>
      <w:proofErr w:type="spellStart"/>
      <w:r w:rsidRPr="006E7CF6">
        <w:rPr>
          <w:rStyle w:val="aa"/>
          <w:rFonts w:ascii="Times New Roman" w:hAnsi="Times New Roman" w:cs="Times New Roman"/>
          <w:b w:val="0"/>
          <w:bCs w:val="0"/>
          <w:i/>
          <w:iCs/>
          <w:color w:val="000000" w:themeColor="text1"/>
          <w:kern w:val="0"/>
          <w:sz w:val="22"/>
          <w:szCs w:val="22"/>
        </w:rPr>
        <w:t>ίσημ</w:t>
      </w:r>
      <w:proofErr w:type="spellEnd"/>
      <w:r w:rsidRPr="006E7CF6">
        <w:rPr>
          <w:rStyle w:val="aa"/>
          <w:rFonts w:ascii="Times New Roman" w:hAnsi="Times New Roman" w:cs="Times New Roman"/>
          <w:b w:val="0"/>
          <w:bCs w:val="0"/>
          <w:i/>
          <w:iCs/>
          <w:color w:val="000000" w:themeColor="text1"/>
          <w:kern w:val="0"/>
          <w:sz w:val="22"/>
          <w:szCs w:val="22"/>
        </w:rPr>
        <w:t>α οθωμανικά έγγραφα αναφερόμενα στην </w:t>
      </w:r>
      <w:proofErr w:type="spellStart"/>
      <w:r w:rsidRPr="006E7CF6">
        <w:rPr>
          <w:rStyle w:val="aa"/>
          <w:rFonts w:ascii="Times New Roman" w:hAnsi="Times New Roman" w:cs="Times New Roman"/>
          <w:b w:val="0"/>
          <w:bCs w:val="0"/>
          <w:i/>
          <w:iCs/>
          <w:color w:val="000000" w:themeColor="text1"/>
          <w:kern w:val="0"/>
          <w:sz w:val="22"/>
          <w:szCs w:val="22"/>
        </w:rPr>
        <w:t>ιστορί</w:t>
      </w:r>
      <w:proofErr w:type="spellEnd"/>
      <w:r w:rsidRPr="006E7CF6">
        <w:rPr>
          <w:rStyle w:val="aa"/>
          <w:rFonts w:ascii="Times New Roman" w:hAnsi="Times New Roman" w:cs="Times New Roman"/>
          <w:b w:val="0"/>
          <w:bCs w:val="0"/>
          <w:i/>
          <w:iCs/>
          <w:color w:val="000000" w:themeColor="text1"/>
          <w:kern w:val="0"/>
          <w:sz w:val="22"/>
          <w:szCs w:val="22"/>
        </w:rPr>
        <w:t>αν της Κύπρου</w:t>
      </w:r>
      <w:r w:rsidRPr="006E7CF6">
        <w:rPr>
          <w:rStyle w:val="aa"/>
          <w:rFonts w:ascii="Times New Roman" w:hAnsi="Times New Roman" w:cs="Times New Roman"/>
          <w:b w:val="0"/>
          <w:bCs w:val="0"/>
          <w:color w:val="000000" w:themeColor="text1"/>
          <w:kern w:val="0"/>
          <w:sz w:val="22"/>
          <w:szCs w:val="22"/>
          <w:lang w:val="el-GR"/>
        </w:rPr>
        <w:t xml:space="preserve">, </w:t>
      </w:r>
      <w:r w:rsidRPr="006E7CF6">
        <w:rPr>
          <w:rFonts w:ascii="Times New Roman" w:hAnsi="Times New Roman" w:cs="Times New Roman"/>
          <w:color w:val="000000" w:themeColor="text1"/>
          <w:sz w:val="22"/>
          <w:szCs w:val="22"/>
        </w:rPr>
        <w:t>Κέντρο Επ</w:t>
      </w:r>
      <w:proofErr w:type="spellStart"/>
      <w:r w:rsidRPr="006E7CF6">
        <w:rPr>
          <w:rFonts w:ascii="Times New Roman" w:hAnsi="Times New Roman" w:cs="Times New Roman"/>
          <w:color w:val="000000" w:themeColor="text1"/>
          <w:sz w:val="22"/>
          <w:szCs w:val="22"/>
        </w:rPr>
        <w:t>ιστημονικών</w:t>
      </w:r>
      <w:proofErr w:type="spellEnd"/>
      <w:r w:rsidRPr="006E7CF6">
        <w:rPr>
          <w:rFonts w:ascii="Times New Roman" w:hAnsi="Times New Roman" w:cs="Times New Roman"/>
          <w:color w:val="000000" w:themeColor="text1"/>
          <w:sz w:val="22"/>
          <w:szCs w:val="22"/>
        </w:rPr>
        <w:t xml:space="preserve"> Ερευνών </w:t>
      </w:r>
      <w:proofErr w:type="spellStart"/>
      <w:r w:rsidRPr="006E7CF6">
        <w:rPr>
          <w:rFonts w:ascii="Times New Roman" w:hAnsi="Times New Roman" w:cs="Times New Roman"/>
          <w:color w:val="000000" w:themeColor="text1"/>
          <w:sz w:val="22"/>
          <w:szCs w:val="22"/>
        </w:rPr>
        <w:t>Κύ</w:t>
      </w:r>
      <w:proofErr w:type="spellEnd"/>
      <w:r w:rsidRPr="006E7CF6">
        <w:rPr>
          <w:rFonts w:ascii="Times New Roman" w:hAnsi="Times New Roman" w:cs="Times New Roman"/>
          <w:color w:val="000000" w:themeColor="text1"/>
          <w:sz w:val="22"/>
          <w:szCs w:val="22"/>
        </w:rPr>
        <w:t>πρου</w:t>
      </w:r>
      <w:r w:rsidRPr="006E7CF6">
        <w:rPr>
          <w:rFonts w:ascii="Times New Roman" w:hAnsi="Times New Roman" w:cs="Times New Roman"/>
          <w:color w:val="000000" w:themeColor="text1"/>
          <w:sz w:val="22"/>
          <w:szCs w:val="22"/>
          <w:lang w:val="el-GR"/>
        </w:rPr>
        <w:t xml:space="preserve">, </w:t>
      </w:r>
      <w:r w:rsidRPr="006E7CF6">
        <w:rPr>
          <w:rFonts w:ascii="Times New Roman" w:hAnsi="Times New Roman" w:cs="Times New Roman"/>
          <w:color w:val="000000" w:themeColor="text1"/>
          <w:sz w:val="22"/>
          <w:szCs w:val="22"/>
        </w:rPr>
        <w:t>Λευκωσία</w:t>
      </w:r>
      <w:r w:rsidRPr="006E7CF6">
        <w:rPr>
          <w:rFonts w:ascii="Times New Roman" w:hAnsi="Times New Roman" w:cs="Times New Roman"/>
          <w:color w:val="000000" w:themeColor="text1"/>
          <w:sz w:val="22"/>
          <w:szCs w:val="22"/>
          <w:lang w:val="el-GR"/>
        </w:rPr>
        <w:t xml:space="preserve"> 1971. </w:t>
      </w:r>
      <w:hyperlink r:id="rId12" w:history="1">
        <w:r w:rsidRPr="006E7CF6">
          <w:rPr>
            <w:rStyle w:val="-"/>
            <w:rFonts w:ascii="Times New Roman" w:hAnsi="Times New Roman" w:cs="Times New Roman"/>
            <w:color w:val="000000" w:themeColor="text1"/>
            <w:sz w:val="22"/>
            <w:szCs w:val="22"/>
            <w:u w:val="none"/>
          </w:rPr>
          <w:t>DS54.7.C5 1971</w:t>
        </w:r>
      </w:hyperlink>
      <w:r w:rsidRPr="006E7CF6">
        <w:rPr>
          <w:rFonts w:ascii="Times New Roman" w:hAnsi="Times New Roman" w:cs="Times New Roman"/>
          <w:color w:val="000000" w:themeColor="text1"/>
          <w:sz w:val="22"/>
          <w:szCs w:val="22"/>
        </w:rPr>
        <w:t> </w:t>
      </w:r>
    </w:p>
    <w:p w14:paraId="2BA48CF2" w14:textId="77777777" w:rsidR="003C071D" w:rsidRPr="00BC01A0" w:rsidRDefault="003C071D" w:rsidP="003C071D">
      <w:pPr>
        <w:spacing w:after="0" w:line="240" w:lineRule="auto"/>
        <w:jc w:val="both"/>
      </w:pPr>
    </w:p>
    <w:sectPr w:rsidR="003C071D" w:rsidRPr="00BC01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D088" w14:textId="77777777" w:rsidR="007B0289" w:rsidRDefault="007B0289" w:rsidP="009B08D3">
      <w:pPr>
        <w:spacing w:after="0" w:line="240" w:lineRule="auto"/>
      </w:pPr>
      <w:r>
        <w:separator/>
      </w:r>
    </w:p>
  </w:endnote>
  <w:endnote w:type="continuationSeparator" w:id="0">
    <w:p w14:paraId="592A23C2" w14:textId="77777777" w:rsidR="007B0289" w:rsidRDefault="007B0289" w:rsidP="009B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66D2" w14:textId="77777777" w:rsidR="007B0289" w:rsidRDefault="007B0289" w:rsidP="009B08D3">
      <w:pPr>
        <w:spacing w:after="0" w:line="240" w:lineRule="auto"/>
      </w:pPr>
      <w:r>
        <w:separator/>
      </w:r>
    </w:p>
  </w:footnote>
  <w:footnote w:type="continuationSeparator" w:id="0">
    <w:p w14:paraId="3CB21C25" w14:textId="77777777" w:rsidR="007B0289" w:rsidRDefault="007B0289" w:rsidP="009B08D3">
      <w:pPr>
        <w:spacing w:after="0" w:line="240" w:lineRule="auto"/>
      </w:pPr>
      <w:r>
        <w:continuationSeparator/>
      </w:r>
    </w:p>
  </w:footnote>
  <w:footnote w:id="1">
    <w:p w14:paraId="7414AD0E" w14:textId="36082B50" w:rsidR="009B08D3" w:rsidRPr="000526D4" w:rsidRDefault="009B08D3" w:rsidP="000526D4">
      <w:pPr>
        <w:pStyle w:val="ac"/>
        <w:jc w:val="both"/>
        <w:rPr>
          <w:rFonts w:ascii="Times New Roman" w:hAnsi="Times New Roman" w:cs="Times New Roman"/>
          <w:lang w:val="el-GR"/>
        </w:rPr>
      </w:pPr>
      <w:r w:rsidRPr="000526D4">
        <w:rPr>
          <w:rStyle w:val="ad"/>
          <w:rFonts w:ascii="Times New Roman" w:hAnsi="Times New Roman" w:cs="Times New Roman"/>
        </w:rPr>
        <w:footnoteRef/>
      </w:r>
      <w:r w:rsidR="00474D3A" w:rsidRPr="000526D4">
        <w:rPr>
          <w:rFonts w:ascii="Times New Roman" w:hAnsi="Times New Roman" w:cs="Times New Roman"/>
          <w:lang w:val="el-GR"/>
        </w:rPr>
        <w:t xml:space="preserve">Ανδρέας </w:t>
      </w:r>
      <w:proofErr w:type="spellStart"/>
      <w:r w:rsidR="00474D3A" w:rsidRPr="000526D4">
        <w:rPr>
          <w:rFonts w:ascii="Times New Roman" w:hAnsi="Times New Roman" w:cs="Times New Roman"/>
          <w:lang w:val="el-GR"/>
        </w:rPr>
        <w:t>Μιτσίδης</w:t>
      </w:r>
      <w:proofErr w:type="spellEnd"/>
      <w:r w:rsidR="00474D3A" w:rsidRPr="000526D4">
        <w:rPr>
          <w:rFonts w:ascii="Times New Roman" w:hAnsi="Times New Roman" w:cs="Times New Roman"/>
          <w:lang w:val="el-GR"/>
        </w:rPr>
        <w:t>,  «Η Εκκλησία  Κύπρου  επί Τουρκοκρατίας», Θεόδωρος Παπαδόπουλος (</w:t>
      </w:r>
      <w:proofErr w:type="spellStart"/>
      <w:r w:rsidR="00474D3A" w:rsidRPr="000526D4">
        <w:rPr>
          <w:rFonts w:ascii="Times New Roman" w:hAnsi="Times New Roman" w:cs="Times New Roman"/>
          <w:lang w:val="el-GR"/>
        </w:rPr>
        <w:t>επιμ</w:t>
      </w:r>
      <w:proofErr w:type="spellEnd"/>
      <w:r w:rsidR="00474D3A" w:rsidRPr="000526D4">
        <w:rPr>
          <w:rFonts w:ascii="Times New Roman" w:hAnsi="Times New Roman" w:cs="Times New Roman"/>
          <w:lang w:val="el-GR"/>
        </w:rPr>
        <w:t xml:space="preserve">.), </w:t>
      </w:r>
      <w:r w:rsidR="00474D3A" w:rsidRPr="000526D4">
        <w:rPr>
          <w:rFonts w:ascii="Times New Roman" w:hAnsi="Times New Roman" w:cs="Times New Roman"/>
          <w:i/>
          <w:iCs/>
          <w:lang w:val="el-GR"/>
        </w:rPr>
        <w:t>Ιστορία της Κύπρου</w:t>
      </w:r>
      <w:r w:rsidR="00474D3A" w:rsidRPr="000526D4">
        <w:rPr>
          <w:rFonts w:ascii="Times New Roman" w:hAnsi="Times New Roman" w:cs="Times New Roman"/>
          <w:lang w:val="el-GR"/>
        </w:rPr>
        <w:t xml:space="preserve">, τ. </w:t>
      </w:r>
      <w:proofErr w:type="spellStart"/>
      <w:r w:rsidR="00474D3A" w:rsidRPr="000526D4">
        <w:rPr>
          <w:rFonts w:ascii="Times New Roman" w:hAnsi="Times New Roman" w:cs="Times New Roman"/>
          <w:lang w:val="el-GR"/>
        </w:rPr>
        <w:t>Στ</w:t>
      </w:r>
      <w:proofErr w:type="spellEnd"/>
      <w:r w:rsidR="00474D3A" w:rsidRPr="000526D4">
        <w:rPr>
          <w:rFonts w:ascii="Times New Roman" w:hAnsi="Times New Roman" w:cs="Times New Roman"/>
          <w:lang w:val="el-GR"/>
        </w:rPr>
        <w:t xml:space="preserve">’, Ίδρυμα Αρχιεπισκόπου Μακαρίου  Γ’ Γραφείο Κυπριακής Ιστορίας, Λευκωσία 2011, </w:t>
      </w:r>
      <w:proofErr w:type="spellStart"/>
      <w:r w:rsidR="00474D3A" w:rsidRPr="000526D4">
        <w:rPr>
          <w:rFonts w:ascii="Times New Roman" w:hAnsi="Times New Roman" w:cs="Times New Roman"/>
          <w:lang w:val="el-GR"/>
        </w:rPr>
        <w:t>σσ</w:t>
      </w:r>
      <w:proofErr w:type="spellEnd"/>
      <w:r w:rsidR="00474D3A" w:rsidRPr="000526D4">
        <w:rPr>
          <w:rFonts w:ascii="Times New Roman" w:hAnsi="Times New Roman" w:cs="Times New Roman"/>
          <w:lang w:val="el-GR"/>
        </w:rPr>
        <w:t xml:space="preserve">. </w:t>
      </w:r>
      <w:r w:rsidRPr="000526D4">
        <w:rPr>
          <w:rFonts w:ascii="Times New Roman" w:hAnsi="Times New Roman" w:cs="Times New Roman"/>
          <w:lang w:val="el-GR"/>
        </w:rPr>
        <w:t>74</w:t>
      </w:r>
      <w:r w:rsidR="00474D3A" w:rsidRPr="000526D4">
        <w:rPr>
          <w:rFonts w:ascii="Times New Roman" w:hAnsi="Times New Roman" w:cs="Times New Roman"/>
          <w:lang w:val="el-GR"/>
        </w:rPr>
        <w:t>6-747</w:t>
      </w:r>
      <w:r w:rsidR="00B05172" w:rsidRPr="000526D4">
        <w:rPr>
          <w:rFonts w:ascii="Times New Roman" w:hAnsi="Times New Roman" w:cs="Times New Roman"/>
          <w:lang w:val="el-GR"/>
        </w:rPr>
        <w:t>.</w:t>
      </w:r>
      <w:r w:rsidRPr="000526D4">
        <w:rPr>
          <w:rFonts w:ascii="Times New Roman" w:hAnsi="Times New Roman" w:cs="Times New Roman"/>
        </w:rPr>
        <w:t xml:space="preserve"> </w:t>
      </w:r>
    </w:p>
  </w:footnote>
  <w:footnote w:id="2">
    <w:p w14:paraId="423FB962" w14:textId="5C1F40DC" w:rsidR="009B5ED1" w:rsidRPr="000526D4" w:rsidRDefault="009B5ED1" w:rsidP="000526D4">
      <w:pPr>
        <w:pStyle w:val="ac"/>
        <w:jc w:val="both"/>
        <w:rPr>
          <w:rFonts w:ascii="Times New Roman" w:hAnsi="Times New Roman" w:cs="Times New Roman"/>
          <w:lang w:val="el-GR"/>
        </w:rPr>
      </w:pPr>
      <w:r w:rsidRPr="000526D4">
        <w:rPr>
          <w:rStyle w:val="ad"/>
          <w:rFonts w:ascii="Times New Roman" w:hAnsi="Times New Roman" w:cs="Times New Roman"/>
        </w:rPr>
        <w:footnoteRef/>
      </w:r>
      <w:r w:rsidRPr="000526D4">
        <w:rPr>
          <w:rFonts w:ascii="Times New Roman" w:hAnsi="Times New Roman" w:cs="Times New Roman"/>
          <w:lang w:val="el-GR"/>
        </w:rPr>
        <w:t xml:space="preserve">Ανδρέας </w:t>
      </w:r>
      <w:proofErr w:type="spellStart"/>
      <w:r w:rsidRPr="000526D4">
        <w:rPr>
          <w:rFonts w:ascii="Times New Roman" w:hAnsi="Times New Roman" w:cs="Times New Roman"/>
          <w:lang w:val="el-GR"/>
        </w:rPr>
        <w:t>Μιτσίδης</w:t>
      </w:r>
      <w:proofErr w:type="spellEnd"/>
      <w:r w:rsidRPr="000526D4">
        <w:rPr>
          <w:rFonts w:ascii="Times New Roman" w:hAnsi="Times New Roman" w:cs="Times New Roman"/>
          <w:lang w:val="el-GR"/>
        </w:rPr>
        <w:t>,  «Η Εκκλησία  Κύπρου  επί Τουρκοκρατίας», Θεόδωρος Παπαδόπουλος (</w:t>
      </w:r>
      <w:proofErr w:type="spellStart"/>
      <w:r w:rsidRPr="000526D4">
        <w:rPr>
          <w:rFonts w:ascii="Times New Roman" w:hAnsi="Times New Roman" w:cs="Times New Roman"/>
          <w:lang w:val="el-GR"/>
        </w:rPr>
        <w:t>επιμ</w:t>
      </w:r>
      <w:proofErr w:type="spellEnd"/>
      <w:r w:rsidRPr="000526D4">
        <w:rPr>
          <w:rFonts w:ascii="Times New Roman" w:hAnsi="Times New Roman" w:cs="Times New Roman"/>
          <w:lang w:val="el-GR"/>
        </w:rPr>
        <w:t xml:space="preserve">.), </w:t>
      </w:r>
      <w:r w:rsidRPr="000526D4">
        <w:rPr>
          <w:rFonts w:ascii="Times New Roman" w:hAnsi="Times New Roman" w:cs="Times New Roman"/>
          <w:i/>
          <w:iCs/>
          <w:lang w:val="el-GR"/>
        </w:rPr>
        <w:t>Ιστορία της Κύπρου</w:t>
      </w:r>
      <w:r w:rsidRPr="000526D4">
        <w:rPr>
          <w:rFonts w:ascii="Times New Roman" w:hAnsi="Times New Roman" w:cs="Times New Roman"/>
          <w:lang w:val="el-GR"/>
        </w:rPr>
        <w:t xml:space="preserve">, τ. </w:t>
      </w:r>
      <w:proofErr w:type="spellStart"/>
      <w:r w:rsidRPr="000526D4">
        <w:rPr>
          <w:rFonts w:ascii="Times New Roman" w:hAnsi="Times New Roman" w:cs="Times New Roman"/>
          <w:lang w:val="el-GR"/>
        </w:rPr>
        <w:t>Στ</w:t>
      </w:r>
      <w:proofErr w:type="spellEnd"/>
      <w:r w:rsidRPr="000526D4">
        <w:rPr>
          <w:rFonts w:ascii="Times New Roman" w:hAnsi="Times New Roman" w:cs="Times New Roman"/>
          <w:lang w:val="el-GR"/>
        </w:rPr>
        <w:t xml:space="preserve">’, Ίδρυμα Αρχιεπισκόπου Μακαρίου  Γ’ Γραφείο Κυπριακής Ιστορίας, Λευκωσία 2011, </w:t>
      </w:r>
      <w:proofErr w:type="spellStart"/>
      <w:r w:rsidRPr="000526D4">
        <w:rPr>
          <w:rFonts w:ascii="Times New Roman" w:hAnsi="Times New Roman" w:cs="Times New Roman"/>
          <w:lang w:val="el-GR"/>
        </w:rPr>
        <w:t>σσ</w:t>
      </w:r>
      <w:proofErr w:type="spellEnd"/>
      <w:r w:rsidRPr="000526D4">
        <w:rPr>
          <w:rFonts w:ascii="Times New Roman" w:hAnsi="Times New Roman" w:cs="Times New Roman"/>
          <w:lang w:val="el-GR"/>
        </w:rPr>
        <w:t>. 747-748</w:t>
      </w:r>
      <w:r w:rsidR="00B05172" w:rsidRPr="000526D4">
        <w:rPr>
          <w:rFonts w:ascii="Times New Roman" w:hAnsi="Times New Roman" w:cs="Times New Roman"/>
          <w:lang w:val="el-GR"/>
        </w:rPr>
        <w:t>.</w:t>
      </w:r>
      <w:r w:rsidRPr="000526D4">
        <w:rPr>
          <w:rFonts w:ascii="Times New Roman" w:hAnsi="Times New Roman" w:cs="Times New Roman"/>
        </w:rPr>
        <w:t xml:space="preserve"> </w:t>
      </w:r>
    </w:p>
  </w:footnote>
  <w:footnote w:id="3">
    <w:p w14:paraId="15742E83" w14:textId="2EB0B3CF" w:rsidR="00FB56B5" w:rsidRPr="00FB56B5" w:rsidRDefault="00FB56B5" w:rsidP="00FB56B5">
      <w:pPr>
        <w:pStyle w:val="ac"/>
        <w:jc w:val="both"/>
        <w:rPr>
          <w:rFonts w:ascii="Times New Roman" w:hAnsi="Times New Roman" w:cs="Times New Roman"/>
        </w:rPr>
      </w:pPr>
      <w:r w:rsidRPr="00FB56B5">
        <w:rPr>
          <w:rStyle w:val="ad"/>
          <w:rFonts w:ascii="Times New Roman" w:hAnsi="Times New Roman" w:cs="Times New Roman"/>
        </w:rPr>
        <w:footnoteRef/>
      </w:r>
      <w:r>
        <w:rPr>
          <w:rFonts w:ascii="Times New Roman" w:hAnsi="Times New Roman" w:cs="Times New Roman"/>
          <w:lang w:val="el-GR"/>
        </w:rPr>
        <w:t xml:space="preserve">Ιωάννης Π. Θεοχαρίδης, «ΑΝΕΚΔΟΤΟ  ΦΕΡΜΑΝΙ  ΓΙΑ ΤΗΝ ΕΦΑΡΜΟΓΗ ΤΟΥ ΤΑΝΖΙΜΑΤ ΣΤΗΝ ΚΥΠΡΟ», </w:t>
      </w:r>
      <w:r w:rsidRPr="00392770">
        <w:rPr>
          <w:rFonts w:ascii="Times New Roman" w:hAnsi="Times New Roman" w:cs="Times New Roman"/>
          <w:i/>
          <w:iCs/>
          <w:lang w:val="el-GR"/>
        </w:rPr>
        <w:t>Επετηρίς του Κέντρου  Επιστημονικών Ερευνών</w:t>
      </w:r>
      <w:r>
        <w:rPr>
          <w:rFonts w:ascii="Times New Roman" w:hAnsi="Times New Roman" w:cs="Times New Roman"/>
          <w:lang w:val="el-GR"/>
        </w:rPr>
        <w:t>,  τ. ΧΙΙΙ-Χ</w:t>
      </w:r>
      <w:r>
        <w:rPr>
          <w:rFonts w:ascii="Times New Roman" w:hAnsi="Times New Roman" w:cs="Times New Roman"/>
          <w:lang w:val="tr-TR"/>
        </w:rPr>
        <w:t>VI</w:t>
      </w:r>
      <w:r>
        <w:rPr>
          <w:rFonts w:ascii="Times New Roman" w:hAnsi="Times New Roman" w:cs="Times New Roman"/>
          <w:lang w:val="el-GR"/>
        </w:rPr>
        <w:t xml:space="preserve">, 1, Λευκωσία  1984-1987, </w:t>
      </w:r>
      <w:proofErr w:type="spellStart"/>
      <w:r>
        <w:rPr>
          <w:rFonts w:ascii="Times New Roman" w:hAnsi="Times New Roman" w:cs="Times New Roman"/>
          <w:lang w:val="el-GR"/>
        </w:rPr>
        <w:t>σ</w:t>
      </w:r>
      <w:r w:rsidR="00392770">
        <w:rPr>
          <w:rFonts w:ascii="Times New Roman" w:hAnsi="Times New Roman" w:cs="Times New Roman"/>
          <w:lang w:val="el-GR"/>
        </w:rPr>
        <w:t>σ</w:t>
      </w:r>
      <w:proofErr w:type="spellEnd"/>
      <w:r>
        <w:rPr>
          <w:rFonts w:ascii="Times New Roman" w:hAnsi="Times New Roman" w:cs="Times New Roman"/>
          <w:lang w:val="el-GR"/>
        </w:rPr>
        <w:t>. 447</w:t>
      </w:r>
      <w:r w:rsidR="00392770">
        <w:rPr>
          <w:rFonts w:ascii="Times New Roman" w:hAnsi="Times New Roman" w:cs="Times New Roman"/>
          <w:lang w:val="el-GR"/>
        </w:rPr>
        <w:t xml:space="preserve">-448. </w:t>
      </w:r>
      <w:r w:rsidRPr="00FB56B5">
        <w:rPr>
          <w:rFonts w:ascii="Times New Roman" w:hAnsi="Times New Roman" w:cs="Times New Roman"/>
        </w:rPr>
        <w:t xml:space="preserve"> </w:t>
      </w:r>
    </w:p>
  </w:footnote>
  <w:footnote w:id="4">
    <w:p w14:paraId="5DB8DCD5" w14:textId="067016F0" w:rsidR="00B05172" w:rsidRPr="000526D4" w:rsidRDefault="00B05172" w:rsidP="000526D4">
      <w:pPr>
        <w:pStyle w:val="ac"/>
        <w:jc w:val="both"/>
        <w:rPr>
          <w:rFonts w:ascii="Times New Roman" w:hAnsi="Times New Roman" w:cs="Times New Roman"/>
          <w:lang w:val="el-GR"/>
        </w:rPr>
      </w:pPr>
      <w:r w:rsidRPr="000526D4">
        <w:rPr>
          <w:rStyle w:val="ad"/>
          <w:rFonts w:ascii="Times New Roman" w:hAnsi="Times New Roman" w:cs="Times New Roman"/>
        </w:rPr>
        <w:footnoteRef/>
      </w:r>
      <w:r w:rsidRPr="000526D4">
        <w:rPr>
          <w:rFonts w:ascii="Times New Roman" w:hAnsi="Times New Roman" w:cs="Times New Roman"/>
          <w:lang w:val="el-GR"/>
        </w:rPr>
        <w:t xml:space="preserve">Ανδρέας </w:t>
      </w:r>
      <w:proofErr w:type="spellStart"/>
      <w:r w:rsidRPr="000526D4">
        <w:rPr>
          <w:rFonts w:ascii="Times New Roman" w:hAnsi="Times New Roman" w:cs="Times New Roman"/>
          <w:lang w:val="el-GR"/>
        </w:rPr>
        <w:t>Μιτσίδης</w:t>
      </w:r>
      <w:proofErr w:type="spellEnd"/>
      <w:r w:rsidRPr="000526D4">
        <w:rPr>
          <w:rFonts w:ascii="Times New Roman" w:hAnsi="Times New Roman" w:cs="Times New Roman"/>
          <w:lang w:val="el-GR"/>
        </w:rPr>
        <w:t>,  «Η Εκκλησία  Κύπρου  επί Τουρκοκρατίας», Θεόδωρος Παπαδόπουλος (</w:t>
      </w:r>
      <w:proofErr w:type="spellStart"/>
      <w:r w:rsidRPr="000526D4">
        <w:rPr>
          <w:rFonts w:ascii="Times New Roman" w:hAnsi="Times New Roman" w:cs="Times New Roman"/>
          <w:lang w:val="el-GR"/>
        </w:rPr>
        <w:t>επιμ</w:t>
      </w:r>
      <w:proofErr w:type="spellEnd"/>
      <w:r w:rsidRPr="000526D4">
        <w:rPr>
          <w:rFonts w:ascii="Times New Roman" w:hAnsi="Times New Roman" w:cs="Times New Roman"/>
          <w:lang w:val="el-GR"/>
        </w:rPr>
        <w:t xml:space="preserve">.), </w:t>
      </w:r>
      <w:r w:rsidRPr="000526D4">
        <w:rPr>
          <w:rFonts w:ascii="Times New Roman" w:hAnsi="Times New Roman" w:cs="Times New Roman"/>
          <w:i/>
          <w:iCs/>
          <w:lang w:val="el-GR"/>
        </w:rPr>
        <w:t>Ιστορία της Κύπρου</w:t>
      </w:r>
      <w:r w:rsidRPr="000526D4">
        <w:rPr>
          <w:rFonts w:ascii="Times New Roman" w:hAnsi="Times New Roman" w:cs="Times New Roman"/>
          <w:lang w:val="el-GR"/>
        </w:rPr>
        <w:t xml:space="preserve">, τ. </w:t>
      </w:r>
      <w:proofErr w:type="spellStart"/>
      <w:r w:rsidRPr="000526D4">
        <w:rPr>
          <w:rFonts w:ascii="Times New Roman" w:hAnsi="Times New Roman" w:cs="Times New Roman"/>
          <w:lang w:val="el-GR"/>
        </w:rPr>
        <w:t>Στ</w:t>
      </w:r>
      <w:proofErr w:type="spellEnd"/>
      <w:r w:rsidRPr="000526D4">
        <w:rPr>
          <w:rFonts w:ascii="Times New Roman" w:hAnsi="Times New Roman" w:cs="Times New Roman"/>
          <w:lang w:val="el-GR"/>
        </w:rPr>
        <w:t xml:space="preserve">’, Ίδρυμα Αρχιεπισκόπου Μακαρίου  Γ’ Γραφείο Κυπριακής Ιστορίας, Λευκωσία 2011, </w:t>
      </w:r>
      <w:proofErr w:type="spellStart"/>
      <w:r w:rsidRPr="000526D4">
        <w:rPr>
          <w:rFonts w:ascii="Times New Roman" w:hAnsi="Times New Roman" w:cs="Times New Roman"/>
          <w:lang w:val="el-GR"/>
        </w:rPr>
        <w:t>σσ</w:t>
      </w:r>
      <w:proofErr w:type="spellEnd"/>
      <w:r w:rsidRPr="000526D4">
        <w:rPr>
          <w:rFonts w:ascii="Times New Roman" w:hAnsi="Times New Roman" w:cs="Times New Roman"/>
          <w:lang w:val="el-GR"/>
        </w:rPr>
        <w:t>. 749-750.</w:t>
      </w:r>
      <w:r w:rsidRPr="000526D4">
        <w:rPr>
          <w:rFonts w:ascii="Times New Roman" w:hAnsi="Times New Roman" w:cs="Times New Roman"/>
        </w:rPr>
        <w:t xml:space="preserve">  </w:t>
      </w:r>
    </w:p>
  </w:footnote>
  <w:footnote w:id="5">
    <w:p w14:paraId="68AC4DE8" w14:textId="77777777" w:rsidR="00DE7338" w:rsidRPr="004E43C0" w:rsidRDefault="00DE7338" w:rsidP="00DE7338">
      <w:pPr>
        <w:pStyle w:val="ac"/>
        <w:jc w:val="both"/>
        <w:rPr>
          <w:rFonts w:ascii="Times New Roman" w:hAnsi="Times New Roman" w:cs="Times New Roman"/>
          <w:lang w:val="el-GR"/>
        </w:rPr>
      </w:pPr>
      <w:r w:rsidRPr="004E43C0">
        <w:rPr>
          <w:rStyle w:val="ad"/>
          <w:rFonts w:ascii="Times New Roman" w:hAnsi="Times New Roman" w:cs="Times New Roman"/>
        </w:rPr>
        <w:footnoteRef/>
      </w:r>
      <w:r w:rsidRPr="004E43C0">
        <w:rPr>
          <w:rFonts w:ascii="Times New Roman" w:hAnsi="Times New Roman" w:cs="Times New Roman"/>
        </w:rPr>
        <w:t>Μιχάλης Ν</w:t>
      </w:r>
      <w:r w:rsidRPr="004E43C0">
        <w:rPr>
          <w:rFonts w:ascii="Times New Roman" w:hAnsi="Times New Roman" w:cs="Times New Roman"/>
          <w:lang w:val="el-GR"/>
        </w:rPr>
        <w:t xml:space="preserve">. </w:t>
      </w:r>
      <w:proofErr w:type="spellStart"/>
      <w:r w:rsidRPr="004E43C0">
        <w:rPr>
          <w:rFonts w:ascii="Times New Roman" w:hAnsi="Times New Roman" w:cs="Times New Roman"/>
        </w:rPr>
        <w:t>Μιχ</w:t>
      </w:r>
      <w:proofErr w:type="spellEnd"/>
      <w:r w:rsidRPr="004E43C0">
        <w:rPr>
          <w:rFonts w:ascii="Times New Roman" w:hAnsi="Times New Roman" w:cs="Times New Roman"/>
        </w:rPr>
        <w:t>αήλ</w:t>
      </w:r>
      <w:r w:rsidRPr="004E43C0">
        <w:rPr>
          <w:rFonts w:ascii="Times New Roman" w:hAnsi="Times New Roman" w:cs="Times New Roman"/>
          <w:lang w:val="el-GR"/>
        </w:rPr>
        <w:t xml:space="preserve">, </w:t>
      </w:r>
      <w:r w:rsidRPr="004E43C0">
        <w:rPr>
          <w:rFonts w:ascii="Times New Roman" w:hAnsi="Times New Roman" w:cs="Times New Roman"/>
          <w:i/>
          <w:iCs/>
        </w:rPr>
        <w:t>Οι εξεγέρσεις ως π</w:t>
      </w:r>
      <w:proofErr w:type="spellStart"/>
      <w:r w:rsidRPr="004E43C0">
        <w:rPr>
          <w:rFonts w:ascii="Times New Roman" w:hAnsi="Times New Roman" w:cs="Times New Roman"/>
          <w:i/>
          <w:iCs/>
        </w:rPr>
        <w:t>εδίο</w:t>
      </w:r>
      <w:proofErr w:type="spellEnd"/>
      <w:r w:rsidRPr="004E43C0">
        <w:rPr>
          <w:rFonts w:ascii="Times New Roman" w:hAnsi="Times New Roman" w:cs="Times New Roman"/>
          <w:i/>
          <w:iCs/>
        </w:rPr>
        <w:t xml:space="preserve"> </w:t>
      </w:r>
      <w:proofErr w:type="spellStart"/>
      <w:r w:rsidRPr="004E43C0">
        <w:rPr>
          <w:rFonts w:ascii="Times New Roman" w:hAnsi="Times New Roman" w:cs="Times New Roman"/>
          <w:i/>
          <w:iCs/>
        </w:rPr>
        <w:t>δι</w:t>
      </w:r>
      <w:proofErr w:type="spellEnd"/>
      <w:r w:rsidRPr="004E43C0">
        <w:rPr>
          <w:rFonts w:ascii="Times New Roman" w:hAnsi="Times New Roman" w:cs="Times New Roman"/>
          <w:i/>
          <w:iCs/>
        </w:rPr>
        <w:t xml:space="preserve">απραγμάτευσης της </w:t>
      </w:r>
      <w:proofErr w:type="spellStart"/>
      <w:r w:rsidRPr="004E43C0">
        <w:rPr>
          <w:rFonts w:ascii="Times New Roman" w:hAnsi="Times New Roman" w:cs="Times New Roman"/>
          <w:i/>
          <w:iCs/>
        </w:rPr>
        <w:t>εξουσί</w:t>
      </w:r>
      <w:proofErr w:type="spellEnd"/>
      <w:r w:rsidRPr="004E43C0">
        <w:rPr>
          <w:rFonts w:ascii="Times New Roman" w:hAnsi="Times New Roman" w:cs="Times New Roman"/>
          <w:i/>
          <w:iCs/>
        </w:rPr>
        <w:t xml:space="preserve">ας : </w:t>
      </w:r>
      <w:proofErr w:type="spellStart"/>
      <w:r w:rsidRPr="004E43C0">
        <w:rPr>
          <w:rFonts w:ascii="Times New Roman" w:hAnsi="Times New Roman" w:cs="Times New Roman"/>
          <w:i/>
          <w:iCs/>
        </w:rPr>
        <w:t>Οθωμ</w:t>
      </w:r>
      <w:proofErr w:type="spellEnd"/>
      <w:r w:rsidRPr="004E43C0">
        <w:rPr>
          <w:rFonts w:ascii="Times New Roman" w:hAnsi="Times New Roman" w:cs="Times New Roman"/>
          <w:i/>
          <w:iCs/>
        </w:rPr>
        <w:t xml:space="preserve">ανική </w:t>
      </w:r>
      <w:proofErr w:type="spellStart"/>
      <w:r w:rsidRPr="004E43C0">
        <w:rPr>
          <w:rFonts w:ascii="Times New Roman" w:hAnsi="Times New Roman" w:cs="Times New Roman"/>
          <w:i/>
          <w:iCs/>
        </w:rPr>
        <w:t>Κύ</w:t>
      </w:r>
      <w:proofErr w:type="spellEnd"/>
      <w:r w:rsidRPr="004E43C0">
        <w:rPr>
          <w:rFonts w:ascii="Times New Roman" w:hAnsi="Times New Roman" w:cs="Times New Roman"/>
          <w:i/>
          <w:iCs/>
        </w:rPr>
        <w:t>προς, 1804-1841</w:t>
      </w:r>
      <w:r w:rsidRPr="004E43C0">
        <w:rPr>
          <w:rFonts w:ascii="Times New Roman" w:hAnsi="Times New Roman" w:cs="Times New Roman"/>
          <w:lang w:val="el-GR"/>
        </w:rPr>
        <w:t>,</w:t>
      </w:r>
      <w:r w:rsidRPr="004E43C0">
        <w:rPr>
          <w:rFonts w:ascii="Times New Roman" w:hAnsi="Times New Roman" w:cs="Times New Roman"/>
        </w:rPr>
        <w:t xml:space="preserve"> </w:t>
      </w:r>
      <w:proofErr w:type="spellStart"/>
      <w:r w:rsidRPr="004E43C0">
        <w:rPr>
          <w:rFonts w:ascii="Times New Roman" w:hAnsi="Times New Roman" w:cs="Times New Roman"/>
        </w:rPr>
        <w:t>Αλεξάνδρει</w:t>
      </w:r>
      <w:proofErr w:type="spellEnd"/>
      <w:r w:rsidRPr="004E43C0">
        <w:rPr>
          <w:rFonts w:ascii="Times New Roman" w:hAnsi="Times New Roman" w:cs="Times New Roman"/>
        </w:rPr>
        <w:t xml:space="preserve">α, </w:t>
      </w:r>
      <w:proofErr w:type="spellStart"/>
      <w:r w:rsidRPr="004E43C0">
        <w:rPr>
          <w:rFonts w:ascii="Times New Roman" w:hAnsi="Times New Roman" w:cs="Times New Roman"/>
        </w:rPr>
        <w:t>Αθήν</w:t>
      </w:r>
      <w:proofErr w:type="spellEnd"/>
      <w:r w:rsidRPr="004E43C0">
        <w:rPr>
          <w:rFonts w:ascii="Times New Roman" w:hAnsi="Times New Roman" w:cs="Times New Roman"/>
        </w:rPr>
        <w:t>α 2016</w:t>
      </w:r>
      <w:r w:rsidRPr="004E43C0">
        <w:rPr>
          <w:rFonts w:ascii="Times New Roman" w:hAnsi="Times New Roman" w:cs="Times New Roman"/>
          <w:lang w:val="el-GR"/>
        </w:rPr>
        <w:t xml:space="preserve">, </w:t>
      </w:r>
      <w:proofErr w:type="spellStart"/>
      <w:r w:rsidRPr="004E43C0">
        <w:rPr>
          <w:rFonts w:ascii="Times New Roman" w:hAnsi="Times New Roman" w:cs="Times New Roman"/>
          <w:lang w:val="el-GR"/>
        </w:rPr>
        <w:t>σσ</w:t>
      </w:r>
      <w:proofErr w:type="spellEnd"/>
      <w:r w:rsidRPr="004E43C0">
        <w:rPr>
          <w:rFonts w:ascii="Times New Roman" w:hAnsi="Times New Roman" w:cs="Times New Roman"/>
          <w:lang w:val="el-GR"/>
        </w:rPr>
        <w:t>. 1</w:t>
      </w:r>
      <w:r w:rsidRPr="004E43C0">
        <w:rPr>
          <w:rFonts w:ascii="Times New Roman" w:hAnsi="Times New Roman" w:cs="Times New Roman"/>
        </w:rPr>
        <w:t>5</w:t>
      </w:r>
      <w:r w:rsidRPr="004E43C0">
        <w:rPr>
          <w:rFonts w:ascii="Times New Roman" w:hAnsi="Times New Roman" w:cs="Times New Roman"/>
          <w:lang w:val="el-GR"/>
        </w:rPr>
        <w:t>8, 165.</w:t>
      </w:r>
    </w:p>
  </w:footnote>
  <w:footnote w:id="6">
    <w:p w14:paraId="57AB58AC" w14:textId="617462EC" w:rsidR="00C95BD7" w:rsidRPr="008F4D8C" w:rsidRDefault="00C95BD7">
      <w:pPr>
        <w:pStyle w:val="ac"/>
        <w:rPr>
          <w:lang w:val="el-GR"/>
        </w:rPr>
      </w:pPr>
      <w:r>
        <w:rPr>
          <w:rStyle w:val="ad"/>
        </w:rPr>
        <w:footnoteRef/>
      </w:r>
      <w:proofErr w:type="spellStart"/>
      <w:r w:rsidRPr="00E61525">
        <w:rPr>
          <w:rStyle w:val="aa"/>
          <w:rFonts w:ascii="Times New Roman" w:hAnsi="Times New Roman" w:cs="Times New Roman"/>
          <w:b w:val="0"/>
          <w:bCs w:val="0"/>
          <w:kern w:val="0"/>
        </w:rPr>
        <w:t>Mehmet</w:t>
      </w:r>
      <w:proofErr w:type="spellEnd"/>
      <w:r w:rsidRPr="00E61525">
        <w:rPr>
          <w:rStyle w:val="aa"/>
          <w:rFonts w:ascii="Times New Roman" w:hAnsi="Times New Roman" w:cs="Times New Roman"/>
          <w:b w:val="0"/>
          <w:bCs w:val="0"/>
          <w:kern w:val="0"/>
        </w:rPr>
        <w:t xml:space="preserve"> </w:t>
      </w:r>
      <w:proofErr w:type="spellStart"/>
      <w:r w:rsidRPr="00E61525">
        <w:rPr>
          <w:rStyle w:val="aa"/>
          <w:rFonts w:ascii="Times New Roman" w:hAnsi="Times New Roman" w:cs="Times New Roman"/>
          <w:b w:val="0"/>
          <w:bCs w:val="0"/>
          <w:kern w:val="0"/>
        </w:rPr>
        <w:t>Demiry</w:t>
      </w:r>
      <w:proofErr w:type="spellEnd"/>
      <w:r w:rsidRPr="00E61525">
        <w:rPr>
          <w:rStyle w:val="aa"/>
          <w:rFonts w:ascii="Times New Roman" w:hAnsi="Times New Roman" w:cs="Times New Roman"/>
          <w:b w:val="0"/>
          <w:bCs w:val="0"/>
          <w:kern w:val="0"/>
          <w:lang w:val="tr-TR"/>
        </w:rPr>
        <w:t>ü</w:t>
      </w:r>
      <w:proofErr w:type="spellStart"/>
      <w:r w:rsidRPr="00E61525">
        <w:rPr>
          <w:rStyle w:val="aa"/>
          <w:rFonts w:ascii="Times New Roman" w:hAnsi="Times New Roman" w:cs="Times New Roman"/>
          <w:b w:val="0"/>
          <w:bCs w:val="0"/>
          <w:kern w:val="0"/>
        </w:rPr>
        <w:t>rek</w:t>
      </w:r>
      <w:proofErr w:type="spellEnd"/>
      <w:r w:rsidRPr="00E61525">
        <w:rPr>
          <w:rStyle w:val="aa"/>
          <w:rFonts w:ascii="Times New Roman" w:hAnsi="Times New Roman" w:cs="Times New Roman"/>
          <w:b w:val="0"/>
          <w:bCs w:val="0"/>
          <w:kern w:val="0"/>
          <w:lang w:val="tr-TR"/>
        </w:rPr>
        <w:t>,</w:t>
      </w:r>
      <w:r w:rsidRPr="00E61525">
        <w:rPr>
          <w:rStyle w:val="aa"/>
          <w:rFonts w:ascii="Times New Roman" w:hAnsi="Times New Roman" w:cs="Times New Roman"/>
          <w:b w:val="0"/>
          <w:bCs w:val="0"/>
          <w:kern w:val="0"/>
        </w:rPr>
        <w:t xml:space="preserve"> </w:t>
      </w:r>
      <w:proofErr w:type="spellStart"/>
      <w:r w:rsidRPr="00E61525">
        <w:rPr>
          <w:rStyle w:val="aa"/>
          <w:rFonts w:ascii="Times New Roman" w:hAnsi="Times New Roman" w:cs="Times New Roman"/>
          <w:b w:val="0"/>
          <w:bCs w:val="0"/>
          <w:i/>
          <w:iCs/>
          <w:kern w:val="0"/>
        </w:rPr>
        <w:t>Nizâm</w:t>
      </w:r>
      <w:proofErr w:type="spellEnd"/>
      <w:r w:rsidRPr="00E61525">
        <w:rPr>
          <w:rStyle w:val="aa"/>
          <w:rFonts w:ascii="Times New Roman" w:hAnsi="Times New Roman" w:cs="Times New Roman"/>
          <w:b w:val="0"/>
          <w:bCs w:val="0"/>
          <w:i/>
          <w:iCs/>
          <w:kern w:val="0"/>
        </w:rPr>
        <w:t xml:space="preserve">-ı </w:t>
      </w:r>
      <w:proofErr w:type="spellStart"/>
      <w:r w:rsidRPr="00E61525">
        <w:rPr>
          <w:rStyle w:val="aa"/>
          <w:rFonts w:ascii="Times New Roman" w:hAnsi="Times New Roman" w:cs="Times New Roman"/>
          <w:b w:val="0"/>
          <w:bCs w:val="0"/>
          <w:i/>
          <w:iCs/>
          <w:kern w:val="0"/>
        </w:rPr>
        <w:t>Cedîd'den</w:t>
      </w:r>
      <w:proofErr w:type="spellEnd"/>
      <w:r w:rsidRPr="00E61525">
        <w:rPr>
          <w:rStyle w:val="aa"/>
          <w:rFonts w:ascii="Times New Roman" w:hAnsi="Times New Roman" w:cs="Times New Roman"/>
          <w:b w:val="0"/>
          <w:bCs w:val="0"/>
          <w:i/>
          <w:iCs/>
          <w:kern w:val="0"/>
        </w:rPr>
        <w:t xml:space="preserve"> II. </w:t>
      </w:r>
      <w:proofErr w:type="spellStart"/>
      <w:r w:rsidRPr="00E61525">
        <w:rPr>
          <w:rStyle w:val="aa"/>
          <w:rFonts w:ascii="Times New Roman" w:hAnsi="Times New Roman" w:cs="Times New Roman"/>
          <w:b w:val="0"/>
          <w:bCs w:val="0"/>
          <w:i/>
          <w:iCs/>
          <w:kern w:val="0"/>
        </w:rPr>
        <w:t>Meşrutiyet'e</w:t>
      </w:r>
      <w:proofErr w:type="spellEnd"/>
      <w:r w:rsidRPr="00E61525">
        <w:rPr>
          <w:rStyle w:val="aa"/>
          <w:rFonts w:ascii="Times New Roman" w:hAnsi="Times New Roman" w:cs="Times New Roman"/>
          <w:b w:val="0"/>
          <w:bCs w:val="0"/>
          <w:i/>
          <w:iCs/>
          <w:kern w:val="0"/>
        </w:rPr>
        <w:t xml:space="preserve"> </w:t>
      </w:r>
      <w:proofErr w:type="spellStart"/>
      <w:r w:rsidRPr="00E61525">
        <w:rPr>
          <w:rStyle w:val="aa"/>
          <w:rFonts w:ascii="Times New Roman" w:hAnsi="Times New Roman" w:cs="Times New Roman"/>
          <w:b w:val="0"/>
          <w:bCs w:val="0"/>
          <w:i/>
          <w:iCs/>
          <w:kern w:val="0"/>
        </w:rPr>
        <w:t>Osmanlı</w:t>
      </w:r>
      <w:proofErr w:type="spellEnd"/>
      <w:r w:rsidRPr="00E61525">
        <w:rPr>
          <w:rStyle w:val="aa"/>
          <w:rFonts w:ascii="Times New Roman" w:hAnsi="Times New Roman" w:cs="Times New Roman"/>
          <w:b w:val="0"/>
          <w:bCs w:val="0"/>
          <w:i/>
          <w:iCs/>
          <w:kern w:val="0"/>
        </w:rPr>
        <w:t xml:space="preserve"> </w:t>
      </w:r>
      <w:proofErr w:type="spellStart"/>
      <w:r w:rsidRPr="00E61525">
        <w:rPr>
          <w:rStyle w:val="aa"/>
          <w:rFonts w:ascii="Times New Roman" w:hAnsi="Times New Roman" w:cs="Times New Roman"/>
          <w:b w:val="0"/>
          <w:bCs w:val="0"/>
          <w:i/>
          <w:iCs/>
          <w:kern w:val="0"/>
        </w:rPr>
        <w:t>reform</w:t>
      </w:r>
      <w:proofErr w:type="spellEnd"/>
      <w:r w:rsidRPr="00E61525">
        <w:rPr>
          <w:rStyle w:val="aa"/>
          <w:rFonts w:ascii="Times New Roman" w:hAnsi="Times New Roman" w:cs="Times New Roman"/>
          <w:b w:val="0"/>
          <w:bCs w:val="0"/>
          <w:i/>
          <w:iCs/>
          <w:kern w:val="0"/>
        </w:rPr>
        <w:t xml:space="preserve"> </w:t>
      </w:r>
      <w:proofErr w:type="spellStart"/>
      <w:r w:rsidRPr="00E61525">
        <w:rPr>
          <w:rStyle w:val="aa"/>
          <w:rFonts w:ascii="Times New Roman" w:hAnsi="Times New Roman" w:cs="Times New Roman"/>
          <w:b w:val="0"/>
          <w:bCs w:val="0"/>
          <w:i/>
          <w:iCs/>
          <w:kern w:val="0"/>
        </w:rPr>
        <w:t>sürecinde</w:t>
      </w:r>
      <w:proofErr w:type="spellEnd"/>
      <w:r w:rsidRPr="00E61525">
        <w:rPr>
          <w:rStyle w:val="aa"/>
          <w:rFonts w:ascii="Times New Roman" w:hAnsi="Times New Roman" w:cs="Times New Roman"/>
          <w:b w:val="0"/>
          <w:bCs w:val="0"/>
          <w:i/>
          <w:iCs/>
          <w:kern w:val="0"/>
        </w:rPr>
        <w:t xml:space="preserve"> </w:t>
      </w:r>
      <w:proofErr w:type="spellStart"/>
      <w:r w:rsidRPr="00E61525">
        <w:rPr>
          <w:rStyle w:val="aa"/>
          <w:rFonts w:ascii="Times New Roman" w:hAnsi="Times New Roman" w:cs="Times New Roman"/>
          <w:b w:val="0"/>
          <w:bCs w:val="0"/>
          <w:i/>
          <w:iCs/>
          <w:kern w:val="0"/>
        </w:rPr>
        <w:t>Kıbrıs</w:t>
      </w:r>
      <w:proofErr w:type="spellEnd"/>
      <w:r w:rsidRPr="00E61525">
        <w:rPr>
          <w:rStyle w:val="aa"/>
          <w:rFonts w:ascii="Times New Roman" w:hAnsi="Times New Roman" w:cs="Times New Roman"/>
          <w:b w:val="0"/>
          <w:bCs w:val="0"/>
          <w:kern w:val="0"/>
        </w:rPr>
        <w:t>,</w:t>
      </w:r>
      <w:r w:rsidRPr="00E61525">
        <w:rPr>
          <w:rFonts w:ascii="Times New Roman" w:hAnsi="Times New Roman" w:cs="Times New Roman"/>
          <w:b/>
          <w:bCs/>
        </w:rPr>
        <w:t xml:space="preserve"> </w:t>
      </w:r>
      <w:proofErr w:type="spellStart"/>
      <w:r w:rsidRPr="00E61525">
        <w:rPr>
          <w:rFonts w:ascii="Times New Roman" w:hAnsi="Times New Roman" w:cs="Times New Roman"/>
        </w:rPr>
        <w:t>Akademik</w:t>
      </w:r>
      <w:proofErr w:type="spellEnd"/>
      <w:r w:rsidRPr="00E61525">
        <w:rPr>
          <w:rFonts w:ascii="Times New Roman" w:hAnsi="Times New Roman" w:cs="Times New Roman"/>
        </w:rPr>
        <w:t xml:space="preserve"> </w:t>
      </w:r>
      <w:proofErr w:type="spellStart"/>
      <w:r w:rsidRPr="00E61525">
        <w:rPr>
          <w:rFonts w:ascii="Times New Roman" w:hAnsi="Times New Roman" w:cs="Times New Roman"/>
        </w:rPr>
        <w:t>Kitaplar</w:t>
      </w:r>
      <w:proofErr w:type="spellEnd"/>
      <w:r w:rsidRPr="00E61525">
        <w:rPr>
          <w:rFonts w:ascii="Times New Roman" w:hAnsi="Times New Roman" w:cs="Times New Roman"/>
        </w:rPr>
        <w:t xml:space="preserve">, </w:t>
      </w:r>
      <w:r w:rsidR="007D5B8A">
        <w:rPr>
          <w:rFonts w:ascii="Times New Roman" w:hAnsi="Times New Roman" w:cs="Times New Roman"/>
          <w:lang w:val="el-GR"/>
        </w:rPr>
        <w:t>Κωνσταντινούπολη</w:t>
      </w:r>
      <w:r w:rsidR="007D5B8A" w:rsidRPr="007D5B8A">
        <w:rPr>
          <w:rFonts w:ascii="Times New Roman" w:hAnsi="Times New Roman" w:cs="Times New Roman"/>
        </w:rPr>
        <w:t xml:space="preserve"> </w:t>
      </w:r>
      <w:r w:rsidRPr="00E61525">
        <w:rPr>
          <w:rFonts w:ascii="Times New Roman" w:hAnsi="Times New Roman" w:cs="Times New Roman"/>
        </w:rPr>
        <w:t xml:space="preserve"> 2010, </w:t>
      </w:r>
      <w:proofErr w:type="spellStart"/>
      <w:r>
        <w:rPr>
          <w:rFonts w:ascii="Times New Roman" w:hAnsi="Times New Roman" w:cs="Times New Roman"/>
          <w:lang w:val="el-GR"/>
        </w:rPr>
        <w:t>σ</w:t>
      </w:r>
      <w:r w:rsidR="00F56150">
        <w:rPr>
          <w:rFonts w:ascii="Times New Roman" w:hAnsi="Times New Roman" w:cs="Times New Roman"/>
          <w:lang w:val="el-GR"/>
        </w:rPr>
        <w:t>σ</w:t>
      </w:r>
      <w:proofErr w:type="spellEnd"/>
      <w:r w:rsidRPr="00E61525">
        <w:rPr>
          <w:rFonts w:ascii="Times New Roman" w:hAnsi="Times New Roman" w:cs="Times New Roman"/>
        </w:rPr>
        <w:t>.</w:t>
      </w:r>
      <w:r w:rsidRPr="003B0343">
        <w:rPr>
          <w:rFonts w:ascii="Times New Roman" w:hAnsi="Times New Roman" w:cs="Times New Roman"/>
        </w:rPr>
        <w:t xml:space="preserve"> 1</w:t>
      </w:r>
      <w:r>
        <w:rPr>
          <w:rFonts w:ascii="Times New Roman" w:hAnsi="Times New Roman" w:cs="Times New Roman"/>
        </w:rPr>
        <w:t>13</w:t>
      </w:r>
      <w:r w:rsidR="00F56150" w:rsidRPr="00F56150">
        <w:rPr>
          <w:rFonts w:ascii="Times New Roman" w:hAnsi="Times New Roman" w:cs="Times New Roman"/>
        </w:rPr>
        <w:t>,114</w:t>
      </w:r>
      <w:r w:rsidR="00D912AC">
        <w:rPr>
          <w:rFonts w:ascii="Times New Roman" w:hAnsi="Times New Roman" w:cs="Times New Roman"/>
        </w:rPr>
        <w:t>, 115.</w:t>
      </w:r>
      <w:r w:rsidR="008F4D8C" w:rsidRPr="008F4D8C">
        <w:rPr>
          <w:rFonts w:ascii="Times New Roman" w:hAnsi="Times New Roman" w:cs="Times New Roman"/>
        </w:rPr>
        <w:t xml:space="preserve"> </w:t>
      </w:r>
      <w:r w:rsidR="008F4D8C">
        <w:rPr>
          <w:rFonts w:ascii="Times New Roman" w:hAnsi="Times New Roman" w:cs="Times New Roman"/>
          <w:lang w:val="el-GR"/>
        </w:rPr>
        <w:t>[</w:t>
      </w:r>
      <w:r w:rsidR="008F4D8C" w:rsidRPr="008F4D8C">
        <w:rPr>
          <w:rFonts w:ascii="Times New Roman" w:hAnsi="Times New Roman" w:cs="Times New Roman"/>
          <w:lang w:val="el-GR"/>
        </w:rPr>
        <w:t>Η Κύπρος στη διαδικασία των οθωμανικών μεταρρυθμίσεων</w:t>
      </w:r>
      <w:r w:rsidR="008F4D8C">
        <w:rPr>
          <w:rFonts w:ascii="Times New Roman" w:hAnsi="Times New Roman" w:cs="Times New Roman"/>
          <w:lang w:val="el-GR"/>
        </w:rPr>
        <w:t xml:space="preserve"> : </w:t>
      </w:r>
      <w:r w:rsidR="008F4D8C" w:rsidRPr="008F4D8C">
        <w:rPr>
          <w:rFonts w:ascii="Times New Roman" w:hAnsi="Times New Roman" w:cs="Times New Roman"/>
          <w:lang w:val="el-GR"/>
        </w:rPr>
        <w:t xml:space="preserve"> </w:t>
      </w:r>
      <w:r w:rsidR="008F4D8C">
        <w:rPr>
          <w:rFonts w:ascii="Times New Roman" w:hAnsi="Times New Roman" w:cs="Times New Roman"/>
          <w:lang w:val="el-GR"/>
        </w:rPr>
        <w:t>α</w:t>
      </w:r>
      <w:r w:rsidR="008F4D8C" w:rsidRPr="008F4D8C">
        <w:rPr>
          <w:rFonts w:ascii="Times New Roman" w:hAnsi="Times New Roman" w:cs="Times New Roman"/>
          <w:lang w:val="el-GR"/>
        </w:rPr>
        <w:t>πό το</w:t>
      </w:r>
      <w:r w:rsidR="008F4D8C">
        <w:rPr>
          <w:rFonts w:ascii="Times New Roman" w:hAnsi="Times New Roman" w:cs="Times New Roman"/>
          <w:lang w:val="el-GR"/>
        </w:rPr>
        <w:t xml:space="preserve">ν </w:t>
      </w:r>
      <w:proofErr w:type="spellStart"/>
      <w:r w:rsidR="008F4D8C" w:rsidRPr="008F4D8C">
        <w:rPr>
          <w:rStyle w:val="aa"/>
          <w:rFonts w:ascii="Times New Roman" w:hAnsi="Times New Roman" w:cs="Times New Roman"/>
          <w:b w:val="0"/>
          <w:bCs w:val="0"/>
          <w:kern w:val="0"/>
        </w:rPr>
        <w:t>Nizâm</w:t>
      </w:r>
      <w:proofErr w:type="spellEnd"/>
      <w:r w:rsidR="008F4D8C" w:rsidRPr="008F4D8C">
        <w:rPr>
          <w:rStyle w:val="aa"/>
          <w:rFonts w:ascii="Times New Roman" w:hAnsi="Times New Roman" w:cs="Times New Roman"/>
          <w:b w:val="0"/>
          <w:bCs w:val="0"/>
          <w:kern w:val="0"/>
        </w:rPr>
        <w:t xml:space="preserve">-ı </w:t>
      </w:r>
      <w:proofErr w:type="spellStart"/>
      <w:r w:rsidR="008F4D8C" w:rsidRPr="008F4D8C">
        <w:rPr>
          <w:rStyle w:val="aa"/>
          <w:rFonts w:ascii="Times New Roman" w:hAnsi="Times New Roman" w:cs="Times New Roman"/>
          <w:b w:val="0"/>
          <w:bCs w:val="0"/>
          <w:kern w:val="0"/>
        </w:rPr>
        <w:t>Cedîd</w:t>
      </w:r>
      <w:proofErr w:type="spellEnd"/>
      <w:r w:rsidR="008F4D8C">
        <w:rPr>
          <w:rStyle w:val="aa"/>
          <w:rFonts w:ascii="Times New Roman" w:hAnsi="Times New Roman" w:cs="Times New Roman"/>
          <w:b w:val="0"/>
          <w:bCs w:val="0"/>
          <w:kern w:val="0"/>
          <w:lang w:val="el-GR"/>
        </w:rPr>
        <w:t xml:space="preserve">  </w:t>
      </w:r>
      <w:r w:rsidR="008F4D8C" w:rsidRPr="008F4D8C">
        <w:rPr>
          <w:rFonts w:ascii="Times New Roman" w:hAnsi="Times New Roman" w:cs="Times New Roman"/>
          <w:lang w:val="el-GR"/>
        </w:rPr>
        <w:t>έως τη Δεύτερη Συνταγματική Περίοδο</w:t>
      </w:r>
      <w:r w:rsidR="008F4D8C">
        <w:rPr>
          <w:rFonts w:ascii="Times New Roman" w:hAnsi="Times New Roman" w:cs="Times New Roman"/>
          <w:lang w:val="el-GR"/>
        </w:rPr>
        <w:t>]</w:t>
      </w:r>
    </w:p>
  </w:footnote>
  <w:footnote w:id="7">
    <w:p w14:paraId="39B618F2" w14:textId="27D6EEED" w:rsidR="006A66CC" w:rsidRPr="00E61525" w:rsidRDefault="006A66CC" w:rsidP="006A66CC">
      <w:pPr>
        <w:pStyle w:val="ac"/>
        <w:rPr>
          <w:rFonts w:ascii="Times New Roman" w:hAnsi="Times New Roman" w:cs="Times New Roman"/>
        </w:rPr>
      </w:pPr>
      <w:r w:rsidRPr="00E61525">
        <w:rPr>
          <w:rStyle w:val="ad"/>
          <w:rFonts w:ascii="Times New Roman" w:hAnsi="Times New Roman" w:cs="Times New Roman"/>
        </w:rPr>
        <w:footnoteRef/>
      </w:r>
      <w:proofErr w:type="spellStart"/>
      <w:r w:rsidRPr="00E61525">
        <w:rPr>
          <w:rStyle w:val="aa"/>
          <w:rFonts w:ascii="Times New Roman" w:hAnsi="Times New Roman" w:cs="Times New Roman"/>
          <w:b w:val="0"/>
          <w:bCs w:val="0"/>
          <w:kern w:val="0"/>
        </w:rPr>
        <w:t>Mehmet</w:t>
      </w:r>
      <w:proofErr w:type="spellEnd"/>
      <w:r w:rsidRPr="00E61525">
        <w:rPr>
          <w:rStyle w:val="aa"/>
          <w:rFonts w:ascii="Times New Roman" w:hAnsi="Times New Roman" w:cs="Times New Roman"/>
          <w:b w:val="0"/>
          <w:bCs w:val="0"/>
          <w:kern w:val="0"/>
        </w:rPr>
        <w:t xml:space="preserve"> </w:t>
      </w:r>
      <w:proofErr w:type="spellStart"/>
      <w:r w:rsidRPr="00E61525">
        <w:rPr>
          <w:rStyle w:val="aa"/>
          <w:rFonts w:ascii="Times New Roman" w:hAnsi="Times New Roman" w:cs="Times New Roman"/>
          <w:b w:val="0"/>
          <w:bCs w:val="0"/>
          <w:kern w:val="0"/>
        </w:rPr>
        <w:t>Demiry</w:t>
      </w:r>
      <w:proofErr w:type="spellEnd"/>
      <w:r w:rsidRPr="00E61525">
        <w:rPr>
          <w:rStyle w:val="aa"/>
          <w:rFonts w:ascii="Times New Roman" w:hAnsi="Times New Roman" w:cs="Times New Roman"/>
          <w:b w:val="0"/>
          <w:bCs w:val="0"/>
          <w:kern w:val="0"/>
          <w:lang w:val="tr-TR"/>
        </w:rPr>
        <w:t>ü</w:t>
      </w:r>
      <w:proofErr w:type="spellStart"/>
      <w:r w:rsidRPr="00E61525">
        <w:rPr>
          <w:rStyle w:val="aa"/>
          <w:rFonts w:ascii="Times New Roman" w:hAnsi="Times New Roman" w:cs="Times New Roman"/>
          <w:b w:val="0"/>
          <w:bCs w:val="0"/>
          <w:kern w:val="0"/>
        </w:rPr>
        <w:t>rek</w:t>
      </w:r>
      <w:proofErr w:type="spellEnd"/>
      <w:r w:rsidRPr="00E61525">
        <w:rPr>
          <w:rStyle w:val="aa"/>
          <w:rFonts w:ascii="Times New Roman" w:hAnsi="Times New Roman" w:cs="Times New Roman"/>
          <w:b w:val="0"/>
          <w:bCs w:val="0"/>
          <w:kern w:val="0"/>
          <w:lang w:val="tr-TR"/>
        </w:rPr>
        <w:t>,</w:t>
      </w:r>
      <w:r w:rsidRPr="00E61525">
        <w:rPr>
          <w:rStyle w:val="aa"/>
          <w:rFonts w:ascii="Times New Roman" w:hAnsi="Times New Roman" w:cs="Times New Roman"/>
          <w:b w:val="0"/>
          <w:bCs w:val="0"/>
          <w:kern w:val="0"/>
        </w:rPr>
        <w:t xml:space="preserve"> </w:t>
      </w:r>
      <w:proofErr w:type="spellStart"/>
      <w:r w:rsidRPr="00E61525">
        <w:rPr>
          <w:rStyle w:val="aa"/>
          <w:rFonts w:ascii="Times New Roman" w:hAnsi="Times New Roman" w:cs="Times New Roman"/>
          <w:b w:val="0"/>
          <w:bCs w:val="0"/>
          <w:i/>
          <w:iCs/>
          <w:kern w:val="0"/>
        </w:rPr>
        <w:t>Nizâm</w:t>
      </w:r>
      <w:proofErr w:type="spellEnd"/>
      <w:r w:rsidRPr="00E61525">
        <w:rPr>
          <w:rStyle w:val="aa"/>
          <w:rFonts w:ascii="Times New Roman" w:hAnsi="Times New Roman" w:cs="Times New Roman"/>
          <w:b w:val="0"/>
          <w:bCs w:val="0"/>
          <w:i/>
          <w:iCs/>
          <w:kern w:val="0"/>
        </w:rPr>
        <w:t xml:space="preserve">-ı </w:t>
      </w:r>
      <w:proofErr w:type="spellStart"/>
      <w:r w:rsidRPr="00E61525">
        <w:rPr>
          <w:rStyle w:val="aa"/>
          <w:rFonts w:ascii="Times New Roman" w:hAnsi="Times New Roman" w:cs="Times New Roman"/>
          <w:b w:val="0"/>
          <w:bCs w:val="0"/>
          <w:i/>
          <w:iCs/>
          <w:kern w:val="0"/>
        </w:rPr>
        <w:t>Cedîd'den</w:t>
      </w:r>
      <w:proofErr w:type="spellEnd"/>
      <w:r w:rsidRPr="00E61525">
        <w:rPr>
          <w:rStyle w:val="aa"/>
          <w:rFonts w:ascii="Times New Roman" w:hAnsi="Times New Roman" w:cs="Times New Roman"/>
          <w:b w:val="0"/>
          <w:bCs w:val="0"/>
          <w:i/>
          <w:iCs/>
          <w:kern w:val="0"/>
        </w:rPr>
        <w:t xml:space="preserve"> II. </w:t>
      </w:r>
      <w:proofErr w:type="spellStart"/>
      <w:r w:rsidRPr="00E61525">
        <w:rPr>
          <w:rStyle w:val="aa"/>
          <w:rFonts w:ascii="Times New Roman" w:hAnsi="Times New Roman" w:cs="Times New Roman"/>
          <w:b w:val="0"/>
          <w:bCs w:val="0"/>
          <w:i/>
          <w:iCs/>
          <w:kern w:val="0"/>
        </w:rPr>
        <w:t>Meşrutiyet'e</w:t>
      </w:r>
      <w:proofErr w:type="spellEnd"/>
      <w:r w:rsidRPr="00E61525">
        <w:rPr>
          <w:rStyle w:val="aa"/>
          <w:rFonts w:ascii="Times New Roman" w:hAnsi="Times New Roman" w:cs="Times New Roman"/>
          <w:b w:val="0"/>
          <w:bCs w:val="0"/>
          <w:i/>
          <w:iCs/>
          <w:kern w:val="0"/>
        </w:rPr>
        <w:t xml:space="preserve"> </w:t>
      </w:r>
      <w:proofErr w:type="spellStart"/>
      <w:r w:rsidRPr="00E61525">
        <w:rPr>
          <w:rStyle w:val="aa"/>
          <w:rFonts w:ascii="Times New Roman" w:hAnsi="Times New Roman" w:cs="Times New Roman"/>
          <w:b w:val="0"/>
          <w:bCs w:val="0"/>
          <w:i/>
          <w:iCs/>
          <w:kern w:val="0"/>
        </w:rPr>
        <w:t>Osmanlı</w:t>
      </w:r>
      <w:proofErr w:type="spellEnd"/>
      <w:r w:rsidRPr="00E61525">
        <w:rPr>
          <w:rStyle w:val="aa"/>
          <w:rFonts w:ascii="Times New Roman" w:hAnsi="Times New Roman" w:cs="Times New Roman"/>
          <w:b w:val="0"/>
          <w:bCs w:val="0"/>
          <w:i/>
          <w:iCs/>
          <w:kern w:val="0"/>
        </w:rPr>
        <w:t xml:space="preserve"> </w:t>
      </w:r>
      <w:proofErr w:type="spellStart"/>
      <w:r w:rsidRPr="00E61525">
        <w:rPr>
          <w:rStyle w:val="aa"/>
          <w:rFonts w:ascii="Times New Roman" w:hAnsi="Times New Roman" w:cs="Times New Roman"/>
          <w:b w:val="0"/>
          <w:bCs w:val="0"/>
          <w:i/>
          <w:iCs/>
          <w:kern w:val="0"/>
        </w:rPr>
        <w:t>reform</w:t>
      </w:r>
      <w:proofErr w:type="spellEnd"/>
      <w:r w:rsidRPr="00E61525">
        <w:rPr>
          <w:rStyle w:val="aa"/>
          <w:rFonts w:ascii="Times New Roman" w:hAnsi="Times New Roman" w:cs="Times New Roman"/>
          <w:b w:val="0"/>
          <w:bCs w:val="0"/>
          <w:i/>
          <w:iCs/>
          <w:kern w:val="0"/>
        </w:rPr>
        <w:t xml:space="preserve"> </w:t>
      </w:r>
      <w:proofErr w:type="spellStart"/>
      <w:r w:rsidRPr="00E61525">
        <w:rPr>
          <w:rStyle w:val="aa"/>
          <w:rFonts w:ascii="Times New Roman" w:hAnsi="Times New Roman" w:cs="Times New Roman"/>
          <w:b w:val="0"/>
          <w:bCs w:val="0"/>
          <w:i/>
          <w:iCs/>
          <w:kern w:val="0"/>
        </w:rPr>
        <w:t>sürecinde</w:t>
      </w:r>
      <w:proofErr w:type="spellEnd"/>
      <w:r w:rsidRPr="00E61525">
        <w:rPr>
          <w:rStyle w:val="aa"/>
          <w:rFonts w:ascii="Times New Roman" w:hAnsi="Times New Roman" w:cs="Times New Roman"/>
          <w:b w:val="0"/>
          <w:bCs w:val="0"/>
          <w:i/>
          <w:iCs/>
          <w:kern w:val="0"/>
        </w:rPr>
        <w:t xml:space="preserve"> </w:t>
      </w:r>
      <w:proofErr w:type="spellStart"/>
      <w:r w:rsidRPr="00E61525">
        <w:rPr>
          <w:rStyle w:val="aa"/>
          <w:rFonts w:ascii="Times New Roman" w:hAnsi="Times New Roman" w:cs="Times New Roman"/>
          <w:b w:val="0"/>
          <w:bCs w:val="0"/>
          <w:i/>
          <w:iCs/>
          <w:kern w:val="0"/>
        </w:rPr>
        <w:t>Kıbrıs</w:t>
      </w:r>
      <w:proofErr w:type="spellEnd"/>
      <w:r w:rsidRPr="00E61525">
        <w:rPr>
          <w:rStyle w:val="aa"/>
          <w:rFonts w:ascii="Times New Roman" w:hAnsi="Times New Roman" w:cs="Times New Roman"/>
          <w:b w:val="0"/>
          <w:bCs w:val="0"/>
          <w:kern w:val="0"/>
        </w:rPr>
        <w:t>,</w:t>
      </w:r>
      <w:r w:rsidRPr="00E61525">
        <w:rPr>
          <w:rFonts w:ascii="Times New Roman" w:hAnsi="Times New Roman" w:cs="Times New Roman"/>
          <w:b/>
          <w:bCs/>
        </w:rPr>
        <w:t xml:space="preserve"> </w:t>
      </w:r>
      <w:proofErr w:type="spellStart"/>
      <w:r w:rsidRPr="00E61525">
        <w:rPr>
          <w:rFonts w:ascii="Times New Roman" w:hAnsi="Times New Roman" w:cs="Times New Roman"/>
        </w:rPr>
        <w:t>Akademik</w:t>
      </w:r>
      <w:proofErr w:type="spellEnd"/>
      <w:r w:rsidRPr="00E61525">
        <w:rPr>
          <w:rFonts w:ascii="Times New Roman" w:hAnsi="Times New Roman" w:cs="Times New Roman"/>
        </w:rPr>
        <w:t xml:space="preserve"> </w:t>
      </w:r>
      <w:proofErr w:type="spellStart"/>
      <w:r w:rsidRPr="00E61525">
        <w:rPr>
          <w:rFonts w:ascii="Times New Roman" w:hAnsi="Times New Roman" w:cs="Times New Roman"/>
        </w:rPr>
        <w:t>Kitaplar</w:t>
      </w:r>
      <w:proofErr w:type="spellEnd"/>
      <w:r w:rsidRPr="00E61525">
        <w:rPr>
          <w:rFonts w:ascii="Times New Roman" w:hAnsi="Times New Roman" w:cs="Times New Roman"/>
        </w:rPr>
        <w:t xml:space="preserve">, </w:t>
      </w:r>
      <w:r w:rsidR="007D5B8A">
        <w:rPr>
          <w:rFonts w:ascii="Times New Roman" w:hAnsi="Times New Roman" w:cs="Times New Roman"/>
          <w:lang w:val="el-GR"/>
        </w:rPr>
        <w:t>Κωνσταντινούπολη</w:t>
      </w:r>
      <w:r w:rsidR="007D5B8A" w:rsidRPr="007D5B8A">
        <w:rPr>
          <w:rFonts w:ascii="Times New Roman" w:hAnsi="Times New Roman" w:cs="Times New Roman"/>
        </w:rPr>
        <w:t xml:space="preserve"> </w:t>
      </w:r>
      <w:r w:rsidR="007D5B8A" w:rsidRPr="00E61525">
        <w:rPr>
          <w:rFonts w:ascii="Times New Roman" w:hAnsi="Times New Roman" w:cs="Times New Roman"/>
        </w:rPr>
        <w:t xml:space="preserve"> </w:t>
      </w:r>
      <w:r w:rsidRPr="00E61525">
        <w:rPr>
          <w:rFonts w:ascii="Times New Roman" w:hAnsi="Times New Roman" w:cs="Times New Roman"/>
        </w:rPr>
        <w:t xml:space="preserve">2010, </w:t>
      </w:r>
      <w:proofErr w:type="spellStart"/>
      <w:r>
        <w:rPr>
          <w:rFonts w:ascii="Times New Roman" w:hAnsi="Times New Roman" w:cs="Times New Roman"/>
          <w:lang w:val="el-GR"/>
        </w:rPr>
        <w:t>σ</w:t>
      </w:r>
      <w:r w:rsidR="003B0343">
        <w:rPr>
          <w:rFonts w:ascii="Times New Roman" w:hAnsi="Times New Roman" w:cs="Times New Roman"/>
          <w:lang w:val="el-GR"/>
        </w:rPr>
        <w:t>ελ</w:t>
      </w:r>
      <w:proofErr w:type="spellEnd"/>
      <w:r w:rsidRPr="00E61525">
        <w:rPr>
          <w:rFonts w:ascii="Times New Roman" w:hAnsi="Times New Roman" w:cs="Times New Roman"/>
        </w:rPr>
        <w:t>.</w:t>
      </w:r>
      <w:r w:rsidR="003B0343" w:rsidRPr="003B0343">
        <w:rPr>
          <w:rFonts w:ascii="Times New Roman" w:hAnsi="Times New Roman" w:cs="Times New Roman"/>
        </w:rPr>
        <w:t xml:space="preserve"> 164.</w:t>
      </w:r>
      <w:r w:rsidRPr="00E61525">
        <w:rPr>
          <w:rFonts w:ascii="Times New Roman" w:hAnsi="Times New Roman" w:cs="Times New Roman"/>
        </w:rPr>
        <w:t xml:space="preserve">  </w:t>
      </w:r>
    </w:p>
  </w:footnote>
  <w:footnote w:id="8">
    <w:p w14:paraId="4DA6564A" w14:textId="5BD3F7FD" w:rsidR="000526D4" w:rsidRPr="000526D4" w:rsidRDefault="000526D4" w:rsidP="000526D4">
      <w:pPr>
        <w:spacing w:after="0" w:line="240" w:lineRule="auto"/>
        <w:jc w:val="both"/>
        <w:rPr>
          <w:rFonts w:ascii="Times New Roman" w:hAnsi="Times New Roman" w:cs="Times New Roman"/>
          <w:sz w:val="20"/>
          <w:szCs w:val="20"/>
          <w:lang w:val="el-GR"/>
        </w:rPr>
      </w:pPr>
      <w:r w:rsidRPr="000526D4">
        <w:rPr>
          <w:rStyle w:val="ad"/>
          <w:rFonts w:ascii="Times New Roman" w:hAnsi="Times New Roman" w:cs="Times New Roman"/>
          <w:sz w:val="20"/>
          <w:szCs w:val="20"/>
        </w:rPr>
        <w:footnoteRef/>
      </w:r>
      <w:r w:rsidRPr="000526D4">
        <w:rPr>
          <w:rFonts w:ascii="Times New Roman" w:hAnsi="Times New Roman" w:cs="Times New Roman"/>
          <w:sz w:val="20"/>
          <w:szCs w:val="20"/>
          <w:lang w:val="el-GR"/>
        </w:rPr>
        <w:t>Νεοκλής Κυριαζής,  «</w:t>
      </w:r>
      <w:proofErr w:type="spellStart"/>
      <w:r w:rsidRPr="000526D4">
        <w:rPr>
          <w:rFonts w:ascii="Times New Roman" w:hAnsi="Times New Roman" w:cs="Times New Roman"/>
          <w:sz w:val="20"/>
          <w:szCs w:val="20"/>
          <w:lang w:val="el-GR"/>
        </w:rPr>
        <w:t>Διακυβέρνησις</w:t>
      </w:r>
      <w:proofErr w:type="spellEnd"/>
      <w:r w:rsidRPr="000526D4">
        <w:rPr>
          <w:rFonts w:ascii="Times New Roman" w:hAnsi="Times New Roman" w:cs="Times New Roman"/>
          <w:sz w:val="20"/>
          <w:szCs w:val="20"/>
          <w:lang w:val="el-GR"/>
        </w:rPr>
        <w:t xml:space="preserve">  Κύπρου. Οι  </w:t>
      </w:r>
      <w:proofErr w:type="spellStart"/>
      <w:r w:rsidRPr="000526D4">
        <w:rPr>
          <w:rFonts w:ascii="Times New Roman" w:hAnsi="Times New Roman" w:cs="Times New Roman"/>
          <w:sz w:val="20"/>
          <w:szCs w:val="20"/>
          <w:lang w:val="el-GR"/>
        </w:rPr>
        <w:t>σατράπαι</w:t>
      </w:r>
      <w:proofErr w:type="spellEnd"/>
      <w:r w:rsidRPr="000526D4">
        <w:rPr>
          <w:rFonts w:ascii="Times New Roman" w:hAnsi="Times New Roman" w:cs="Times New Roman"/>
          <w:sz w:val="20"/>
          <w:szCs w:val="20"/>
          <w:lang w:val="el-GR"/>
        </w:rPr>
        <w:t xml:space="preserve"> αυτής», </w:t>
      </w:r>
      <w:r w:rsidRPr="000526D4">
        <w:rPr>
          <w:rFonts w:ascii="Times New Roman" w:hAnsi="Times New Roman" w:cs="Times New Roman"/>
          <w:i/>
          <w:iCs/>
          <w:sz w:val="20"/>
          <w:szCs w:val="20"/>
          <w:lang w:val="el-GR"/>
        </w:rPr>
        <w:t>Κυπριακά Χρονικά</w:t>
      </w:r>
      <w:r w:rsidRPr="000526D4">
        <w:rPr>
          <w:rFonts w:ascii="Times New Roman" w:hAnsi="Times New Roman" w:cs="Times New Roman"/>
          <w:sz w:val="20"/>
          <w:szCs w:val="20"/>
          <w:lang w:val="el-GR"/>
        </w:rPr>
        <w:t xml:space="preserve">, 9(1933), τ. </w:t>
      </w:r>
      <w:r w:rsidR="00AD2BF2">
        <w:rPr>
          <w:rFonts w:ascii="Times New Roman" w:hAnsi="Times New Roman" w:cs="Times New Roman"/>
          <w:sz w:val="20"/>
          <w:szCs w:val="20"/>
          <w:lang w:val="el-GR"/>
        </w:rPr>
        <w:t>α</w:t>
      </w:r>
      <w:r w:rsidRPr="000526D4">
        <w:rPr>
          <w:rFonts w:ascii="Times New Roman" w:hAnsi="Times New Roman" w:cs="Times New Roman"/>
          <w:sz w:val="20"/>
          <w:szCs w:val="20"/>
          <w:lang w:val="el-GR"/>
        </w:rPr>
        <w:t xml:space="preserve">’, σελ. </w:t>
      </w:r>
      <w:r w:rsidR="00AD2BF2">
        <w:rPr>
          <w:rFonts w:ascii="Times New Roman" w:hAnsi="Times New Roman" w:cs="Times New Roman"/>
          <w:sz w:val="20"/>
          <w:szCs w:val="20"/>
          <w:lang w:val="el-GR"/>
        </w:rPr>
        <w:t>76</w:t>
      </w:r>
      <w:r w:rsidRPr="000526D4">
        <w:rPr>
          <w:rFonts w:ascii="Times New Roman" w:hAnsi="Times New Roman" w:cs="Times New Roman"/>
          <w:sz w:val="20"/>
          <w:szCs w:val="20"/>
          <w:lang w:val="el-GR"/>
        </w:rPr>
        <w:t>.</w:t>
      </w:r>
      <w:r w:rsidRPr="000526D4">
        <w:rPr>
          <w:rFonts w:ascii="Times New Roman" w:hAnsi="Times New Roman" w:cs="Times New Roman"/>
          <w:sz w:val="20"/>
          <w:szCs w:val="20"/>
        </w:rPr>
        <w:t xml:space="preserve"> </w:t>
      </w:r>
    </w:p>
  </w:footnote>
  <w:footnote w:id="9">
    <w:p w14:paraId="3A962108" w14:textId="77777777" w:rsidR="00DC1BC0" w:rsidRPr="000526D4" w:rsidRDefault="00DC1BC0" w:rsidP="00DC1BC0">
      <w:pPr>
        <w:pStyle w:val="ac"/>
        <w:jc w:val="both"/>
        <w:rPr>
          <w:rFonts w:ascii="Times New Roman" w:hAnsi="Times New Roman" w:cs="Times New Roman"/>
          <w:lang w:val="el-GR"/>
        </w:rPr>
      </w:pPr>
      <w:r w:rsidRPr="000526D4">
        <w:rPr>
          <w:rStyle w:val="ad"/>
          <w:rFonts w:ascii="Times New Roman" w:hAnsi="Times New Roman" w:cs="Times New Roman"/>
        </w:rPr>
        <w:footnoteRef/>
      </w:r>
      <w:r w:rsidRPr="000526D4">
        <w:rPr>
          <w:rFonts w:ascii="Times New Roman" w:hAnsi="Times New Roman" w:cs="Times New Roman"/>
          <w:lang w:val="el-GR"/>
        </w:rPr>
        <w:t xml:space="preserve">Φρίξος  Σ. </w:t>
      </w:r>
      <w:proofErr w:type="spellStart"/>
      <w:r w:rsidRPr="000526D4">
        <w:rPr>
          <w:rFonts w:ascii="Times New Roman" w:hAnsi="Times New Roman" w:cs="Times New Roman"/>
          <w:lang w:val="el-GR"/>
        </w:rPr>
        <w:t>Μαραθεύτης</w:t>
      </w:r>
      <w:proofErr w:type="spellEnd"/>
      <w:r w:rsidRPr="000526D4">
        <w:rPr>
          <w:rFonts w:ascii="Times New Roman" w:hAnsi="Times New Roman" w:cs="Times New Roman"/>
          <w:lang w:val="el-GR"/>
        </w:rPr>
        <w:t>,  «Η ΕΞΕΛΙΞΗ  ΤΩΝ ΠΟΛΕΩΝ ΣΤΗΝ ΚΥΠΡΟ ΚΑΤΑ ΤΟΥΣ 18</w:t>
      </w:r>
      <w:r w:rsidRPr="000526D4">
        <w:rPr>
          <w:rFonts w:ascii="Times New Roman" w:hAnsi="Times New Roman" w:cs="Times New Roman"/>
          <w:vertAlign w:val="superscript"/>
          <w:lang w:val="el-GR"/>
        </w:rPr>
        <w:t>ο</w:t>
      </w:r>
      <w:r w:rsidRPr="000526D4">
        <w:rPr>
          <w:rFonts w:ascii="Times New Roman" w:hAnsi="Times New Roman" w:cs="Times New Roman"/>
          <w:lang w:val="el-GR"/>
        </w:rPr>
        <w:t xml:space="preserve"> ΚΑΙ 19</w:t>
      </w:r>
      <w:r w:rsidRPr="000526D4">
        <w:rPr>
          <w:rFonts w:ascii="Times New Roman" w:hAnsi="Times New Roman" w:cs="Times New Roman"/>
          <w:vertAlign w:val="superscript"/>
          <w:lang w:val="el-GR"/>
        </w:rPr>
        <w:t>ο</w:t>
      </w:r>
      <w:r w:rsidRPr="000526D4">
        <w:rPr>
          <w:rFonts w:ascii="Times New Roman" w:hAnsi="Times New Roman" w:cs="Times New Roman"/>
          <w:lang w:val="el-GR"/>
        </w:rPr>
        <w:t xml:space="preserve"> ΑΙΩΝΕΣ», </w:t>
      </w:r>
      <w:r w:rsidRPr="000526D4">
        <w:rPr>
          <w:rFonts w:ascii="Times New Roman" w:eastAsia="Times New Roman" w:hAnsi="Times New Roman" w:cs="Times New Roman"/>
          <w:i/>
          <w:iCs/>
          <w:kern w:val="0"/>
          <w:lang w:val="el-GR" w:eastAsia="el-CY"/>
          <w14:ligatures w14:val="none"/>
        </w:rPr>
        <w:t>Διαλέξεις Λαϊκού Πανεπιστημίου 1, Η ζωή στην Κύπρο τον ΙΗ΄ και ΙΘ΄ αιώνα</w:t>
      </w:r>
      <w:r w:rsidRPr="000526D4">
        <w:rPr>
          <w:rFonts w:ascii="Times New Roman" w:eastAsia="Times New Roman" w:hAnsi="Times New Roman" w:cs="Times New Roman"/>
          <w:kern w:val="0"/>
          <w:lang w:val="el-GR" w:eastAsia="el-CY"/>
          <w14:ligatures w14:val="none"/>
        </w:rPr>
        <w:t xml:space="preserve">, Δήμος Λευκωσίας, Λευκωσία 1984, σελ. 140. </w:t>
      </w:r>
      <w:r w:rsidRPr="000526D4">
        <w:rPr>
          <w:rFonts w:ascii="Times New Roman" w:hAnsi="Times New Roman" w:cs="Times New Roman"/>
          <w:shd w:val="clear" w:color="auto" w:fill="FFFFFF"/>
        </w:rPr>
        <w:t> </w:t>
      </w:r>
      <w:r w:rsidRPr="000526D4">
        <w:rPr>
          <w:rFonts w:ascii="Times New Roman" w:hAnsi="Times New Roman" w:cs="Times New Roman"/>
        </w:rPr>
        <w:t xml:space="preserve"> </w:t>
      </w:r>
    </w:p>
  </w:footnote>
  <w:footnote w:id="10">
    <w:p w14:paraId="3289937E" w14:textId="77777777" w:rsidR="00C013FF" w:rsidRPr="00197B2F" w:rsidRDefault="00C013FF" w:rsidP="00C013FF">
      <w:pPr>
        <w:spacing w:after="0" w:line="240" w:lineRule="auto"/>
        <w:jc w:val="both"/>
        <w:rPr>
          <w:rFonts w:ascii="Times New Roman" w:hAnsi="Times New Roman" w:cs="Times New Roman"/>
          <w:sz w:val="20"/>
          <w:szCs w:val="20"/>
          <w:lang w:val="el-GR"/>
        </w:rPr>
      </w:pPr>
      <w:r w:rsidRPr="00197B2F">
        <w:rPr>
          <w:rStyle w:val="ad"/>
          <w:rFonts w:ascii="Times New Roman" w:hAnsi="Times New Roman" w:cs="Times New Roman"/>
          <w:sz w:val="20"/>
          <w:szCs w:val="20"/>
        </w:rPr>
        <w:footnoteRef/>
      </w:r>
      <w:r w:rsidRPr="00197B2F">
        <w:rPr>
          <w:rFonts w:ascii="Times New Roman" w:hAnsi="Times New Roman" w:cs="Times New Roman"/>
          <w:sz w:val="20"/>
          <w:szCs w:val="20"/>
          <w:lang w:val="el-GR"/>
        </w:rPr>
        <w:t xml:space="preserve">Νεοκλής Κυριαζής,  «ΔΙΑΚΥΒΕΡΝΗΣΙΣ ΤΗΣ ΚΥΠΡΟΥ ΟΙ ΣΑΤΡΑΠΑΙ ΑΥΤΗΣ», </w:t>
      </w:r>
      <w:r w:rsidRPr="00197B2F">
        <w:rPr>
          <w:rFonts w:ascii="Times New Roman" w:hAnsi="Times New Roman" w:cs="Times New Roman"/>
          <w:i/>
          <w:iCs/>
          <w:sz w:val="20"/>
          <w:szCs w:val="20"/>
          <w:lang w:val="el-GR"/>
        </w:rPr>
        <w:t>Κυπριακά Χρονικά</w:t>
      </w:r>
      <w:r w:rsidRPr="00197B2F">
        <w:rPr>
          <w:rFonts w:ascii="Times New Roman" w:hAnsi="Times New Roman" w:cs="Times New Roman"/>
          <w:sz w:val="20"/>
          <w:szCs w:val="20"/>
          <w:lang w:val="el-GR"/>
        </w:rPr>
        <w:t xml:space="preserve">, τ. Θ,  α’ τρίμηνο, 1933, </w:t>
      </w:r>
      <w:proofErr w:type="spellStart"/>
      <w:r w:rsidRPr="00197B2F">
        <w:rPr>
          <w:rFonts w:ascii="Times New Roman" w:hAnsi="Times New Roman" w:cs="Times New Roman"/>
          <w:sz w:val="20"/>
          <w:szCs w:val="20"/>
          <w:lang w:val="el-GR"/>
        </w:rPr>
        <w:t>σσ</w:t>
      </w:r>
      <w:proofErr w:type="spellEnd"/>
      <w:r w:rsidRPr="00197B2F">
        <w:rPr>
          <w:rFonts w:ascii="Times New Roman" w:hAnsi="Times New Roman" w:cs="Times New Roman"/>
          <w:sz w:val="20"/>
          <w:szCs w:val="20"/>
          <w:lang w:val="el-GR"/>
        </w:rPr>
        <w:t>. 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961"/>
    <w:multiLevelType w:val="hybridMultilevel"/>
    <w:tmpl w:val="00CAB3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EE56EC"/>
    <w:multiLevelType w:val="hybridMultilevel"/>
    <w:tmpl w:val="763668C0"/>
    <w:lvl w:ilvl="0" w:tplc="3E0CAD0E">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 w15:restartNumberingAfterBreak="0">
    <w:nsid w:val="7D3F3FD4"/>
    <w:multiLevelType w:val="hybridMultilevel"/>
    <w:tmpl w:val="D72EB8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49059624">
    <w:abstractNumId w:val="2"/>
  </w:num>
  <w:num w:numId="2" w16cid:durableId="519663990">
    <w:abstractNumId w:val="1"/>
  </w:num>
  <w:num w:numId="3" w16cid:durableId="90769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6D"/>
    <w:rsid w:val="00011308"/>
    <w:rsid w:val="00044705"/>
    <w:rsid w:val="00046F38"/>
    <w:rsid w:val="000526D4"/>
    <w:rsid w:val="00055FB8"/>
    <w:rsid w:val="000767B1"/>
    <w:rsid w:val="00083302"/>
    <w:rsid w:val="000866DA"/>
    <w:rsid w:val="000A21C8"/>
    <w:rsid w:val="000A557E"/>
    <w:rsid w:val="000B70CB"/>
    <w:rsid w:val="000C6F16"/>
    <w:rsid w:val="000E2C90"/>
    <w:rsid w:val="000F545F"/>
    <w:rsid w:val="0010174A"/>
    <w:rsid w:val="00105872"/>
    <w:rsid w:val="001153F7"/>
    <w:rsid w:val="00143297"/>
    <w:rsid w:val="00157395"/>
    <w:rsid w:val="00171350"/>
    <w:rsid w:val="001A2B33"/>
    <w:rsid w:val="001C0325"/>
    <w:rsid w:val="001C11F4"/>
    <w:rsid w:val="001C29A5"/>
    <w:rsid w:val="001E0C67"/>
    <w:rsid w:val="001E778D"/>
    <w:rsid w:val="001F7E81"/>
    <w:rsid w:val="002055EC"/>
    <w:rsid w:val="00214C25"/>
    <w:rsid w:val="00222E35"/>
    <w:rsid w:val="00245E0D"/>
    <w:rsid w:val="00255E0D"/>
    <w:rsid w:val="00255E16"/>
    <w:rsid w:val="002B5A6D"/>
    <w:rsid w:val="002C0F58"/>
    <w:rsid w:val="002C16C3"/>
    <w:rsid w:val="002C7349"/>
    <w:rsid w:val="002D0D2A"/>
    <w:rsid w:val="00301F76"/>
    <w:rsid w:val="003251D4"/>
    <w:rsid w:val="00340E90"/>
    <w:rsid w:val="00362B3D"/>
    <w:rsid w:val="00363B2E"/>
    <w:rsid w:val="00363B99"/>
    <w:rsid w:val="003641EF"/>
    <w:rsid w:val="00392770"/>
    <w:rsid w:val="00393704"/>
    <w:rsid w:val="003A0042"/>
    <w:rsid w:val="003A411D"/>
    <w:rsid w:val="003B0343"/>
    <w:rsid w:val="003B47C9"/>
    <w:rsid w:val="003C071D"/>
    <w:rsid w:val="003C2AED"/>
    <w:rsid w:val="00410DC9"/>
    <w:rsid w:val="00455149"/>
    <w:rsid w:val="00455FE7"/>
    <w:rsid w:val="00473995"/>
    <w:rsid w:val="00474D3A"/>
    <w:rsid w:val="0049531A"/>
    <w:rsid w:val="004B11BD"/>
    <w:rsid w:val="004C7E0A"/>
    <w:rsid w:val="004D4EC1"/>
    <w:rsid w:val="004F0170"/>
    <w:rsid w:val="004F75EE"/>
    <w:rsid w:val="00504C92"/>
    <w:rsid w:val="005110CE"/>
    <w:rsid w:val="00523577"/>
    <w:rsid w:val="00536970"/>
    <w:rsid w:val="00554444"/>
    <w:rsid w:val="00576C14"/>
    <w:rsid w:val="005824E6"/>
    <w:rsid w:val="005869E0"/>
    <w:rsid w:val="006071AD"/>
    <w:rsid w:val="00642A83"/>
    <w:rsid w:val="006437DA"/>
    <w:rsid w:val="0066075E"/>
    <w:rsid w:val="006609E9"/>
    <w:rsid w:val="00675A04"/>
    <w:rsid w:val="00685E43"/>
    <w:rsid w:val="006A1A43"/>
    <w:rsid w:val="006A66CC"/>
    <w:rsid w:val="006C172A"/>
    <w:rsid w:val="006C2CBC"/>
    <w:rsid w:val="006E2AAF"/>
    <w:rsid w:val="00705DBC"/>
    <w:rsid w:val="00717D02"/>
    <w:rsid w:val="00731CE6"/>
    <w:rsid w:val="00733193"/>
    <w:rsid w:val="007340E7"/>
    <w:rsid w:val="00754452"/>
    <w:rsid w:val="00766118"/>
    <w:rsid w:val="00767415"/>
    <w:rsid w:val="0078460C"/>
    <w:rsid w:val="007B0289"/>
    <w:rsid w:val="007B798F"/>
    <w:rsid w:val="007C553F"/>
    <w:rsid w:val="007D3138"/>
    <w:rsid w:val="007D5B8A"/>
    <w:rsid w:val="00807713"/>
    <w:rsid w:val="00826729"/>
    <w:rsid w:val="008277A6"/>
    <w:rsid w:val="00841970"/>
    <w:rsid w:val="00843FED"/>
    <w:rsid w:val="00847B74"/>
    <w:rsid w:val="00862B03"/>
    <w:rsid w:val="0087650D"/>
    <w:rsid w:val="008C7AA3"/>
    <w:rsid w:val="008D48F0"/>
    <w:rsid w:val="008F4D8C"/>
    <w:rsid w:val="008F502F"/>
    <w:rsid w:val="00901F14"/>
    <w:rsid w:val="009269EE"/>
    <w:rsid w:val="0093699C"/>
    <w:rsid w:val="00940243"/>
    <w:rsid w:val="00944AF0"/>
    <w:rsid w:val="00966B65"/>
    <w:rsid w:val="00972B8A"/>
    <w:rsid w:val="00982A20"/>
    <w:rsid w:val="00990F92"/>
    <w:rsid w:val="009913B1"/>
    <w:rsid w:val="009A5EDC"/>
    <w:rsid w:val="009B08D3"/>
    <w:rsid w:val="009B5ED1"/>
    <w:rsid w:val="009D3EC4"/>
    <w:rsid w:val="009D50E5"/>
    <w:rsid w:val="009E438A"/>
    <w:rsid w:val="009E7341"/>
    <w:rsid w:val="00A0406D"/>
    <w:rsid w:val="00A66420"/>
    <w:rsid w:val="00A71AF5"/>
    <w:rsid w:val="00A7746B"/>
    <w:rsid w:val="00AC1A17"/>
    <w:rsid w:val="00AD2BF2"/>
    <w:rsid w:val="00AD6A99"/>
    <w:rsid w:val="00AF210D"/>
    <w:rsid w:val="00AF49A9"/>
    <w:rsid w:val="00B05172"/>
    <w:rsid w:val="00B05B3C"/>
    <w:rsid w:val="00B1267C"/>
    <w:rsid w:val="00B26945"/>
    <w:rsid w:val="00B44A6F"/>
    <w:rsid w:val="00B55F30"/>
    <w:rsid w:val="00B76F95"/>
    <w:rsid w:val="00BB65EA"/>
    <w:rsid w:val="00BB7F2E"/>
    <w:rsid w:val="00BC01A0"/>
    <w:rsid w:val="00BC1009"/>
    <w:rsid w:val="00BF2FE5"/>
    <w:rsid w:val="00C013FF"/>
    <w:rsid w:val="00C04653"/>
    <w:rsid w:val="00C156A2"/>
    <w:rsid w:val="00C26CD9"/>
    <w:rsid w:val="00C51531"/>
    <w:rsid w:val="00C51E89"/>
    <w:rsid w:val="00C6519F"/>
    <w:rsid w:val="00C70AE4"/>
    <w:rsid w:val="00C841BC"/>
    <w:rsid w:val="00C8487C"/>
    <w:rsid w:val="00C923A8"/>
    <w:rsid w:val="00C95BD7"/>
    <w:rsid w:val="00CA319E"/>
    <w:rsid w:val="00CB17F0"/>
    <w:rsid w:val="00CD4A86"/>
    <w:rsid w:val="00D115FF"/>
    <w:rsid w:val="00D1216A"/>
    <w:rsid w:val="00D140D4"/>
    <w:rsid w:val="00D22F8E"/>
    <w:rsid w:val="00D23F7D"/>
    <w:rsid w:val="00D25ABB"/>
    <w:rsid w:val="00D33290"/>
    <w:rsid w:val="00D465C7"/>
    <w:rsid w:val="00D5228B"/>
    <w:rsid w:val="00D81969"/>
    <w:rsid w:val="00D81C8B"/>
    <w:rsid w:val="00D87953"/>
    <w:rsid w:val="00D912AC"/>
    <w:rsid w:val="00DA6CA2"/>
    <w:rsid w:val="00DC1BC0"/>
    <w:rsid w:val="00DC7069"/>
    <w:rsid w:val="00DD281F"/>
    <w:rsid w:val="00DE0AA2"/>
    <w:rsid w:val="00DE7338"/>
    <w:rsid w:val="00DF1AA6"/>
    <w:rsid w:val="00E03FDB"/>
    <w:rsid w:val="00E04E1E"/>
    <w:rsid w:val="00E06BE0"/>
    <w:rsid w:val="00E350E8"/>
    <w:rsid w:val="00E37C3B"/>
    <w:rsid w:val="00E5089F"/>
    <w:rsid w:val="00E61525"/>
    <w:rsid w:val="00E91BA0"/>
    <w:rsid w:val="00EB3E23"/>
    <w:rsid w:val="00EC71A5"/>
    <w:rsid w:val="00ED164A"/>
    <w:rsid w:val="00F0560F"/>
    <w:rsid w:val="00F07624"/>
    <w:rsid w:val="00F33CDF"/>
    <w:rsid w:val="00F33F27"/>
    <w:rsid w:val="00F52131"/>
    <w:rsid w:val="00F56150"/>
    <w:rsid w:val="00F57075"/>
    <w:rsid w:val="00F705F9"/>
    <w:rsid w:val="00F71C34"/>
    <w:rsid w:val="00F770B0"/>
    <w:rsid w:val="00FB56B5"/>
    <w:rsid w:val="00FB78E3"/>
    <w:rsid w:val="00FC3ACF"/>
    <w:rsid w:val="00FC5748"/>
    <w:rsid w:val="00FC671C"/>
    <w:rsid w:val="00FD55C8"/>
    <w:rsid w:val="00FE384D"/>
    <w:rsid w:val="00FE708B"/>
    <w:rsid w:val="00FF35BD"/>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4416"/>
  <w15:chartTrackingRefBased/>
  <w15:docId w15:val="{1BC4D390-4366-405E-BE7E-F73991DE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B5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2B5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B5A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B5A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B5A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B5A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B5A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B5A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B5A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B5A6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2B5A6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B5A6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B5A6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B5A6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B5A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B5A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B5A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B5A6D"/>
    <w:rPr>
      <w:rFonts w:eastAsiaTheme="majorEastAsia" w:cstheme="majorBidi"/>
      <w:color w:val="272727" w:themeColor="text1" w:themeTint="D8"/>
    </w:rPr>
  </w:style>
  <w:style w:type="paragraph" w:styleId="a3">
    <w:name w:val="Title"/>
    <w:basedOn w:val="a"/>
    <w:next w:val="a"/>
    <w:link w:val="Char"/>
    <w:uiPriority w:val="10"/>
    <w:qFormat/>
    <w:rsid w:val="002B5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B5A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B5A6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B5A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B5A6D"/>
    <w:pPr>
      <w:spacing w:before="160"/>
      <w:jc w:val="center"/>
    </w:pPr>
    <w:rPr>
      <w:i/>
      <w:iCs/>
      <w:color w:val="404040" w:themeColor="text1" w:themeTint="BF"/>
    </w:rPr>
  </w:style>
  <w:style w:type="character" w:customStyle="1" w:styleId="Char1">
    <w:name w:val="Απόσπασμα Char"/>
    <w:basedOn w:val="a0"/>
    <w:link w:val="a5"/>
    <w:uiPriority w:val="29"/>
    <w:rsid w:val="002B5A6D"/>
    <w:rPr>
      <w:i/>
      <w:iCs/>
      <w:color w:val="404040" w:themeColor="text1" w:themeTint="BF"/>
    </w:rPr>
  </w:style>
  <w:style w:type="paragraph" w:styleId="a6">
    <w:name w:val="List Paragraph"/>
    <w:basedOn w:val="a"/>
    <w:uiPriority w:val="34"/>
    <w:qFormat/>
    <w:rsid w:val="002B5A6D"/>
    <w:pPr>
      <w:ind w:left="720"/>
      <w:contextualSpacing/>
    </w:pPr>
  </w:style>
  <w:style w:type="character" w:styleId="a7">
    <w:name w:val="Intense Emphasis"/>
    <w:basedOn w:val="a0"/>
    <w:uiPriority w:val="21"/>
    <w:qFormat/>
    <w:rsid w:val="002B5A6D"/>
    <w:rPr>
      <w:i/>
      <w:iCs/>
      <w:color w:val="0F4761" w:themeColor="accent1" w:themeShade="BF"/>
    </w:rPr>
  </w:style>
  <w:style w:type="paragraph" w:styleId="a8">
    <w:name w:val="Intense Quote"/>
    <w:basedOn w:val="a"/>
    <w:next w:val="a"/>
    <w:link w:val="Char2"/>
    <w:uiPriority w:val="30"/>
    <w:qFormat/>
    <w:rsid w:val="002B5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B5A6D"/>
    <w:rPr>
      <w:i/>
      <w:iCs/>
      <w:color w:val="0F4761" w:themeColor="accent1" w:themeShade="BF"/>
    </w:rPr>
  </w:style>
  <w:style w:type="character" w:styleId="a9">
    <w:name w:val="Intense Reference"/>
    <w:basedOn w:val="a0"/>
    <w:uiPriority w:val="32"/>
    <w:qFormat/>
    <w:rsid w:val="002B5A6D"/>
    <w:rPr>
      <w:b/>
      <w:bCs/>
      <w:smallCaps/>
      <w:color w:val="0F4761" w:themeColor="accent1" w:themeShade="BF"/>
      <w:spacing w:val="5"/>
    </w:rPr>
  </w:style>
  <w:style w:type="character" w:styleId="aa">
    <w:name w:val="Strong"/>
    <w:basedOn w:val="a0"/>
    <w:uiPriority w:val="22"/>
    <w:qFormat/>
    <w:rsid w:val="006437DA"/>
    <w:rPr>
      <w:b/>
      <w:bCs/>
    </w:rPr>
  </w:style>
  <w:style w:type="character" w:customStyle="1" w:styleId="ratelabel">
    <w:name w:val="ratelabel"/>
    <w:basedOn w:val="a0"/>
    <w:rsid w:val="006437DA"/>
  </w:style>
  <w:style w:type="character" w:styleId="-">
    <w:name w:val="Hyperlink"/>
    <w:basedOn w:val="a0"/>
    <w:uiPriority w:val="99"/>
    <w:unhideWhenUsed/>
    <w:rsid w:val="006437DA"/>
    <w:rPr>
      <w:color w:val="0000FF"/>
      <w:u w:val="single"/>
    </w:rPr>
  </w:style>
  <w:style w:type="character" w:customStyle="1" w:styleId="ratedata">
    <w:name w:val="ratedata"/>
    <w:basedOn w:val="a0"/>
    <w:rsid w:val="006437DA"/>
  </w:style>
  <w:style w:type="character" w:styleId="ab">
    <w:name w:val="Emphasis"/>
    <w:basedOn w:val="a0"/>
    <w:uiPriority w:val="20"/>
    <w:qFormat/>
    <w:rsid w:val="00972B8A"/>
    <w:rPr>
      <w:i/>
      <w:iCs/>
    </w:rPr>
  </w:style>
  <w:style w:type="paragraph" w:styleId="ac">
    <w:name w:val="footnote text"/>
    <w:basedOn w:val="a"/>
    <w:link w:val="Char3"/>
    <w:uiPriority w:val="99"/>
    <w:unhideWhenUsed/>
    <w:rsid w:val="009B08D3"/>
    <w:pPr>
      <w:spacing w:after="0" w:line="240" w:lineRule="auto"/>
    </w:pPr>
    <w:rPr>
      <w:sz w:val="20"/>
      <w:szCs w:val="20"/>
    </w:rPr>
  </w:style>
  <w:style w:type="character" w:customStyle="1" w:styleId="Char3">
    <w:name w:val="Κείμενο υποσημείωσης Char"/>
    <w:basedOn w:val="a0"/>
    <w:link w:val="ac"/>
    <w:uiPriority w:val="99"/>
    <w:rsid w:val="009B08D3"/>
    <w:rPr>
      <w:sz w:val="20"/>
      <w:szCs w:val="20"/>
    </w:rPr>
  </w:style>
  <w:style w:type="character" w:styleId="ad">
    <w:name w:val="footnote reference"/>
    <w:basedOn w:val="a0"/>
    <w:uiPriority w:val="99"/>
    <w:semiHidden/>
    <w:unhideWhenUsed/>
    <w:rsid w:val="009B08D3"/>
    <w:rPr>
      <w:vertAlign w:val="superscript"/>
    </w:rPr>
  </w:style>
  <w:style w:type="paragraph" w:styleId="Web">
    <w:name w:val="Normal (Web)"/>
    <w:basedOn w:val="a"/>
    <w:uiPriority w:val="99"/>
    <w:unhideWhenUsed/>
    <w:rsid w:val="008277A6"/>
    <w:pPr>
      <w:spacing w:before="100" w:beforeAutospacing="1" w:after="100" w:afterAutospacing="1" w:line="240" w:lineRule="auto"/>
    </w:pPr>
    <w:rPr>
      <w:rFonts w:ascii="Times New Roman" w:eastAsia="Times New Roman" w:hAnsi="Times New Roman" w:cs="Times New Roman"/>
      <w:kern w:val="0"/>
      <w:lang w:eastAsia="el-CY"/>
      <w14:ligatures w14:val="none"/>
    </w:rPr>
  </w:style>
  <w:style w:type="table" w:styleId="ae">
    <w:name w:val="Table Grid"/>
    <w:basedOn w:val="a1"/>
    <w:uiPriority w:val="39"/>
    <w:rsid w:val="00D5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8183">
      <w:bodyDiv w:val="1"/>
      <w:marLeft w:val="0"/>
      <w:marRight w:val="0"/>
      <w:marTop w:val="0"/>
      <w:marBottom w:val="0"/>
      <w:divBdr>
        <w:top w:val="none" w:sz="0" w:space="0" w:color="auto"/>
        <w:left w:val="none" w:sz="0" w:space="0" w:color="auto"/>
        <w:bottom w:val="none" w:sz="0" w:space="0" w:color="auto"/>
        <w:right w:val="none" w:sz="0" w:space="0" w:color="auto"/>
      </w:divBdr>
    </w:div>
    <w:div w:id="628777715">
      <w:bodyDiv w:val="1"/>
      <w:marLeft w:val="0"/>
      <w:marRight w:val="0"/>
      <w:marTop w:val="0"/>
      <w:marBottom w:val="0"/>
      <w:divBdr>
        <w:top w:val="none" w:sz="0" w:space="0" w:color="auto"/>
        <w:left w:val="none" w:sz="0" w:space="0" w:color="auto"/>
        <w:bottom w:val="none" w:sz="0" w:space="0" w:color="auto"/>
        <w:right w:val="none" w:sz="0" w:space="0" w:color="auto"/>
      </w:divBdr>
    </w:div>
    <w:div w:id="646208688">
      <w:bodyDiv w:val="1"/>
      <w:marLeft w:val="0"/>
      <w:marRight w:val="0"/>
      <w:marTop w:val="0"/>
      <w:marBottom w:val="0"/>
      <w:divBdr>
        <w:top w:val="none" w:sz="0" w:space="0" w:color="auto"/>
        <w:left w:val="none" w:sz="0" w:space="0" w:color="auto"/>
        <w:bottom w:val="none" w:sz="0" w:space="0" w:color="auto"/>
        <w:right w:val="none" w:sz="0" w:space="0" w:color="auto"/>
      </w:divBdr>
      <w:divsChild>
        <w:div w:id="509565519">
          <w:marLeft w:val="1077"/>
          <w:marRight w:val="0"/>
          <w:marTop w:val="120"/>
          <w:marBottom w:val="0"/>
          <w:divBdr>
            <w:top w:val="none" w:sz="0" w:space="0" w:color="auto"/>
            <w:left w:val="none" w:sz="0" w:space="0" w:color="auto"/>
            <w:bottom w:val="none" w:sz="0" w:space="0" w:color="auto"/>
            <w:right w:val="none" w:sz="0" w:space="0" w:color="auto"/>
          </w:divBdr>
          <w:divsChild>
            <w:div w:id="1761100699">
              <w:marLeft w:val="431"/>
              <w:marRight w:val="0"/>
              <w:marTop w:val="120"/>
              <w:marBottom w:val="0"/>
              <w:divBdr>
                <w:top w:val="none" w:sz="0" w:space="0" w:color="auto"/>
                <w:left w:val="none" w:sz="0" w:space="0" w:color="auto"/>
                <w:bottom w:val="none" w:sz="0" w:space="0" w:color="auto"/>
                <w:right w:val="none" w:sz="0" w:space="0" w:color="auto"/>
              </w:divBdr>
            </w:div>
            <w:div w:id="16131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7943">
      <w:bodyDiv w:val="1"/>
      <w:marLeft w:val="0"/>
      <w:marRight w:val="0"/>
      <w:marTop w:val="0"/>
      <w:marBottom w:val="0"/>
      <w:divBdr>
        <w:top w:val="none" w:sz="0" w:space="0" w:color="auto"/>
        <w:left w:val="none" w:sz="0" w:space="0" w:color="auto"/>
        <w:bottom w:val="none" w:sz="0" w:space="0" w:color="auto"/>
        <w:right w:val="none" w:sz="0" w:space="0" w:color="auto"/>
      </w:divBdr>
      <w:divsChild>
        <w:div w:id="1044982539">
          <w:marLeft w:val="1077"/>
          <w:marRight w:val="0"/>
          <w:marTop w:val="120"/>
          <w:marBottom w:val="0"/>
          <w:divBdr>
            <w:top w:val="none" w:sz="0" w:space="0" w:color="auto"/>
            <w:left w:val="none" w:sz="0" w:space="0" w:color="auto"/>
            <w:bottom w:val="none" w:sz="0" w:space="0" w:color="auto"/>
            <w:right w:val="none" w:sz="0" w:space="0" w:color="auto"/>
          </w:divBdr>
          <w:divsChild>
            <w:div w:id="737633485">
              <w:marLeft w:val="431"/>
              <w:marRight w:val="0"/>
              <w:marTop w:val="120"/>
              <w:marBottom w:val="0"/>
              <w:divBdr>
                <w:top w:val="none" w:sz="0" w:space="0" w:color="auto"/>
                <w:left w:val="none" w:sz="0" w:space="0" w:color="auto"/>
                <w:bottom w:val="none" w:sz="0" w:space="0" w:color="auto"/>
                <w:right w:val="none" w:sz="0" w:space="0" w:color="auto"/>
              </w:divBdr>
            </w:div>
            <w:div w:id="2012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5606">
      <w:bodyDiv w:val="1"/>
      <w:marLeft w:val="0"/>
      <w:marRight w:val="0"/>
      <w:marTop w:val="0"/>
      <w:marBottom w:val="0"/>
      <w:divBdr>
        <w:top w:val="none" w:sz="0" w:space="0" w:color="auto"/>
        <w:left w:val="none" w:sz="0" w:space="0" w:color="auto"/>
        <w:bottom w:val="none" w:sz="0" w:space="0" w:color="auto"/>
        <w:right w:val="none" w:sz="0" w:space="0" w:color="auto"/>
      </w:divBdr>
      <w:divsChild>
        <w:div w:id="1771002376">
          <w:marLeft w:val="1077"/>
          <w:marRight w:val="0"/>
          <w:marTop w:val="120"/>
          <w:marBottom w:val="0"/>
          <w:divBdr>
            <w:top w:val="none" w:sz="0" w:space="0" w:color="auto"/>
            <w:left w:val="none" w:sz="0" w:space="0" w:color="auto"/>
            <w:bottom w:val="none" w:sz="0" w:space="0" w:color="auto"/>
            <w:right w:val="none" w:sz="0" w:space="0" w:color="auto"/>
          </w:divBdr>
          <w:divsChild>
            <w:div w:id="791634919">
              <w:marLeft w:val="431"/>
              <w:marRight w:val="0"/>
              <w:marTop w:val="120"/>
              <w:marBottom w:val="0"/>
              <w:divBdr>
                <w:top w:val="none" w:sz="0" w:space="0" w:color="auto"/>
                <w:left w:val="none" w:sz="0" w:space="0" w:color="auto"/>
                <w:bottom w:val="none" w:sz="0" w:space="0" w:color="auto"/>
                <w:right w:val="none" w:sz="0" w:space="0" w:color="auto"/>
              </w:divBdr>
            </w:div>
            <w:div w:id="12817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pruslibraries.ac.cy/search~S2*gre?/cDS54.7.C5+1971/cds+++54.7+c5+1971/-3,-1,,E/brow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R440.C36+2006/cdr++440+c36+2006/-3,-1,,E/browse" TargetMode="External"/><Relationship Id="rId5" Type="http://schemas.openxmlformats.org/officeDocument/2006/relationships/webSettings" Target="webSettings.xml"/><Relationship Id="rId10" Type="http://schemas.openxmlformats.org/officeDocument/2006/relationships/hyperlink" Target="https://cypruslibraries.ac.cy/search~S2*gre?/cDS54.6.D56+2009/cds+++54.6+d56+2009/-3,-1,,E/browse" TargetMode="External"/><Relationship Id="rId4" Type="http://schemas.openxmlformats.org/officeDocument/2006/relationships/settings" Target="settings.xml"/><Relationship Id="rId9" Type="http://schemas.openxmlformats.org/officeDocument/2006/relationships/hyperlink" Target="https://cypruslibraries.ac.cy/search~S2*gre?/cDS54.7.D455+2010/cds+++54.7+d455+2010/-3,-1,,E/browse"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397D1-5DCC-4BEA-A201-3BC4FE3F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6</Pages>
  <Words>1990</Words>
  <Characters>11349</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123</cp:revision>
  <dcterms:created xsi:type="dcterms:W3CDTF">2024-06-16T15:39:00Z</dcterms:created>
  <dcterms:modified xsi:type="dcterms:W3CDTF">2026-01-10T19:38:00Z</dcterms:modified>
</cp:coreProperties>
</file>