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2071" w14:textId="77777777" w:rsidR="00642A83" w:rsidRDefault="00642A83" w:rsidP="00642A83">
      <w:pPr>
        <w:jc w:val="center"/>
        <w:rPr>
          <w:sz w:val="22"/>
          <w:szCs w:val="22"/>
          <w:lang w:val="el-GR"/>
        </w:rPr>
      </w:pPr>
      <w:r>
        <w:rPr>
          <w:noProof/>
          <w:sz w:val="22"/>
          <w:szCs w:val="22"/>
        </w:rPr>
        <w:drawing>
          <wp:inline distT="0" distB="0" distL="0" distR="0" wp14:anchorId="03E41E55" wp14:editId="0A105C21">
            <wp:extent cx="2840779" cy="308610"/>
            <wp:effectExtent l="19050" t="19050" r="17145" b="15240"/>
            <wp:docPr id="1646510054"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ότυπο Πανεπιστημίου Κύπρου - Bran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860" cy="311009"/>
                    </a:xfrm>
                    <a:prstGeom prst="rect">
                      <a:avLst/>
                    </a:prstGeom>
                    <a:noFill/>
                    <a:ln w="9525" cmpd="sng">
                      <a:solidFill>
                        <a:srgbClr val="000000"/>
                      </a:solidFill>
                      <a:miter lim="800000"/>
                      <a:headEnd/>
                      <a:tailEnd/>
                    </a:ln>
                    <a:effectLst/>
                  </pic:spPr>
                </pic:pic>
              </a:graphicData>
            </a:graphic>
          </wp:inline>
        </w:drawing>
      </w:r>
    </w:p>
    <w:p w14:paraId="67527E2B" w14:textId="77777777" w:rsidR="00642A83" w:rsidRDefault="00642A83" w:rsidP="00642A83">
      <w:pPr>
        <w:rPr>
          <w:sz w:val="22"/>
          <w:szCs w:val="22"/>
          <w:lang w:val="el-GR"/>
        </w:rPr>
      </w:pPr>
      <w:r>
        <w:rPr>
          <w:sz w:val="22"/>
          <w:szCs w:val="22"/>
          <w:lang w:val="el-GR"/>
        </w:rPr>
        <w:t>_________________________________________________________________</w:t>
      </w:r>
    </w:p>
    <w:p w14:paraId="593594B5" w14:textId="30AB0148" w:rsidR="00642A83" w:rsidRDefault="00642A83" w:rsidP="00322BFC">
      <w:pPr>
        <w:jc w:val="both"/>
        <w:rPr>
          <w:rFonts w:ascii="Times New Roman" w:hAnsi="Times New Roman" w:cs="Times New Roman"/>
          <w:sz w:val="22"/>
          <w:szCs w:val="22"/>
          <w:lang w:val="el-GR"/>
        </w:rPr>
      </w:pPr>
      <w:r>
        <w:rPr>
          <w:rFonts w:ascii="Times New Roman" w:hAnsi="Times New Roman" w:cs="Times New Roman"/>
          <w:sz w:val="22"/>
          <w:szCs w:val="22"/>
          <w:lang w:val="el-GR"/>
        </w:rPr>
        <w:t>ΤΟΜ 322 :  Η Κύπρος κατά την οθωμανική περίοδο</w:t>
      </w:r>
    </w:p>
    <w:p w14:paraId="005B9019" w14:textId="2F19BDB5" w:rsidR="00A34D73" w:rsidRPr="0099750A" w:rsidRDefault="00642A83" w:rsidP="00A34D73">
      <w:pPr>
        <w:spacing w:after="0"/>
        <w:rPr>
          <w:rFonts w:ascii="Times New Roman" w:eastAsia="Times New Roman" w:hAnsi="Times New Roman" w:cs="Times New Roman"/>
          <w:kern w:val="0"/>
          <w:sz w:val="22"/>
          <w:szCs w:val="22"/>
          <w:lang w:val="el-GR" w:eastAsia="el-CY"/>
          <w14:ligatures w14:val="none"/>
        </w:rPr>
      </w:pPr>
      <w:r w:rsidRPr="0099750A">
        <w:rPr>
          <w:rFonts w:ascii="Times New Roman" w:eastAsia="Times New Roman" w:hAnsi="Times New Roman" w:cs="Times New Roman"/>
          <w:kern w:val="0"/>
          <w:sz w:val="22"/>
          <w:szCs w:val="22"/>
          <w:lang w:val="el-GR" w:eastAsia="el-CY"/>
          <w14:ligatures w14:val="none"/>
        </w:rPr>
        <w:t>ΔΙΑΛΕΞΗ  18</w:t>
      </w:r>
      <w:r w:rsidRPr="0099750A">
        <w:rPr>
          <w:rFonts w:ascii="Times New Roman" w:eastAsia="Times New Roman" w:hAnsi="Times New Roman" w:cs="Times New Roman"/>
          <w:kern w:val="0"/>
          <w:sz w:val="22"/>
          <w:szCs w:val="22"/>
          <w:vertAlign w:val="superscript"/>
          <w:lang w:val="el-GR" w:eastAsia="el-CY"/>
          <w14:ligatures w14:val="none"/>
        </w:rPr>
        <w:t>η</w:t>
      </w:r>
      <w:r w:rsidRPr="0099750A">
        <w:rPr>
          <w:rFonts w:ascii="Times New Roman" w:eastAsia="Times New Roman" w:hAnsi="Times New Roman" w:cs="Times New Roman"/>
          <w:kern w:val="0"/>
          <w:sz w:val="22"/>
          <w:szCs w:val="22"/>
          <w:lang w:val="el-GR" w:eastAsia="el-CY"/>
          <w14:ligatures w14:val="none"/>
        </w:rPr>
        <w:t xml:space="preserve"> : Οθωμανικές μεταρρυθμίσεις και Κύπρος –</w:t>
      </w:r>
      <w:r w:rsidR="00A34D73" w:rsidRPr="00A34D73">
        <w:rPr>
          <w:rFonts w:ascii="Times New Roman" w:eastAsia="Times New Roman" w:hAnsi="Times New Roman" w:cs="Times New Roman"/>
          <w:kern w:val="0"/>
          <w:sz w:val="22"/>
          <w:szCs w:val="22"/>
          <w:lang w:val="el-GR" w:eastAsia="el-CY"/>
          <w14:ligatures w14:val="none"/>
        </w:rPr>
        <w:t xml:space="preserve"> </w:t>
      </w:r>
      <w:r w:rsidR="00A34D73">
        <w:rPr>
          <w:rFonts w:ascii="Times New Roman" w:eastAsia="Times New Roman" w:hAnsi="Times New Roman" w:cs="Times New Roman"/>
          <w:kern w:val="0"/>
          <w:sz w:val="22"/>
          <w:szCs w:val="22"/>
          <w:lang w:val="el-GR" w:eastAsia="el-CY"/>
          <w14:ligatures w14:val="none"/>
        </w:rPr>
        <w:t xml:space="preserve">Το </w:t>
      </w:r>
      <w:r w:rsidR="00A34D73">
        <w:rPr>
          <w:rStyle w:val="aa"/>
          <w:rFonts w:ascii="Times New Roman" w:hAnsi="Times New Roman" w:cs="Times New Roman"/>
          <w:b w:val="0"/>
          <w:bCs w:val="0"/>
          <w:color w:val="000000" w:themeColor="text1"/>
          <w:kern w:val="0"/>
          <w:sz w:val="22"/>
          <w:szCs w:val="22"/>
          <w:lang w:val="el-GR"/>
        </w:rPr>
        <w:t xml:space="preserve">Αυτοκρατορικό   Διάταγμα   </w:t>
      </w:r>
      <w:r w:rsidR="00A34D73">
        <w:rPr>
          <w:rFonts w:ascii="Times New Roman" w:eastAsia="Times New Roman" w:hAnsi="Times New Roman" w:cs="Times New Roman"/>
          <w:kern w:val="0"/>
          <w:sz w:val="22"/>
          <w:szCs w:val="22"/>
          <w:lang w:val="el-GR" w:eastAsia="el-CY"/>
          <w14:ligatures w14:val="none"/>
        </w:rPr>
        <w:t>της 18</w:t>
      </w:r>
      <w:r w:rsidR="00A34D73" w:rsidRPr="00D06043">
        <w:rPr>
          <w:rFonts w:ascii="Times New Roman" w:eastAsia="Times New Roman" w:hAnsi="Times New Roman" w:cs="Times New Roman"/>
          <w:kern w:val="0"/>
          <w:sz w:val="22"/>
          <w:szCs w:val="22"/>
          <w:vertAlign w:val="superscript"/>
          <w:lang w:val="el-GR" w:eastAsia="el-CY"/>
          <w14:ligatures w14:val="none"/>
        </w:rPr>
        <w:t>η</w:t>
      </w:r>
      <w:r w:rsidR="00A34D73">
        <w:rPr>
          <w:rFonts w:ascii="Times New Roman" w:eastAsia="Times New Roman" w:hAnsi="Times New Roman" w:cs="Times New Roman"/>
          <w:kern w:val="0"/>
          <w:sz w:val="22"/>
          <w:szCs w:val="22"/>
          <w:vertAlign w:val="superscript"/>
          <w:lang w:val="el-GR" w:eastAsia="el-CY"/>
          <w14:ligatures w14:val="none"/>
        </w:rPr>
        <w:t>ς</w:t>
      </w:r>
      <w:r w:rsidR="00A34D73">
        <w:rPr>
          <w:rFonts w:ascii="Times New Roman" w:eastAsia="Times New Roman" w:hAnsi="Times New Roman" w:cs="Times New Roman"/>
          <w:kern w:val="0"/>
          <w:sz w:val="22"/>
          <w:szCs w:val="22"/>
          <w:lang w:val="el-GR" w:eastAsia="el-CY"/>
          <w14:ligatures w14:val="none"/>
        </w:rPr>
        <w:t xml:space="preserve"> Φεβρουαρίου  </w:t>
      </w:r>
      <w:r w:rsidR="00A34D73" w:rsidRPr="0099750A">
        <w:rPr>
          <w:rFonts w:ascii="Times New Roman" w:eastAsia="Times New Roman" w:hAnsi="Times New Roman" w:cs="Times New Roman"/>
          <w:kern w:val="0"/>
          <w:sz w:val="22"/>
          <w:szCs w:val="22"/>
          <w:lang w:val="el-GR" w:eastAsia="el-CY"/>
          <w14:ligatures w14:val="none"/>
        </w:rPr>
        <w:t>1856</w:t>
      </w:r>
    </w:p>
    <w:p w14:paraId="6F0AE9D5" w14:textId="53B3ADA7" w:rsidR="00642A83" w:rsidRDefault="00642A83" w:rsidP="00A34D73">
      <w:pPr>
        <w:spacing w:after="0"/>
        <w:rPr>
          <w:rFonts w:ascii="Times New Roman" w:hAnsi="Times New Roman" w:cs="Times New Roman"/>
          <w:sz w:val="22"/>
          <w:szCs w:val="22"/>
          <w:lang w:val="el-GR"/>
        </w:rPr>
      </w:pPr>
      <w:r>
        <w:rPr>
          <w:rFonts w:ascii="Times New Roman" w:hAnsi="Times New Roman" w:cs="Times New Roman"/>
          <w:sz w:val="22"/>
          <w:szCs w:val="22"/>
          <w:lang w:val="el-GR"/>
        </w:rPr>
        <w:t>___________________________________________________________________________</w:t>
      </w:r>
    </w:p>
    <w:p w14:paraId="10B990E2" w14:textId="77777777" w:rsidR="00642A83" w:rsidRDefault="00642A83"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Ελένη Χαραλάμπους </w:t>
      </w:r>
    </w:p>
    <w:p w14:paraId="39F7F55C" w14:textId="77777777" w:rsidR="00642A83" w:rsidRDefault="00642A83"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Ειδική Επιστήμονας</w:t>
      </w:r>
    </w:p>
    <w:p w14:paraId="788C9A4B" w14:textId="77777777" w:rsidR="00642A83" w:rsidRDefault="00642A83"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Τμήμα Τουρκικών και Μεσανατολικών Σπουδών</w:t>
      </w:r>
    </w:p>
    <w:p w14:paraId="45082136" w14:textId="77777777" w:rsidR="00642A83" w:rsidRDefault="00642A83"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Χειμερινό Εξάμηνο 2024</w:t>
      </w:r>
    </w:p>
    <w:p w14:paraId="63EEF918" w14:textId="77777777" w:rsidR="00642A83" w:rsidRDefault="00642A83"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_____________________________________________________________________</w:t>
      </w:r>
    </w:p>
    <w:p w14:paraId="61D6FDCF" w14:textId="77777777" w:rsidR="00642A83" w:rsidRDefault="00642A83" w:rsidP="00642A83">
      <w:pPr>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Πίνακας περιεχομένων</w:t>
      </w:r>
    </w:p>
    <w:p w14:paraId="67452154" w14:textId="46C4F029" w:rsidR="00D561E8" w:rsidRDefault="00D561E8" w:rsidP="00D561E8">
      <w:pPr>
        <w:spacing w:after="0" w:line="240" w:lineRule="auto"/>
        <w:jc w:val="both"/>
        <w:rPr>
          <w:rStyle w:val="aa"/>
          <w:rFonts w:ascii="Times New Roman" w:hAnsi="Times New Roman" w:cs="Times New Roman"/>
          <w:b w:val="0"/>
          <w:bCs w:val="0"/>
          <w:color w:val="000000" w:themeColor="text1"/>
          <w:kern w:val="0"/>
          <w:sz w:val="22"/>
          <w:szCs w:val="22"/>
          <w:lang w:val="el-GR"/>
        </w:rPr>
      </w:pPr>
      <w:r w:rsidRPr="00D561E8">
        <w:rPr>
          <w:rStyle w:val="aa"/>
          <w:rFonts w:ascii="Times New Roman" w:hAnsi="Times New Roman" w:cs="Times New Roman"/>
          <w:b w:val="0"/>
          <w:bCs w:val="0"/>
          <w:color w:val="000000" w:themeColor="text1"/>
          <w:kern w:val="0"/>
          <w:sz w:val="22"/>
          <w:szCs w:val="22"/>
          <w:lang w:val="el-GR"/>
        </w:rPr>
        <w:t xml:space="preserve">1.Η επιφανειακή  υιοθέτηση  του  αυτοκρατορικού  διατάγματος </w:t>
      </w:r>
      <w:r w:rsidR="007F3B55">
        <w:rPr>
          <w:rStyle w:val="aa"/>
          <w:rFonts w:ascii="Times New Roman" w:hAnsi="Times New Roman" w:cs="Times New Roman"/>
          <w:b w:val="0"/>
          <w:bCs w:val="0"/>
          <w:color w:val="000000" w:themeColor="text1"/>
          <w:kern w:val="0"/>
          <w:sz w:val="22"/>
          <w:szCs w:val="22"/>
          <w:lang w:val="el-GR"/>
        </w:rPr>
        <w:t xml:space="preserve"> του </w:t>
      </w:r>
      <w:r w:rsidRPr="00D561E8">
        <w:rPr>
          <w:rStyle w:val="aa"/>
          <w:rFonts w:ascii="Times New Roman" w:hAnsi="Times New Roman" w:cs="Times New Roman"/>
          <w:b w:val="0"/>
          <w:bCs w:val="0"/>
          <w:color w:val="000000" w:themeColor="text1"/>
          <w:kern w:val="0"/>
          <w:sz w:val="22"/>
          <w:szCs w:val="22"/>
          <w:lang w:val="el-GR"/>
        </w:rPr>
        <w:t>1839</w:t>
      </w:r>
    </w:p>
    <w:p w14:paraId="0B6D1A0E" w14:textId="169D4EFD" w:rsidR="00D561E8" w:rsidRPr="0099750A" w:rsidRDefault="00D561E8" w:rsidP="00D561E8">
      <w:pPr>
        <w:spacing w:after="0"/>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2.Το </w:t>
      </w:r>
      <w:r>
        <w:rPr>
          <w:rStyle w:val="aa"/>
          <w:rFonts w:ascii="Times New Roman" w:hAnsi="Times New Roman" w:cs="Times New Roman"/>
          <w:b w:val="0"/>
          <w:bCs w:val="0"/>
          <w:color w:val="000000" w:themeColor="text1"/>
          <w:kern w:val="0"/>
          <w:sz w:val="22"/>
          <w:szCs w:val="22"/>
          <w:lang w:val="el-GR"/>
        </w:rPr>
        <w:t xml:space="preserve">Αυτοκρατορικό   Διάταγμα   </w:t>
      </w:r>
      <w:r>
        <w:rPr>
          <w:rFonts w:ascii="Times New Roman" w:eastAsia="Times New Roman" w:hAnsi="Times New Roman" w:cs="Times New Roman"/>
          <w:kern w:val="0"/>
          <w:sz w:val="22"/>
          <w:szCs w:val="22"/>
          <w:lang w:val="el-GR" w:eastAsia="el-CY"/>
          <w14:ligatures w14:val="none"/>
        </w:rPr>
        <w:t>της 18</w:t>
      </w:r>
      <w:r w:rsidRPr="00D06043">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vertAlign w:val="superscript"/>
          <w:lang w:val="el-GR" w:eastAsia="el-CY"/>
          <w14:ligatures w14:val="none"/>
        </w:rPr>
        <w:t>ς</w:t>
      </w:r>
      <w:r>
        <w:rPr>
          <w:rFonts w:ascii="Times New Roman" w:eastAsia="Times New Roman" w:hAnsi="Times New Roman" w:cs="Times New Roman"/>
          <w:kern w:val="0"/>
          <w:sz w:val="22"/>
          <w:szCs w:val="22"/>
          <w:lang w:val="el-GR" w:eastAsia="el-CY"/>
          <w14:ligatures w14:val="none"/>
        </w:rPr>
        <w:t xml:space="preserve"> Φεβρουαρίου  </w:t>
      </w:r>
      <w:r w:rsidR="007F3B55">
        <w:rPr>
          <w:rFonts w:ascii="Times New Roman" w:eastAsia="Times New Roman" w:hAnsi="Times New Roman" w:cs="Times New Roman"/>
          <w:kern w:val="0"/>
          <w:sz w:val="22"/>
          <w:szCs w:val="22"/>
          <w:lang w:val="el-GR" w:eastAsia="el-CY"/>
          <w14:ligatures w14:val="none"/>
        </w:rPr>
        <w:t xml:space="preserve">του </w:t>
      </w:r>
      <w:r w:rsidRPr="0099750A">
        <w:rPr>
          <w:rFonts w:ascii="Times New Roman" w:eastAsia="Times New Roman" w:hAnsi="Times New Roman" w:cs="Times New Roman"/>
          <w:kern w:val="0"/>
          <w:sz w:val="22"/>
          <w:szCs w:val="22"/>
          <w:lang w:val="el-GR" w:eastAsia="el-CY"/>
          <w14:ligatures w14:val="none"/>
        </w:rPr>
        <w:t>1856</w:t>
      </w:r>
    </w:p>
    <w:p w14:paraId="75B5EB72" w14:textId="231B7986" w:rsidR="00642A83" w:rsidRPr="00C54000" w:rsidRDefault="00B83AC4" w:rsidP="00642A83">
      <w:pPr>
        <w:spacing w:after="0" w:line="240" w:lineRule="auto"/>
        <w:rPr>
          <w:rFonts w:ascii="Times New Roman" w:hAnsi="Times New Roman" w:cs="Times New Roman"/>
          <w:sz w:val="22"/>
          <w:szCs w:val="22"/>
          <w:lang w:val="el-GR"/>
        </w:rPr>
      </w:pPr>
      <w:r>
        <w:rPr>
          <w:rStyle w:val="aa"/>
          <w:rFonts w:ascii="Times New Roman" w:hAnsi="Times New Roman" w:cs="Times New Roman"/>
          <w:b w:val="0"/>
          <w:bCs w:val="0"/>
          <w:color w:val="000000" w:themeColor="text1"/>
          <w:kern w:val="0"/>
          <w:sz w:val="22"/>
          <w:szCs w:val="22"/>
          <w:lang w:val="el-GR"/>
        </w:rPr>
        <w:t>3.</w:t>
      </w:r>
      <w:r w:rsidR="00642A83" w:rsidRPr="00C54000">
        <w:rPr>
          <w:rFonts w:ascii="Times New Roman" w:hAnsi="Times New Roman" w:cs="Times New Roman"/>
          <w:sz w:val="22"/>
          <w:szCs w:val="22"/>
          <w:lang w:val="el-GR"/>
        </w:rPr>
        <w:t>Επιλεγμένη βιβλιογραφία</w:t>
      </w:r>
    </w:p>
    <w:p w14:paraId="5F16670E" w14:textId="77777777" w:rsidR="00642A83" w:rsidRDefault="00642A83" w:rsidP="00642A83">
      <w:pPr>
        <w:spacing w:after="0" w:line="240" w:lineRule="auto"/>
        <w:rPr>
          <w:rFonts w:ascii="Times New Roman" w:hAnsi="Times New Roman" w:cs="Times New Roman"/>
          <w:sz w:val="22"/>
          <w:szCs w:val="22"/>
          <w:lang w:val="el-GR"/>
        </w:rPr>
      </w:pPr>
    </w:p>
    <w:p w14:paraId="797C5AA0" w14:textId="77777777" w:rsidR="00642A83" w:rsidRDefault="00642A83" w:rsidP="00642A83">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2C7BD119" w14:textId="77777777" w:rsidR="005B1B56" w:rsidRDefault="005B1B56" w:rsidP="005B1B56">
      <w:pPr>
        <w:spacing w:after="0" w:line="240" w:lineRule="auto"/>
        <w:jc w:val="both"/>
        <w:rPr>
          <w:rFonts w:ascii="Times New Roman" w:eastAsia="Times New Roman" w:hAnsi="Times New Roman" w:cs="Times New Roman"/>
          <w:kern w:val="0"/>
          <w:sz w:val="22"/>
          <w:szCs w:val="22"/>
          <w:lang w:val="el-GR" w:eastAsia="el-CY"/>
          <w14:ligatures w14:val="none"/>
        </w:rPr>
      </w:pPr>
    </w:p>
    <w:p w14:paraId="4BCAF4FB" w14:textId="3E8E5E00" w:rsidR="005B1B56" w:rsidRDefault="00913A2A"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Το </w:t>
      </w:r>
      <w:r>
        <w:rPr>
          <w:rStyle w:val="aa"/>
          <w:rFonts w:ascii="Times New Roman" w:hAnsi="Times New Roman" w:cs="Times New Roman"/>
          <w:b w:val="0"/>
          <w:bCs w:val="0"/>
          <w:color w:val="000000" w:themeColor="text1"/>
          <w:kern w:val="0"/>
          <w:sz w:val="22"/>
          <w:szCs w:val="22"/>
          <w:lang w:val="el-GR"/>
        </w:rPr>
        <w:t xml:space="preserve">Αυτοκρατορικό   Διάταγμα   </w:t>
      </w:r>
      <w:r>
        <w:rPr>
          <w:rFonts w:ascii="Times New Roman" w:eastAsia="Times New Roman" w:hAnsi="Times New Roman" w:cs="Times New Roman"/>
          <w:kern w:val="0"/>
          <w:sz w:val="22"/>
          <w:szCs w:val="22"/>
          <w:lang w:val="el-GR" w:eastAsia="el-CY"/>
          <w14:ligatures w14:val="none"/>
        </w:rPr>
        <w:t>της 18</w:t>
      </w:r>
      <w:r w:rsidRPr="00D06043">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vertAlign w:val="superscript"/>
          <w:lang w:val="el-GR" w:eastAsia="el-CY"/>
          <w14:ligatures w14:val="none"/>
        </w:rPr>
        <w:t>ς</w:t>
      </w:r>
      <w:r>
        <w:rPr>
          <w:rFonts w:ascii="Times New Roman" w:eastAsia="Times New Roman" w:hAnsi="Times New Roman" w:cs="Times New Roman"/>
          <w:kern w:val="0"/>
          <w:sz w:val="22"/>
          <w:szCs w:val="22"/>
          <w:lang w:val="el-GR" w:eastAsia="el-CY"/>
          <w14:ligatures w14:val="none"/>
        </w:rPr>
        <w:t xml:space="preserve"> Φεβρουαρίου  του </w:t>
      </w:r>
      <w:r w:rsidRPr="0099750A">
        <w:rPr>
          <w:rFonts w:ascii="Times New Roman" w:eastAsia="Times New Roman" w:hAnsi="Times New Roman" w:cs="Times New Roman"/>
          <w:kern w:val="0"/>
          <w:sz w:val="22"/>
          <w:szCs w:val="22"/>
          <w:lang w:val="el-GR" w:eastAsia="el-CY"/>
          <w14:ligatures w14:val="none"/>
        </w:rPr>
        <w:t>1856</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5B1B56">
        <w:rPr>
          <w:rFonts w:ascii="Times New Roman" w:eastAsia="Times New Roman" w:hAnsi="Times New Roman" w:cs="Times New Roman"/>
          <w:kern w:val="0"/>
          <w:sz w:val="22"/>
          <w:szCs w:val="22"/>
          <w:lang w:val="el-GR" w:eastAsia="el-CY"/>
          <w14:ligatures w14:val="none"/>
        </w:rPr>
        <w:t>έναρξη δεύτερης  και σημαντικότερης περιόδου  των μεταρρυθμίσεων  στην Οθωμανική Αυτοκρατορία</w:t>
      </w:r>
      <w:r w:rsidR="002C6BEF">
        <w:rPr>
          <w:rFonts w:ascii="Times New Roman" w:eastAsia="Times New Roman" w:hAnsi="Times New Roman" w:cs="Times New Roman"/>
          <w:kern w:val="0"/>
          <w:sz w:val="22"/>
          <w:szCs w:val="22"/>
          <w:lang w:val="el-GR" w:eastAsia="el-CY"/>
          <w14:ligatures w14:val="none"/>
        </w:rPr>
        <w:t>.</w:t>
      </w:r>
    </w:p>
    <w:p w14:paraId="174B23BA" w14:textId="4BFE77FB" w:rsidR="005B1B56" w:rsidRDefault="00913A2A"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Ομογενοποίηση  </w:t>
      </w: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(α) εγκαθίδρυση  νέων διοικητικών θεσμών (β)  κ</w:t>
      </w:r>
      <w:r w:rsidR="005B1B56">
        <w:rPr>
          <w:rFonts w:ascii="Times New Roman" w:eastAsia="Times New Roman" w:hAnsi="Times New Roman" w:cs="Times New Roman"/>
          <w:kern w:val="0"/>
          <w:sz w:val="22"/>
          <w:szCs w:val="22"/>
          <w:lang w:val="el-GR" w:eastAsia="el-CY"/>
          <w14:ligatures w14:val="none"/>
        </w:rPr>
        <w:t>αλλιέργεια  της  οθωμανικότητας  «</w:t>
      </w:r>
      <w:r w:rsidR="005B1B56">
        <w:rPr>
          <w:rFonts w:ascii="Times New Roman" w:eastAsia="Times New Roman" w:hAnsi="Times New Roman" w:cs="Times New Roman"/>
          <w:kern w:val="0"/>
          <w:sz w:val="22"/>
          <w:szCs w:val="22"/>
          <w:lang w:val="tr-TR" w:eastAsia="el-CY"/>
          <w14:ligatures w14:val="none"/>
        </w:rPr>
        <w:t>Osmanlık</w:t>
      </w:r>
      <w:r w:rsidR="005B1B56">
        <w:rPr>
          <w:rFonts w:ascii="Times New Roman" w:eastAsia="Times New Roman" w:hAnsi="Times New Roman" w:cs="Times New Roman"/>
          <w:kern w:val="0"/>
          <w:sz w:val="22"/>
          <w:szCs w:val="22"/>
          <w:lang w:val="el-GR" w:eastAsia="el-CY"/>
          <w14:ligatures w14:val="none"/>
        </w:rPr>
        <w:t>» για  όλους τους  υπηκόους</w:t>
      </w:r>
      <w:r w:rsidR="00430C21">
        <w:rPr>
          <w:rFonts w:ascii="Times New Roman" w:eastAsia="Times New Roman" w:hAnsi="Times New Roman" w:cs="Times New Roman"/>
          <w:kern w:val="0"/>
          <w:sz w:val="22"/>
          <w:szCs w:val="22"/>
          <w:lang w:val="el-GR" w:eastAsia="el-CY"/>
          <w14:ligatures w14:val="none"/>
        </w:rPr>
        <w:t>.</w:t>
      </w:r>
    </w:p>
    <w:p w14:paraId="32ADA476" w14:textId="1DE7FF7E" w:rsidR="00642A83" w:rsidRDefault="005B1B56" w:rsidP="00913A2A">
      <w:pPr>
        <w:spacing w:after="0" w:line="240" w:lineRule="auto"/>
        <w:jc w:val="both"/>
        <w:rPr>
          <w:rFonts w:ascii="Times New Roman" w:eastAsia="Times New Roman" w:hAnsi="Times New Roman" w:cs="Times New Roman"/>
          <w:kern w:val="0"/>
          <w:sz w:val="22"/>
          <w:szCs w:val="22"/>
          <w:lang w:val="tr-TR" w:eastAsia="el-CY"/>
          <w14:ligatures w14:val="none"/>
        </w:rPr>
      </w:pPr>
      <w:r>
        <w:rPr>
          <w:rFonts w:ascii="Times New Roman" w:eastAsia="Times New Roman" w:hAnsi="Times New Roman" w:cs="Times New Roman"/>
          <w:kern w:val="0"/>
          <w:sz w:val="22"/>
          <w:szCs w:val="22"/>
          <w:lang w:val="tr-TR" w:eastAsia="el-CY"/>
          <w14:ligatures w14:val="none"/>
        </w:rPr>
        <w:t xml:space="preserve">Tanzimat </w:t>
      </w:r>
      <w:r>
        <w:rPr>
          <w:rFonts w:ascii="Times New Roman" w:eastAsia="Times New Roman" w:hAnsi="Times New Roman" w:cs="Times New Roman"/>
          <w:kern w:val="0"/>
          <w:sz w:val="22"/>
          <w:szCs w:val="22"/>
          <w:lang w:val="tr-TR" w:eastAsia="el-CY"/>
          <w14:ligatures w14:val="none"/>
        </w:rPr>
        <w:sym w:font="Wingdings" w:char="F0F0"/>
      </w:r>
      <w:r w:rsidRPr="005B1B56">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Συστηματική  προσπάθεια εκσυγχρονισμού των δομών της οθωμανικής κοινωνίας </w:t>
      </w:r>
    </w:p>
    <w:p w14:paraId="2DD4CA59" w14:textId="3C03673C" w:rsidR="005B1B56" w:rsidRDefault="00913A2A"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sidR="002909AE">
        <w:rPr>
          <w:rFonts w:ascii="Times New Roman" w:eastAsia="Times New Roman" w:hAnsi="Times New Roman" w:cs="Times New Roman"/>
          <w:kern w:val="0"/>
          <w:sz w:val="22"/>
          <w:szCs w:val="22"/>
          <w:lang w:val="tr-TR" w:eastAsia="el-CY"/>
          <w14:ligatures w14:val="none"/>
        </w:rPr>
        <w:sym w:font="Wingdings" w:char="F0F0"/>
      </w:r>
      <w:r w:rsidR="005B1B56">
        <w:rPr>
          <w:rFonts w:ascii="Times New Roman" w:eastAsia="Times New Roman" w:hAnsi="Times New Roman" w:cs="Times New Roman"/>
          <w:kern w:val="0"/>
          <w:sz w:val="22"/>
          <w:szCs w:val="22"/>
          <w:lang w:val="el-GR" w:eastAsia="el-CY"/>
          <w14:ligatures w14:val="none"/>
        </w:rPr>
        <w:t>Εξομοίωση  με  τις αντίστοιχες δομές  των  ευρωπαϊκών κρατών</w:t>
      </w:r>
    </w:p>
    <w:p w14:paraId="7DAF27BA" w14:textId="58B37E89" w:rsidR="00642A83" w:rsidRDefault="002909AE"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5B1B56" w:rsidRPr="005B1B56">
        <w:rPr>
          <w:rFonts w:ascii="Times New Roman" w:eastAsia="Times New Roman" w:hAnsi="Times New Roman" w:cs="Times New Roman"/>
          <w:kern w:val="0"/>
          <w:sz w:val="22"/>
          <w:szCs w:val="22"/>
          <w:lang w:val="el-GR" w:eastAsia="el-CY"/>
          <w14:ligatures w14:val="none"/>
        </w:rPr>
        <w:t>Θεσμοθέτηση  κανόνων ισότητας, ισονομίας</w:t>
      </w:r>
      <w:r w:rsidR="00647CBA">
        <w:rPr>
          <w:rFonts w:ascii="Times New Roman" w:eastAsia="Times New Roman" w:hAnsi="Times New Roman" w:cs="Times New Roman"/>
          <w:kern w:val="0"/>
          <w:sz w:val="22"/>
          <w:szCs w:val="22"/>
          <w:lang w:val="el-GR" w:eastAsia="el-CY"/>
          <w14:ligatures w14:val="none"/>
        </w:rPr>
        <w:t xml:space="preserve">, ανεξιθρησκίας </w:t>
      </w:r>
      <w:r w:rsidR="005B1B56" w:rsidRPr="005B1B56">
        <w:rPr>
          <w:rFonts w:ascii="Times New Roman" w:eastAsia="Times New Roman" w:hAnsi="Times New Roman" w:cs="Times New Roman"/>
          <w:kern w:val="0"/>
          <w:sz w:val="22"/>
          <w:szCs w:val="22"/>
          <w:lang w:val="el-GR" w:eastAsia="el-CY"/>
          <w14:ligatures w14:val="none"/>
        </w:rPr>
        <w:t xml:space="preserve"> και  ισοπολιτείας όλων των Οθωμανών υπηκόων</w:t>
      </w:r>
      <w:r w:rsidR="005B1B56">
        <w:rPr>
          <w:rFonts w:ascii="Times New Roman" w:eastAsia="Times New Roman" w:hAnsi="Times New Roman" w:cs="Times New Roman"/>
          <w:kern w:val="0"/>
          <w:sz w:val="22"/>
          <w:szCs w:val="22"/>
          <w:lang w:val="el-GR" w:eastAsia="el-CY"/>
          <w14:ligatures w14:val="none"/>
        </w:rPr>
        <w:t xml:space="preserve"> απέναντι στο κράτος</w:t>
      </w:r>
    </w:p>
    <w:p w14:paraId="4C672824" w14:textId="3EF8A6F7" w:rsidR="005B1B56" w:rsidRDefault="002909AE"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sym w:font="Wingdings" w:char="F0F0"/>
      </w:r>
      <w:r w:rsidR="005B1B56">
        <w:rPr>
          <w:rFonts w:ascii="Times New Roman" w:eastAsia="Times New Roman" w:hAnsi="Times New Roman" w:cs="Times New Roman"/>
          <w:kern w:val="0"/>
          <w:sz w:val="22"/>
          <w:szCs w:val="22"/>
          <w:lang w:val="el-GR" w:eastAsia="el-CY"/>
          <w14:ligatures w14:val="none"/>
        </w:rPr>
        <w:t>Εκσυγχρονισμός  οικονομικών δομών</w:t>
      </w:r>
    </w:p>
    <w:p w14:paraId="1481F6FF" w14:textId="64721761" w:rsidR="005B1B56" w:rsidRDefault="002909AE"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5B1B56">
        <w:rPr>
          <w:rFonts w:ascii="Times New Roman" w:eastAsia="Times New Roman" w:hAnsi="Times New Roman" w:cs="Times New Roman"/>
          <w:kern w:val="0"/>
          <w:sz w:val="22"/>
          <w:szCs w:val="22"/>
          <w:lang w:val="el-GR" w:eastAsia="el-CY"/>
          <w14:ligatures w14:val="none"/>
        </w:rPr>
        <w:t xml:space="preserve">Προώθηση   της ανάπτυξης του εμπορίου  και της βιομηχανίας </w:t>
      </w:r>
    </w:p>
    <w:p w14:paraId="173A0215" w14:textId="536DAD59" w:rsidR="00913A2A" w:rsidRPr="005B1B56" w:rsidRDefault="007A590A" w:rsidP="00913A2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Κατάργηση</w:t>
      </w:r>
      <w:r w:rsidR="00C60167">
        <w:rPr>
          <w:rFonts w:ascii="Times New Roman" w:eastAsia="Times New Roman" w:hAnsi="Times New Roman" w:cs="Times New Roman"/>
          <w:kern w:val="0"/>
          <w:sz w:val="22"/>
          <w:szCs w:val="22"/>
          <w:lang w:val="el-GR" w:eastAsia="el-CY"/>
          <w14:ligatures w14:val="none"/>
        </w:rPr>
        <w:t xml:space="preserve"> όπου  επιβιώνει το   σύστημα  εκμίσθωσης  φόρων </w:t>
      </w:r>
      <w:r>
        <w:rPr>
          <w:rFonts w:ascii="Times New Roman" w:eastAsia="Times New Roman" w:hAnsi="Times New Roman" w:cs="Times New Roman"/>
          <w:kern w:val="0"/>
          <w:sz w:val="22"/>
          <w:szCs w:val="22"/>
          <w:lang w:val="tr-TR" w:eastAsia="el-CY"/>
          <w14:ligatures w14:val="none"/>
        </w:rPr>
        <w:sym w:font="Wingdings" w:char="F0F0"/>
      </w:r>
      <w:r w:rsidR="00C60167">
        <w:rPr>
          <w:rFonts w:ascii="Times New Roman" w:eastAsia="Times New Roman" w:hAnsi="Times New Roman" w:cs="Times New Roman"/>
          <w:kern w:val="0"/>
          <w:sz w:val="22"/>
          <w:szCs w:val="22"/>
          <w:lang w:val="el-GR" w:eastAsia="el-CY"/>
          <w14:ligatures w14:val="none"/>
        </w:rPr>
        <w:t xml:space="preserve">αντίσταση  των συντηρητικότερων  στοιχείων της οθωμανικής  κοινωνίας </w:t>
      </w:r>
    </w:p>
    <w:p w14:paraId="2F6D0D1C" w14:textId="77777777" w:rsidR="002C6BEF" w:rsidRDefault="002C6BEF" w:rsidP="00642A83">
      <w:pPr>
        <w:spacing w:after="0" w:line="240" w:lineRule="auto"/>
        <w:rPr>
          <w:rFonts w:ascii="Times New Roman" w:eastAsia="Times New Roman" w:hAnsi="Times New Roman" w:cs="Times New Roman"/>
          <w:b/>
          <w:bCs/>
          <w:kern w:val="0"/>
          <w:sz w:val="22"/>
          <w:szCs w:val="22"/>
          <w:lang w:val="el-GR" w:eastAsia="el-CY"/>
          <w14:ligatures w14:val="none"/>
        </w:rPr>
      </w:pPr>
    </w:p>
    <w:p w14:paraId="439415F0" w14:textId="76B8ED1B" w:rsidR="00642A83" w:rsidRDefault="00642A83" w:rsidP="00642A83">
      <w:pPr>
        <w:spacing w:after="0" w:line="240" w:lineRule="auto"/>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4C545A9C" w14:textId="77777777" w:rsidR="00430C21" w:rsidRDefault="00430C21" w:rsidP="00642A83">
      <w:pPr>
        <w:spacing w:after="0" w:line="240" w:lineRule="auto"/>
        <w:rPr>
          <w:rFonts w:ascii="Times New Roman" w:eastAsia="Times New Roman" w:hAnsi="Times New Roman" w:cs="Times New Roman"/>
          <w:b/>
          <w:bCs/>
          <w:kern w:val="0"/>
          <w:sz w:val="22"/>
          <w:szCs w:val="22"/>
          <w:lang w:val="el-GR" w:eastAsia="el-CY"/>
          <w14:ligatures w14:val="none"/>
        </w:rPr>
      </w:pPr>
    </w:p>
    <w:p w14:paraId="64A941DA" w14:textId="68D2AA27" w:rsidR="007A590A" w:rsidRPr="00322BFC" w:rsidRDefault="004C25A1" w:rsidP="004C25A1">
      <w:pPr>
        <w:spacing w:after="0" w:line="240" w:lineRule="auto"/>
        <w:jc w:val="both"/>
        <w:rPr>
          <w:rFonts w:ascii="Times New Roman" w:hAnsi="Times New Roman" w:cs="Times New Roman"/>
          <w:sz w:val="22"/>
          <w:szCs w:val="22"/>
          <w:lang w:val="el-GR"/>
        </w:rPr>
      </w:pPr>
      <w:r w:rsidRPr="00322BFC">
        <w:rPr>
          <w:rFonts w:ascii="Times New Roman" w:hAnsi="Times New Roman" w:cs="Times New Roman"/>
          <w:sz w:val="22"/>
          <w:szCs w:val="22"/>
          <w:lang w:val="el-GR"/>
        </w:rPr>
        <w:t xml:space="preserve">1852 : </w:t>
      </w:r>
      <w:r w:rsidR="00E91711">
        <w:rPr>
          <w:rFonts w:ascii="Times New Roman" w:hAnsi="Times New Roman" w:cs="Times New Roman"/>
          <w:sz w:val="22"/>
          <w:szCs w:val="22"/>
          <w:lang w:val="el-GR"/>
        </w:rPr>
        <w:t>Κακόβουλη π</w:t>
      </w:r>
      <w:r w:rsidRPr="00322BFC">
        <w:rPr>
          <w:rFonts w:ascii="Times New Roman" w:hAnsi="Times New Roman" w:cs="Times New Roman"/>
          <w:sz w:val="22"/>
          <w:szCs w:val="22"/>
          <w:lang w:val="el-GR"/>
        </w:rPr>
        <w:t xml:space="preserve">υρκαγιά </w:t>
      </w:r>
      <w:r w:rsidR="00E91711">
        <w:rPr>
          <w:rFonts w:ascii="Times New Roman" w:hAnsi="Times New Roman" w:cs="Times New Roman"/>
          <w:sz w:val="22"/>
          <w:szCs w:val="22"/>
          <w:lang w:val="el-GR"/>
        </w:rPr>
        <w:t xml:space="preserve">στη </w:t>
      </w:r>
      <w:r w:rsidRPr="00322BFC">
        <w:rPr>
          <w:rFonts w:ascii="Times New Roman" w:hAnsi="Times New Roman" w:cs="Times New Roman"/>
          <w:sz w:val="22"/>
          <w:szCs w:val="22"/>
          <w:lang w:val="el-GR"/>
        </w:rPr>
        <w:t xml:space="preserve">Λευκωσία </w:t>
      </w:r>
    </w:p>
    <w:p w14:paraId="27E14DED" w14:textId="15609E67" w:rsidR="00322BFC" w:rsidRPr="00322BFC" w:rsidRDefault="00E91711" w:rsidP="00322BFC">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1854: </w:t>
      </w:r>
      <w:r w:rsidR="00322BFC" w:rsidRPr="00322BFC">
        <w:rPr>
          <w:rFonts w:ascii="Times New Roman" w:hAnsi="Times New Roman" w:cs="Times New Roman"/>
          <w:sz w:val="22"/>
          <w:szCs w:val="22"/>
        </w:rPr>
        <w:t>Ε</w:t>
      </w:r>
      <w:proofErr w:type="spellStart"/>
      <w:r w:rsidR="00322BFC" w:rsidRPr="00322BFC">
        <w:rPr>
          <w:rFonts w:ascii="Times New Roman" w:hAnsi="Times New Roman" w:cs="Times New Roman"/>
          <w:sz w:val="22"/>
          <w:szCs w:val="22"/>
          <w:lang w:val="el-GR"/>
        </w:rPr>
        <w:t>παμεινώνδας</w:t>
      </w:r>
      <w:proofErr w:type="spellEnd"/>
      <w:r w:rsidR="00322BFC" w:rsidRPr="00322BFC">
        <w:rPr>
          <w:rFonts w:ascii="Times New Roman" w:hAnsi="Times New Roman" w:cs="Times New Roman"/>
          <w:sz w:val="22"/>
          <w:szCs w:val="22"/>
          <w:lang w:val="el-GR"/>
        </w:rPr>
        <w:t xml:space="preserve"> </w:t>
      </w:r>
      <w:proofErr w:type="spellStart"/>
      <w:r w:rsidR="00322BFC" w:rsidRPr="00322BFC">
        <w:rPr>
          <w:rFonts w:ascii="Times New Roman" w:hAnsi="Times New Roman" w:cs="Times New Roman"/>
          <w:sz w:val="22"/>
          <w:szCs w:val="22"/>
          <w:lang w:val="el-GR"/>
        </w:rPr>
        <w:t>Φραγκούδης</w:t>
      </w:r>
      <w:proofErr w:type="spellEnd"/>
      <w:r w:rsidR="00322BFC" w:rsidRPr="00322BFC">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 &amp; Ε</w:t>
      </w:r>
      <w:r w:rsidRPr="00E91711">
        <w:rPr>
          <w:rFonts w:ascii="Times New Roman" w:hAnsi="Times New Roman" w:cs="Times New Roman"/>
          <w:sz w:val="22"/>
          <w:szCs w:val="22"/>
        </w:rPr>
        <w:t>πανα</w:t>
      </w:r>
      <w:proofErr w:type="spellStart"/>
      <w:r w:rsidRPr="00E91711">
        <w:rPr>
          <w:rFonts w:ascii="Times New Roman" w:hAnsi="Times New Roman" w:cs="Times New Roman"/>
          <w:sz w:val="22"/>
          <w:szCs w:val="22"/>
        </w:rPr>
        <w:t>στ</w:t>
      </w:r>
      <w:proofErr w:type="spellEnd"/>
      <w:r w:rsidRPr="00E91711">
        <w:rPr>
          <w:rFonts w:ascii="Times New Roman" w:hAnsi="Times New Roman" w:cs="Times New Roman"/>
          <w:sz w:val="22"/>
          <w:szCs w:val="22"/>
        </w:rPr>
        <w:t>ατικού π</w:t>
      </w:r>
      <w:proofErr w:type="spellStart"/>
      <w:r w:rsidRPr="00E91711">
        <w:rPr>
          <w:rFonts w:ascii="Times New Roman" w:hAnsi="Times New Roman" w:cs="Times New Roman"/>
          <w:sz w:val="22"/>
          <w:szCs w:val="22"/>
        </w:rPr>
        <w:t>εριεχομένου</w:t>
      </w:r>
      <w:proofErr w:type="spellEnd"/>
      <w:r w:rsidRPr="00E91711">
        <w:rPr>
          <w:rFonts w:ascii="Times New Roman" w:hAnsi="Times New Roman" w:cs="Times New Roman"/>
          <w:sz w:val="22"/>
          <w:szCs w:val="22"/>
        </w:rPr>
        <w:t xml:space="preserve"> </w:t>
      </w:r>
      <w:proofErr w:type="spellStart"/>
      <w:r w:rsidRPr="00E91711">
        <w:rPr>
          <w:rFonts w:ascii="Times New Roman" w:hAnsi="Times New Roman" w:cs="Times New Roman"/>
          <w:sz w:val="22"/>
          <w:szCs w:val="22"/>
        </w:rPr>
        <w:t>φυλλάδι</w:t>
      </w:r>
      <w:proofErr w:type="spellEnd"/>
      <w:r w:rsidRPr="00E91711">
        <w:rPr>
          <w:rFonts w:ascii="Times New Roman" w:hAnsi="Times New Roman" w:cs="Times New Roman"/>
          <w:sz w:val="22"/>
          <w:szCs w:val="22"/>
        </w:rPr>
        <w:t>α</w:t>
      </w:r>
    </w:p>
    <w:p w14:paraId="4E5B8D45" w14:textId="0571C2E1" w:rsidR="00F428FC" w:rsidRPr="00322BFC" w:rsidRDefault="00F428FC" w:rsidP="00F428FC">
      <w:pPr>
        <w:spacing w:after="0" w:line="240" w:lineRule="auto"/>
        <w:ind w:right="283"/>
        <w:jc w:val="both"/>
        <w:rPr>
          <w:rFonts w:ascii="Times New Roman" w:eastAsia="Times New Roman" w:hAnsi="Times New Roman" w:cs="Times New Roman"/>
          <w:kern w:val="0"/>
          <w:sz w:val="22"/>
          <w:szCs w:val="22"/>
          <w:lang w:val="el-GR" w:eastAsia="el-CY"/>
          <w14:ligatures w14:val="none"/>
        </w:rPr>
      </w:pPr>
      <w:r w:rsidRPr="00322BFC">
        <w:rPr>
          <w:rStyle w:val="aa"/>
          <w:rFonts w:ascii="Times New Roman" w:hAnsi="Times New Roman" w:cs="Times New Roman"/>
          <w:b w:val="0"/>
          <w:bCs w:val="0"/>
          <w:color w:val="000000" w:themeColor="text1"/>
          <w:kern w:val="0"/>
          <w:sz w:val="22"/>
          <w:szCs w:val="22"/>
          <w:lang w:val="el-GR"/>
        </w:rPr>
        <w:t>1858  : Ο περί  γαιοκτησίας Νόμος  του 1858 (</w:t>
      </w:r>
      <w:r w:rsidRPr="00322BFC">
        <w:rPr>
          <w:rStyle w:val="aa"/>
          <w:rFonts w:ascii="Times New Roman" w:hAnsi="Times New Roman" w:cs="Times New Roman"/>
          <w:b w:val="0"/>
          <w:bCs w:val="0"/>
          <w:color w:val="000000" w:themeColor="text1"/>
          <w:kern w:val="0"/>
          <w:sz w:val="22"/>
          <w:szCs w:val="22"/>
          <w:lang w:val="tr-TR"/>
        </w:rPr>
        <w:t>Ara</w:t>
      </w:r>
      <w:r w:rsidR="000521BB" w:rsidRPr="00322BFC">
        <w:rPr>
          <w:rStyle w:val="aa"/>
          <w:rFonts w:ascii="Times New Roman" w:hAnsi="Times New Roman" w:cs="Times New Roman"/>
          <w:b w:val="0"/>
          <w:bCs w:val="0"/>
          <w:color w:val="000000" w:themeColor="text1"/>
          <w:kern w:val="0"/>
          <w:sz w:val="22"/>
          <w:szCs w:val="22"/>
          <w:lang w:val="tr-TR"/>
        </w:rPr>
        <w:t>z</w:t>
      </w:r>
      <w:r w:rsidRPr="00322BFC">
        <w:rPr>
          <w:rStyle w:val="aa"/>
          <w:rFonts w:ascii="Times New Roman" w:hAnsi="Times New Roman" w:cs="Times New Roman"/>
          <w:b w:val="0"/>
          <w:bCs w:val="0"/>
          <w:color w:val="000000" w:themeColor="text1"/>
          <w:kern w:val="0"/>
          <w:sz w:val="22"/>
          <w:szCs w:val="22"/>
          <w:lang w:val="tr-TR"/>
        </w:rPr>
        <w:t>i Kanunnamesi</w:t>
      </w:r>
      <w:r w:rsidRPr="00322BFC">
        <w:rPr>
          <w:rStyle w:val="aa"/>
          <w:rFonts w:ascii="Times New Roman" w:hAnsi="Times New Roman" w:cs="Times New Roman"/>
          <w:b w:val="0"/>
          <w:bCs w:val="0"/>
          <w:color w:val="000000" w:themeColor="text1"/>
          <w:kern w:val="0"/>
          <w:sz w:val="22"/>
          <w:szCs w:val="22"/>
          <w:lang w:val="el-GR"/>
        </w:rPr>
        <w:t>)</w:t>
      </w:r>
    </w:p>
    <w:p w14:paraId="0AE00D28" w14:textId="4CCE163E" w:rsidR="00793322" w:rsidRPr="00322BFC" w:rsidRDefault="00793322" w:rsidP="00F428FC">
      <w:pPr>
        <w:spacing w:after="0" w:line="240" w:lineRule="auto"/>
        <w:ind w:right="283"/>
        <w:jc w:val="both"/>
        <w:rPr>
          <w:rFonts w:ascii="Times New Roman" w:hAnsi="Times New Roman" w:cs="Times New Roman"/>
          <w:color w:val="000000" w:themeColor="text1"/>
          <w:sz w:val="22"/>
          <w:szCs w:val="22"/>
          <w:lang w:val="el-GR"/>
        </w:rPr>
      </w:pPr>
      <w:r w:rsidRPr="00322BFC">
        <w:rPr>
          <w:rFonts w:ascii="Times New Roman" w:eastAsia="Times New Roman" w:hAnsi="Times New Roman" w:cs="Times New Roman"/>
          <w:kern w:val="0"/>
          <w:sz w:val="22"/>
          <w:szCs w:val="22"/>
          <w:lang w:val="el-GR" w:eastAsia="el-CY"/>
          <w14:ligatures w14:val="none"/>
        </w:rPr>
        <w:t xml:space="preserve">1858 : </w:t>
      </w:r>
      <w:r w:rsidR="000E1A89" w:rsidRPr="00322BFC">
        <w:rPr>
          <w:rFonts w:ascii="Times New Roman" w:eastAsia="Times New Roman" w:hAnsi="Times New Roman" w:cs="Times New Roman"/>
          <w:kern w:val="0"/>
          <w:sz w:val="22"/>
          <w:szCs w:val="22"/>
          <w:lang w:val="el-GR" w:eastAsia="el-CY"/>
          <w14:ligatures w14:val="none"/>
        </w:rPr>
        <w:t>Δ</w:t>
      </w:r>
      <w:r w:rsidRPr="00322BFC">
        <w:rPr>
          <w:rFonts w:ascii="Times New Roman" w:eastAsia="Times New Roman" w:hAnsi="Times New Roman" w:cs="Times New Roman"/>
          <w:kern w:val="0"/>
          <w:sz w:val="22"/>
          <w:szCs w:val="22"/>
          <w:lang w:val="el-GR" w:eastAsia="el-CY"/>
          <w14:ligatures w14:val="none"/>
        </w:rPr>
        <w:t>ημοσίευση  Ποινικού  Κώδικα  (</w:t>
      </w:r>
      <w:r w:rsidRPr="00322BFC">
        <w:rPr>
          <w:rFonts w:ascii="Times New Roman" w:eastAsia="Times New Roman" w:hAnsi="Times New Roman" w:cs="Times New Roman"/>
          <w:kern w:val="0"/>
          <w:sz w:val="22"/>
          <w:szCs w:val="22"/>
          <w:lang w:val="tr-TR" w:eastAsia="el-CY"/>
          <w14:ligatures w14:val="none"/>
        </w:rPr>
        <w:t>Djeza Danunnamesi</w:t>
      </w:r>
      <w:r w:rsidRPr="00322BFC">
        <w:rPr>
          <w:rFonts w:ascii="Times New Roman" w:eastAsia="Times New Roman" w:hAnsi="Times New Roman" w:cs="Times New Roman"/>
          <w:kern w:val="0"/>
          <w:sz w:val="22"/>
          <w:szCs w:val="22"/>
          <w:lang w:val="el-GR" w:eastAsia="el-CY"/>
          <w14:ligatures w14:val="none"/>
        </w:rPr>
        <w:t>)</w:t>
      </w:r>
      <w:r w:rsidRPr="00322BFC">
        <w:rPr>
          <w:rFonts w:ascii="Times New Roman" w:eastAsia="Times New Roman" w:hAnsi="Times New Roman" w:cs="Times New Roman"/>
          <w:kern w:val="0"/>
          <w:sz w:val="22"/>
          <w:szCs w:val="22"/>
          <w:lang w:val="tr-TR" w:eastAsia="el-CY"/>
          <w14:ligatures w14:val="none"/>
        </w:rPr>
        <w:t xml:space="preserve"> </w:t>
      </w:r>
      <w:r w:rsidRPr="00322BFC">
        <w:rPr>
          <w:rFonts w:ascii="Times New Roman" w:hAnsi="Times New Roman" w:cs="Times New Roman"/>
          <w:color w:val="000000" w:themeColor="text1"/>
          <w:sz w:val="22"/>
          <w:szCs w:val="22"/>
          <w:lang w:val="el-GR"/>
        </w:rPr>
        <w:sym w:font="Wingdings" w:char="F0F0"/>
      </w:r>
      <w:r w:rsidRPr="00322BFC">
        <w:rPr>
          <w:rFonts w:ascii="Times New Roman" w:hAnsi="Times New Roman" w:cs="Times New Roman"/>
          <w:color w:val="000000" w:themeColor="text1"/>
          <w:sz w:val="22"/>
          <w:szCs w:val="22"/>
          <w:lang w:val="tr-TR"/>
        </w:rPr>
        <w:t xml:space="preserve"> </w:t>
      </w:r>
      <w:r w:rsidRPr="00322BFC">
        <w:rPr>
          <w:rFonts w:ascii="Times New Roman" w:hAnsi="Times New Roman" w:cs="Times New Roman"/>
          <w:color w:val="000000" w:themeColor="text1"/>
          <w:sz w:val="22"/>
          <w:szCs w:val="22"/>
          <w:lang w:val="el-GR"/>
        </w:rPr>
        <w:t>μειώνεται η εξουσία  των αξιωματούχων στην ερμηνεία του ιερού  Νόμου</w:t>
      </w:r>
    </w:p>
    <w:p w14:paraId="3D9D5D17" w14:textId="782B218B" w:rsidR="00C76524" w:rsidRPr="00322BFC" w:rsidRDefault="00C60167" w:rsidP="00F428FC">
      <w:pPr>
        <w:spacing w:after="0" w:line="240" w:lineRule="auto"/>
        <w:ind w:right="283"/>
        <w:jc w:val="both"/>
        <w:rPr>
          <w:rFonts w:ascii="Times New Roman" w:hAnsi="Times New Roman" w:cs="Times New Roman"/>
          <w:color w:val="000000" w:themeColor="text1"/>
          <w:sz w:val="22"/>
          <w:szCs w:val="22"/>
          <w:lang w:val="el-GR"/>
        </w:rPr>
      </w:pPr>
      <w:r w:rsidRPr="00322BFC">
        <w:rPr>
          <w:rFonts w:ascii="Times New Roman" w:hAnsi="Times New Roman" w:cs="Times New Roman"/>
          <w:color w:val="000000" w:themeColor="text1"/>
          <w:sz w:val="22"/>
          <w:szCs w:val="22"/>
          <w:lang w:val="el-GR"/>
        </w:rPr>
        <w:t xml:space="preserve">1858 : Επαρχιακός  Κανονισμός  </w:t>
      </w:r>
      <w:r w:rsidR="00C76524" w:rsidRPr="00322BFC">
        <w:rPr>
          <w:rFonts w:ascii="Times New Roman" w:hAnsi="Times New Roman" w:cs="Times New Roman"/>
          <w:color w:val="000000" w:themeColor="text1"/>
          <w:sz w:val="22"/>
          <w:szCs w:val="22"/>
          <w:lang w:val="el-GR"/>
        </w:rPr>
        <w:sym w:font="Wingdings" w:char="F0F0"/>
      </w:r>
      <w:r w:rsidR="00C76524" w:rsidRPr="00322BFC">
        <w:rPr>
          <w:rFonts w:ascii="Times New Roman" w:hAnsi="Times New Roman" w:cs="Times New Roman"/>
          <w:color w:val="000000" w:themeColor="text1"/>
          <w:sz w:val="22"/>
          <w:szCs w:val="22"/>
          <w:lang w:val="el-GR"/>
        </w:rPr>
        <w:t xml:space="preserve">  οικονομικά  ζητήματα και θέματα  αστυνόμευσης   στα μεικτά τοπικά  συμβούλια</w:t>
      </w:r>
    </w:p>
    <w:p w14:paraId="3C7A5DE7" w14:textId="223C68D1" w:rsidR="009F1F49" w:rsidRPr="00322BFC" w:rsidRDefault="009F1F49" w:rsidP="00F428FC">
      <w:pPr>
        <w:spacing w:after="0" w:line="240" w:lineRule="auto"/>
        <w:ind w:right="283"/>
        <w:jc w:val="both"/>
        <w:rPr>
          <w:rFonts w:ascii="Times New Roman" w:hAnsi="Times New Roman" w:cs="Times New Roman"/>
          <w:color w:val="000000" w:themeColor="text1"/>
          <w:sz w:val="22"/>
          <w:szCs w:val="22"/>
          <w:lang w:val="tr-TR"/>
        </w:rPr>
      </w:pPr>
      <w:r w:rsidRPr="00322BFC">
        <w:rPr>
          <w:rFonts w:ascii="Times New Roman" w:hAnsi="Times New Roman" w:cs="Times New Roman"/>
          <w:color w:val="000000" w:themeColor="text1"/>
          <w:sz w:val="22"/>
          <w:szCs w:val="22"/>
          <w:lang w:val="el-GR"/>
        </w:rPr>
        <w:t>1861 : Εμπορικός Κώδικας (</w:t>
      </w:r>
      <w:r w:rsidRPr="00322BFC">
        <w:rPr>
          <w:rFonts w:ascii="Times New Roman" w:hAnsi="Times New Roman" w:cs="Times New Roman"/>
          <w:color w:val="000000" w:themeColor="text1"/>
          <w:sz w:val="22"/>
          <w:szCs w:val="22"/>
          <w:lang w:val="tr-TR"/>
        </w:rPr>
        <w:t xml:space="preserve">Tidjaret </w:t>
      </w:r>
      <w:r w:rsidRPr="00322BFC">
        <w:rPr>
          <w:rStyle w:val="aa"/>
          <w:rFonts w:ascii="Times New Roman" w:hAnsi="Times New Roman" w:cs="Times New Roman"/>
          <w:b w:val="0"/>
          <w:bCs w:val="0"/>
          <w:color w:val="000000" w:themeColor="text1"/>
          <w:kern w:val="0"/>
          <w:sz w:val="22"/>
          <w:szCs w:val="22"/>
          <w:lang w:val="tr-TR"/>
        </w:rPr>
        <w:t>Kanunnamesi</w:t>
      </w:r>
      <w:r w:rsidRPr="00322BFC">
        <w:rPr>
          <w:rFonts w:ascii="Times New Roman" w:hAnsi="Times New Roman" w:cs="Times New Roman"/>
          <w:color w:val="000000" w:themeColor="text1"/>
          <w:sz w:val="22"/>
          <w:szCs w:val="22"/>
          <w:lang w:val="el-GR"/>
        </w:rPr>
        <w:t>)</w:t>
      </w:r>
    </w:p>
    <w:p w14:paraId="11ED9B58" w14:textId="09D614E9" w:rsidR="00793322" w:rsidRPr="00322BFC" w:rsidRDefault="00793322" w:rsidP="00793322">
      <w:pPr>
        <w:spacing w:after="0" w:line="240" w:lineRule="auto"/>
        <w:rPr>
          <w:rFonts w:ascii="Times New Roman" w:eastAsia="Times New Roman" w:hAnsi="Times New Roman" w:cs="Times New Roman"/>
          <w:kern w:val="0"/>
          <w:sz w:val="22"/>
          <w:szCs w:val="22"/>
          <w:lang w:val="tr-TR" w:eastAsia="el-CY"/>
          <w14:ligatures w14:val="none"/>
        </w:rPr>
      </w:pPr>
      <w:r w:rsidRPr="00322BFC">
        <w:rPr>
          <w:rFonts w:ascii="Times New Roman" w:eastAsia="Times New Roman" w:hAnsi="Times New Roman" w:cs="Times New Roman"/>
          <w:kern w:val="0"/>
          <w:sz w:val="22"/>
          <w:szCs w:val="22"/>
          <w:lang w:val="el-GR" w:eastAsia="el-CY"/>
          <w14:ligatures w14:val="none"/>
        </w:rPr>
        <w:t>186</w:t>
      </w:r>
      <w:r w:rsidR="00C76524" w:rsidRPr="00322BFC">
        <w:rPr>
          <w:rFonts w:ascii="Times New Roman" w:eastAsia="Times New Roman" w:hAnsi="Times New Roman" w:cs="Times New Roman"/>
          <w:kern w:val="0"/>
          <w:sz w:val="22"/>
          <w:szCs w:val="22"/>
          <w:lang w:val="el-GR" w:eastAsia="el-CY"/>
          <w14:ligatures w14:val="none"/>
        </w:rPr>
        <w:t>3</w:t>
      </w:r>
      <w:r w:rsidRPr="00322BFC">
        <w:rPr>
          <w:rFonts w:ascii="Times New Roman" w:eastAsia="Times New Roman" w:hAnsi="Times New Roman" w:cs="Times New Roman"/>
          <w:kern w:val="0"/>
          <w:sz w:val="22"/>
          <w:szCs w:val="22"/>
          <w:lang w:val="el-GR" w:eastAsia="el-CY"/>
          <w14:ligatures w14:val="none"/>
        </w:rPr>
        <w:t xml:space="preserve"> : </w:t>
      </w:r>
      <w:r w:rsidR="00C76524" w:rsidRPr="00322BFC">
        <w:rPr>
          <w:rFonts w:ascii="Times New Roman" w:eastAsia="Times New Roman" w:hAnsi="Times New Roman" w:cs="Times New Roman"/>
          <w:kern w:val="0"/>
          <w:sz w:val="22"/>
          <w:szCs w:val="22"/>
          <w:lang w:val="el-GR" w:eastAsia="el-CY"/>
          <w14:ligatures w14:val="none"/>
        </w:rPr>
        <w:t>Σύνταξη  Ναυτικού και  Εμπορικού Κώδικα    (Τ</w:t>
      </w:r>
      <w:r w:rsidR="00C76524" w:rsidRPr="00322BFC">
        <w:rPr>
          <w:rFonts w:ascii="Times New Roman" w:eastAsia="Times New Roman" w:hAnsi="Times New Roman" w:cs="Times New Roman"/>
          <w:kern w:val="0"/>
          <w:sz w:val="22"/>
          <w:szCs w:val="22"/>
          <w:lang w:val="tr-TR" w:eastAsia="el-CY"/>
          <w14:ligatures w14:val="none"/>
        </w:rPr>
        <w:t>idjaret-i Bahriye Kanunnamesi</w:t>
      </w:r>
      <w:r w:rsidR="00C76524" w:rsidRPr="00322BFC">
        <w:rPr>
          <w:rFonts w:ascii="Times New Roman" w:eastAsia="Times New Roman" w:hAnsi="Times New Roman" w:cs="Times New Roman"/>
          <w:kern w:val="0"/>
          <w:sz w:val="22"/>
          <w:szCs w:val="22"/>
          <w:lang w:val="el-GR" w:eastAsia="el-CY"/>
          <w14:ligatures w14:val="none"/>
        </w:rPr>
        <w:t>)</w:t>
      </w:r>
    </w:p>
    <w:p w14:paraId="4AD90092" w14:textId="42593456" w:rsidR="00825FB7" w:rsidRPr="00322BFC" w:rsidRDefault="00825FB7" w:rsidP="00793322">
      <w:pPr>
        <w:spacing w:after="0" w:line="240" w:lineRule="auto"/>
        <w:rPr>
          <w:rFonts w:ascii="Times New Roman" w:eastAsia="Times New Roman" w:hAnsi="Times New Roman" w:cs="Times New Roman"/>
          <w:kern w:val="0"/>
          <w:sz w:val="22"/>
          <w:szCs w:val="22"/>
          <w:lang w:val="el-GR" w:eastAsia="el-CY"/>
          <w14:ligatures w14:val="none"/>
        </w:rPr>
      </w:pPr>
      <w:r w:rsidRPr="00322BFC">
        <w:rPr>
          <w:rFonts w:ascii="Times New Roman" w:eastAsia="Times New Roman" w:hAnsi="Times New Roman" w:cs="Times New Roman"/>
          <w:kern w:val="0"/>
          <w:sz w:val="22"/>
          <w:szCs w:val="22"/>
          <w:lang w:val="tr-TR" w:eastAsia="el-CY"/>
          <w14:ligatures w14:val="none"/>
        </w:rPr>
        <w:t xml:space="preserve">1864 </w:t>
      </w:r>
      <w:r w:rsidRPr="00322BFC">
        <w:rPr>
          <w:rFonts w:ascii="Times New Roman" w:eastAsia="Times New Roman" w:hAnsi="Times New Roman" w:cs="Times New Roman"/>
          <w:kern w:val="0"/>
          <w:sz w:val="22"/>
          <w:szCs w:val="22"/>
          <w:lang w:val="el-GR" w:eastAsia="el-CY"/>
          <w14:ligatures w14:val="none"/>
        </w:rPr>
        <w:t xml:space="preserve">: </w:t>
      </w:r>
      <w:r w:rsidR="008562BA" w:rsidRPr="00322BFC">
        <w:rPr>
          <w:rFonts w:ascii="Times New Roman" w:eastAsia="Times New Roman" w:hAnsi="Times New Roman" w:cs="Times New Roman"/>
          <w:kern w:val="0"/>
          <w:sz w:val="22"/>
          <w:szCs w:val="22"/>
          <w:lang w:val="el-GR" w:eastAsia="el-CY"/>
          <w14:ligatures w14:val="none"/>
        </w:rPr>
        <w:t>Ν</w:t>
      </w:r>
      <w:r w:rsidRPr="00322BFC">
        <w:rPr>
          <w:rFonts w:ascii="Times New Roman" w:eastAsia="Times New Roman" w:hAnsi="Times New Roman" w:cs="Times New Roman"/>
          <w:kern w:val="0"/>
          <w:sz w:val="22"/>
          <w:szCs w:val="22"/>
          <w:lang w:val="el-GR" w:eastAsia="el-CY"/>
          <w14:ligatures w14:val="none"/>
        </w:rPr>
        <w:t xml:space="preserve">έα  οργάνωση  επαρχιών (Νόμος των </w:t>
      </w:r>
      <w:proofErr w:type="spellStart"/>
      <w:r w:rsidRPr="00322BFC">
        <w:rPr>
          <w:rFonts w:ascii="Times New Roman" w:eastAsia="Times New Roman" w:hAnsi="Times New Roman" w:cs="Times New Roman"/>
          <w:kern w:val="0"/>
          <w:sz w:val="22"/>
          <w:szCs w:val="22"/>
          <w:lang w:val="en-US" w:eastAsia="el-CY"/>
          <w14:ligatures w14:val="none"/>
        </w:rPr>
        <w:t>wilayets</w:t>
      </w:r>
      <w:proofErr w:type="spellEnd"/>
      <w:r w:rsidRPr="00322BFC">
        <w:rPr>
          <w:rFonts w:ascii="Times New Roman" w:eastAsia="Times New Roman" w:hAnsi="Times New Roman" w:cs="Times New Roman"/>
          <w:kern w:val="0"/>
          <w:sz w:val="22"/>
          <w:szCs w:val="22"/>
          <w:lang w:val="el-GR" w:eastAsia="el-CY"/>
          <w14:ligatures w14:val="none"/>
        </w:rPr>
        <w:t>)</w:t>
      </w:r>
    </w:p>
    <w:p w14:paraId="219ECF4F" w14:textId="24D16432" w:rsidR="00322BFC" w:rsidRPr="00E91711" w:rsidRDefault="00825FB7" w:rsidP="00E91711">
      <w:pPr>
        <w:spacing w:after="0" w:line="240" w:lineRule="auto"/>
        <w:rPr>
          <w:rFonts w:ascii="Times New Roman" w:eastAsia="Times New Roman" w:hAnsi="Times New Roman" w:cs="Times New Roman"/>
          <w:kern w:val="0"/>
          <w:sz w:val="22"/>
          <w:szCs w:val="22"/>
          <w:lang w:val="el-GR" w:eastAsia="el-CY"/>
          <w14:ligatures w14:val="none"/>
        </w:rPr>
      </w:pPr>
      <w:r w:rsidRPr="00322BFC">
        <w:rPr>
          <w:rFonts w:ascii="Times New Roman" w:eastAsia="Times New Roman" w:hAnsi="Times New Roman" w:cs="Times New Roman"/>
          <w:kern w:val="0"/>
          <w:sz w:val="22"/>
          <w:szCs w:val="22"/>
          <w:lang w:val="el-GR" w:eastAsia="el-CY"/>
          <w14:ligatures w14:val="none"/>
        </w:rPr>
        <w:t xml:space="preserve">1865 : </w:t>
      </w:r>
      <w:proofErr w:type="spellStart"/>
      <w:r w:rsidR="00322BFC" w:rsidRPr="00322BFC">
        <w:rPr>
          <w:rFonts w:ascii="Times New Roman" w:hAnsi="Times New Roman" w:cs="Times New Roman"/>
          <w:sz w:val="22"/>
          <w:szCs w:val="22"/>
          <w:lang w:val="el-GR"/>
        </w:rPr>
        <w:t>Αὐτοκρατορικὸν</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Βεράτιον</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ἐκδοθὲν</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τῷ</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νῦν</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Μακαριωτάτῳ</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Ἀρχιεπισκόπον</w:t>
      </w:r>
      <w:proofErr w:type="spellEnd"/>
      <w:r w:rsidR="00322BFC" w:rsidRPr="00322BFC">
        <w:rPr>
          <w:rFonts w:ascii="Times New Roman" w:hAnsi="Times New Roman" w:cs="Times New Roman"/>
          <w:sz w:val="22"/>
          <w:szCs w:val="22"/>
        </w:rPr>
        <w:t xml:space="preserve"> </w:t>
      </w:r>
      <w:proofErr w:type="spellStart"/>
      <w:r w:rsidR="00322BFC" w:rsidRPr="00322BFC">
        <w:rPr>
          <w:rFonts w:ascii="Times New Roman" w:hAnsi="Times New Roman" w:cs="Times New Roman"/>
          <w:sz w:val="22"/>
          <w:szCs w:val="22"/>
          <w:lang w:val="el-GR"/>
        </w:rPr>
        <w:t>Κυρίῳ</w:t>
      </w:r>
      <w:proofErr w:type="spellEnd"/>
      <w:r w:rsidR="00322BFC" w:rsidRPr="00322BFC">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Σωφρονίῳ</w:t>
      </w:r>
      <w:proofErr w:type="spellEnd"/>
      <w:r w:rsidR="00322BFC" w:rsidRPr="00E91711">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μετὰ</w:t>
      </w:r>
      <w:proofErr w:type="spellEnd"/>
      <w:r w:rsidR="00322BFC" w:rsidRPr="00E91711">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τὴν</w:t>
      </w:r>
      <w:proofErr w:type="spellEnd"/>
      <w:r w:rsidR="00322BFC" w:rsidRPr="00E91711">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ἀνάρρησιν</w:t>
      </w:r>
      <w:proofErr w:type="spellEnd"/>
      <w:r w:rsidR="00322BFC" w:rsidRPr="00E91711">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αὐτοῦ</w:t>
      </w:r>
      <w:proofErr w:type="spellEnd"/>
      <w:r w:rsidR="00322BFC" w:rsidRPr="00E91711">
        <w:rPr>
          <w:rFonts w:ascii="Times New Roman" w:hAnsi="Times New Roman" w:cs="Times New Roman"/>
          <w:sz w:val="22"/>
          <w:szCs w:val="22"/>
        </w:rPr>
        <w:t xml:space="preserve"> </w:t>
      </w:r>
      <w:proofErr w:type="spellStart"/>
      <w:r w:rsidR="00322BFC" w:rsidRPr="00E91711">
        <w:rPr>
          <w:rFonts w:ascii="Times New Roman" w:hAnsi="Times New Roman" w:cs="Times New Roman"/>
          <w:sz w:val="22"/>
          <w:szCs w:val="22"/>
          <w:lang w:val="el-GR"/>
        </w:rPr>
        <w:t>τῷ</w:t>
      </w:r>
      <w:proofErr w:type="spellEnd"/>
      <w:r w:rsidR="00322BFC" w:rsidRPr="00E91711">
        <w:rPr>
          <w:rFonts w:ascii="Times New Roman" w:hAnsi="Times New Roman" w:cs="Times New Roman"/>
          <w:sz w:val="22"/>
          <w:szCs w:val="22"/>
        </w:rPr>
        <w:t xml:space="preserve"> 1865  </w:t>
      </w:r>
      <w:r w:rsidR="00E91711" w:rsidRPr="00E91711">
        <w:rPr>
          <w:rFonts w:ascii="Times New Roman" w:hAnsi="Times New Roman" w:cs="Times New Roman"/>
          <w:sz w:val="22"/>
          <w:szCs w:val="22"/>
          <w:lang w:val="el-GR"/>
        </w:rPr>
        <w:t xml:space="preserve">&amp; </w:t>
      </w:r>
      <w:r w:rsidR="00E91711" w:rsidRPr="00E91711">
        <w:rPr>
          <w:rFonts w:ascii="Times New Roman" w:eastAsia="Times New Roman" w:hAnsi="Times New Roman" w:cs="Times New Roman"/>
          <w:kern w:val="0"/>
          <w:sz w:val="22"/>
          <w:szCs w:val="22"/>
          <w:lang w:val="el-GR" w:eastAsia="el-CY"/>
          <w14:ligatures w14:val="none"/>
        </w:rPr>
        <w:t>Αρχίζει η  σύνταξη  του Κώδικα Δημόσιου  Δικαίου  (</w:t>
      </w:r>
      <w:r w:rsidR="00E91711" w:rsidRPr="00E91711">
        <w:rPr>
          <w:rFonts w:ascii="Times New Roman" w:eastAsia="Times New Roman" w:hAnsi="Times New Roman" w:cs="Times New Roman"/>
          <w:kern w:val="0"/>
          <w:sz w:val="22"/>
          <w:szCs w:val="22"/>
          <w:lang w:val="tr-TR" w:eastAsia="el-CY"/>
          <w14:ligatures w14:val="none"/>
        </w:rPr>
        <w:t>Düstur</w:t>
      </w:r>
      <w:r w:rsidR="00E91711" w:rsidRPr="00E91711">
        <w:rPr>
          <w:rFonts w:ascii="Times New Roman" w:eastAsia="Times New Roman" w:hAnsi="Times New Roman" w:cs="Times New Roman"/>
          <w:kern w:val="0"/>
          <w:sz w:val="22"/>
          <w:szCs w:val="22"/>
          <w:lang w:val="el-GR" w:eastAsia="el-CY"/>
          <w14:ligatures w14:val="none"/>
        </w:rPr>
        <w:t>)</w:t>
      </w:r>
    </w:p>
    <w:p w14:paraId="192F8EE8" w14:textId="605DD599" w:rsidR="00322BFC" w:rsidRPr="00322BFC" w:rsidRDefault="00E91711" w:rsidP="00322BFC">
      <w:pPr>
        <w:spacing w:after="0" w:line="240" w:lineRule="auto"/>
        <w:ind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1868: </w:t>
      </w:r>
      <w:r w:rsidR="00322BFC" w:rsidRPr="00322BFC">
        <w:rPr>
          <w:rFonts w:ascii="Times New Roman" w:hAnsi="Times New Roman" w:cs="Times New Roman"/>
          <w:sz w:val="22"/>
          <w:szCs w:val="22"/>
          <w:lang w:val="tr-TR"/>
        </w:rPr>
        <w:t xml:space="preserve">Mehmet Said Pasha </w:t>
      </w:r>
      <w:r w:rsidR="00322BFC" w:rsidRPr="00322BFC">
        <w:rPr>
          <w:rFonts w:ascii="Times New Roman" w:hAnsi="Times New Roman" w:cs="Times New Roman"/>
          <w:sz w:val="22"/>
          <w:szCs w:val="22"/>
          <w:lang w:val="el-GR"/>
        </w:rPr>
        <w:t>(1868-1871) και η διοίκηση  της Κύπρου  κατά τα τέλη  της Οθωμανικής  Περιόδου</w:t>
      </w:r>
    </w:p>
    <w:p w14:paraId="544E2C6F" w14:textId="453168D1" w:rsidR="002C6BEF" w:rsidRPr="00322BFC" w:rsidRDefault="00F428FC" w:rsidP="00F428FC">
      <w:pPr>
        <w:spacing w:after="0" w:line="240" w:lineRule="auto"/>
        <w:ind w:right="283"/>
        <w:jc w:val="both"/>
        <w:rPr>
          <w:rStyle w:val="aa"/>
          <w:rFonts w:ascii="Times New Roman" w:eastAsia="Times New Roman" w:hAnsi="Times New Roman" w:cs="Times New Roman"/>
          <w:b w:val="0"/>
          <w:bCs w:val="0"/>
          <w:kern w:val="0"/>
          <w:sz w:val="22"/>
          <w:szCs w:val="22"/>
          <w:lang w:val="tr-TR" w:eastAsia="el-CY"/>
          <w14:ligatures w14:val="none"/>
        </w:rPr>
      </w:pPr>
      <w:r w:rsidRPr="00322BFC">
        <w:rPr>
          <w:rFonts w:ascii="Times New Roman" w:eastAsia="Times New Roman" w:hAnsi="Times New Roman" w:cs="Times New Roman"/>
          <w:kern w:val="0"/>
          <w:sz w:val="22"/>
          <w:szCs w:val="22"/>
          <w:lang w:val="el-GR" w:eastAsia="el-CY"/>
          <w14:ligatures w14:val="none"/>
        </w:rPr>
        <w:t xml:space="preserve">1869 :  </w:t>
      </w:r>
      <w:r w:rsidR="00825FB7" w:rsidRPr="00322BFC">
        <w:rPr>
          <w:rFonts w:ascii="Times New Roman" w:eastAsia="Times New Roman" w:hAnsi="Times New Roman" w:cs="Times New Roman"/>
          <w:kern w:val="0"/>
          <w:sz w:val="22"/>
          <w:szCs w:val="22"/>
          <w:lang w:val="el-GR" w:eastAsia="el-CY"/>
          <w14:ligatures w14:val="none"/>
        </w:rPr>
        <w:t>Νόμος  περί αρμοδιοτήτων   των δικαστηρίων</w:t>
      </w:r>
      <w:r w:rsidR="000521BB" w:rsidRPr="00322BFC">
        <w:rPr>
          <w:rFonts w:ascii="Times New Roman" w:eastAsia="Times New Roman" w:hAnsi="Times New Roman" w:cs="Times New Roman"/>
          <w:kern w:val="0"/>
          <w:sz w:val="22"/>
          <w:szCs w:val="22"/>
          <w:lang w:val="el-GR" w:eastAsia="el-CY"/>
          <w14:ligatures w14:val="none"/>
        </w:rPr>
        <w:t xml:space="preserve"> </w:t>
      </w:r>
      <w:r w:rsidR="000521BB" w:rsidRPr="00322BFC">
        <w:rPr>
          <w:rFonts w:ascii="Times New Roman" w:eastAsia="Times New Roman" w:hAnsi="Times New Roman" w:cs="Times New Roman"/>
          <w:kern w:val="0"/>
          <w:sz w:val="22"/>
          <w:szCs w:val="22"/>
          <w:lang w:val="el-GR" w:eastAsia="el-CY"/>
          <w14:ligatures w14:val="none"/>
        </w:rPr>
        <w:sym w:font="Wingdings" w:char="F0F0"/>
      </w:r>
      <w:r w:rsidR="000521BB" w:rsidRPr="00322BFC">
        <w:rPr>
          <w:rFonts w:ascii="Times New Roman" w:eastAsia="Times New Roman" w:hAnsi="Times New Roman" w:cs="Times New Roman"/>
          <w:kern w:val="0"/>
          <w:sz w:val="22"/>
          <w:szCs w:val="22"/>
          <w:lang w:val="el-GR" w:eastAsia="el-CY"/>
          <w14:ligatures w14:val="none"/>
        </w:rPr>
        <w:t xml:space="preserve"> δημιουργία κοσμικών δικαστηρίων</w:t>
      </w:r>
    </w:p>
    <w:p w14:paraId="34C306AA" w14:textId="77777777" w:rsidR="00777D90" w:rsidRDefault="00777D90" w:rsidP="00937706">
      <w:pPr>
        <w:spacing w:after="0" w:line="240" w:lineRule="auto"/>
        <w:jc w:val="both"/>
        <w:rPr>
          <w:rStyle w:val="aa"/>
          <w:rFonts w:ascii="Times New Roman" w:hAnsi="Times New Roman" w:cs="Times New Roman"/>
          <w:color w:val="000000" w:themeColor="text1"/>
          <w:kern w:val="0"/>
          <w:sz w:val="22"/>
          <w:szCs w:val="22"/>
          <w:lang w:val="el-GR"/>
        </w:rPr>
      </w:pPr>
    </w:p>
    <w:p w14:paraId="5A5D28B5" w14:textId="40EF3B4E" w:rsidR="002C6BEF" w:rsidRDefault="00D561E8" w:rsidP="00937706">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lastRenderedPageBreak/>
        <w:t>1.Η επιφανειακή  υιοθέτηση  του  αυτοκρατορικού  διατάγματος</w:t>
      </w:r>
      <w:r w:rsidR="002C6BEF">
        <w:rPr>
          <w:rStyle w:val="aa"/>
          <w:rFonts w:ascii="Times New Roman" w:hAnsi="Times New Roman" w:cs="Times New Roman"/>
          <w:color w:val="000000" w:themeColor="text1"/>
          <w:kern w:val="0"/>
          <w:sz w:val="22"/>
          <w:szCs w:val="22"/>
          <w:lang w:val="el-GR"/>
        </w:rPr>
        <w:t xml:space="preserve"> του </w:t>
      </w:r>
      <w:r>
        <w:rPr>
          <w:rStyle w:val="aa"/>
          <w:rFonts w:ascii="Times New Roman" w:hAnsi="Times New Roman" w:cs="Times New Roman"/>
          <w:color w:val="000000" w:themeColor="text1"/>
          <w:kern w:val="0"/>
          <w:sz w:val="22"/>
          <w:szCs w:val="22"/>
          <w:lang w:val="el-GR"/>
        </w:rPr>
        <w:t xml:space="preserve"> 1839</w:t>
      </w:r>
    </w:p>
    <w:p w14:paraId="554CBBDD" w14:textId="77777777" w:rsidR="002E7752" w:rsidRDefault="002E7752" w:rsidP="00937706">
      <w:pPr>
        <w:spacing w:after="0" w:line="240" w:lineRule="auto"/>
        <w:jc w:val="both"/>
        <w:rPr>
          <w:rStyle w:val="aa"/>
          <w:rFonts w:ascii="Times New Roman" w:hAnsi="Times New Roman" w:cs="Times New Roman"/>
          <w:color w:val="000000" w:themeColor="text1"/>
          <w:kern w:val="0"/>
          <w:sz w:val="22"/>
          <w:szCs w:val="22"/>
          <w:lang w:val="el-GR"/>
        </w:rPr>
      </w:pPr>
      <w:bookmarkStart w:id="0" w:name="_Hlk172969981"/>
    </w:p>
    <w:p w14:paraId="2D4E46C7" w14:textId="4BA35DA7" w:rsidR="00937706" w:rsidRDefault="00937706" w:rsidP="00937706">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 xml:space="preserve">1851 : </w:t>
      </w:r>
      <w:r w:rsidRPr="00410DC9">
        <w:rPr>
          <w:rStyle w:val="aa"/>
          <w:rFonts w:ascii="Times New Roman" w:hAnsi="Times New Roman" w:cs="Times New Roman"/>
          <w:color w:val="000000" w:themeColor="text1"/>
          <w:kern w:val="0"/>
          <w:sz w:val="22"/>
          <w:szCs w:val="22"/>
          <w:lang w:val="el-GR"/>
        </w:rPr>
        <w:t>Ισοπολιτεία</w:t>
      </w:r>
      <w:r>
        <w:rPr>
          <w:rStyle w:val="aa"/>
          <w:rFonts w:ascii="Times New Roman" w:hAnsi="Times New Roman" w:cs="Times New Roman"/>
          <w:color w:val="000000" w:themeColor="text1"/>
          <w:kern w:val="0"/>
          <w:sz w:val="22"/>
          <w:szCs w:val="22"/>
          <w:lang w:val="el-GR"/>
        </w:rPr>
        <w:t xml:space="preserve"> &amp; δυσκολίες  στην εφαρμογή της </w:t>
      </w:r>
    </w:p>
    <w:p w14:paraId="19EA116A" w14:textId="77777777" w:rsidR="002E7752" w:rsidRDefault="002E7752" w:rsidP="00937706">
      <w:pPr>
        <w:spacing w:after="0" w:line="240" w:lineRule="auto"/>
        <w:jc w:val="both"/>
        <w:rPr>
          <w:rStyle w:val="aa"/>
          <w:rFonts w:ascii="Times New Roman" w:hAnsi="Times New Roman" w:cs="Times New Roman"/>
          <w:color w:val="000000" w:themeColor="text1"/>
          <w:kern w:val="0"/>
          <w:sz w:val="22"/>
          <w:szCs w:val="22"/>
          <w:lang w:val="el-GR"/>
        </w:rPr>
      </w:pPr>
    </w:p>
    <w:p w14:paraId="220671E5" w14:textId="77777777" w:rsidR="002E7752" w:rsidRPr="004C5818" w:rsidRDefault="002E7752" w:rsidP="002E7752">
      <w:pPr>
        <w:spacing w:after="0" w:line="240" w:lineRule="auto"/>
        <w:ind w:left="283" w:right="283"/>
        <w:jc w:val="both"/>
        <w:rPr>
          <w:rFonts w:ascii="Times New Roman" w:hAnsi="Times New Roman" w:cs="Times New Roman"/>
          <w:sz w:val="22"/>
          <w:szCs w:val="22"/>
          <w:lang w:val="en-US"/>
        </w:rPr>
      </w:pPr>
      <w:r>
        <w:rPr>
          <w:rFonts w:ascii="Times New Roman" w:hAnsi="Times New Roman" w:cs="Times New Roman"/>
          <w:sz w:val="22"/>
          <w:szCs w:val="22"/>
          <w:lang w:val="en-US"/>
        </w:rPr>
        <w:t>[</w:t>
      </w:r>
      <w:proofErr w:type="gramStart"/>
      <w:r>
        <w:rPr>
          <w:rFonts w:ascii="Times New Roman" w:hAnsi="Times New Roman" w:cs="Times New Roman"/>
          <w:sz w:val="22"/>
          <w:szCs w:val="22"/>
          <w:lang w:val="en-US"/>
        </w:rPr>
        <w:t>…]But</w:t>
      </w:r>
      <w:proofErr w:type="gramEnd"/>
      <w:r>
        <w:rPr>
          <w:rFonts w:ascii="Times New Roman" w:hAnsi="Times New Roman" w:cs="Times New Roman"/>
          <w:sz w:val="22"/>
          <w:szCs w:val="22"/>
          <w:lang w:val="en-US"/>
        </w:rPr>
        <w:t xml:space="preserve">  in 1931, after the </w:t>
      </w:r>
      <w:proofErr w:type="gramStart"/>
      <w:r>
        <w:rPr>
          <w:rFonts w:ascii="Times New Roman" w:hAnsi="Times New Roman" w:cs="Times New Roman"/>
          <w:sz w:val="22"/>
          <w:szCs w:val="22"/>
          <w:lang w:val="en-US"/>
        </w:rPr>
        <w:t>October  outbreak</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ringing</w:t>
      </w:r>
      <w:proofErr w:type="gramEnd"/>
      <w:r>
        <w:rPr>
          <w:rFonts w:ascii="Times New Roman" w:hAnsi="Times New Roman" w:cs="Times New Roman"/>
          <w:sz w:val="22"/>
          <w:szCs w:val="22"/>
          <w:lang w:val="en-US"/>
        </w:rPr>
        <w:t xml:space="preserve"> of church bells was declared illegal unless special permission was obtained </w:t>
      </w:r>
      <w:proofErr w:type="gramStart"/>
      <w:r>
        <w:rPr>
          <w:rFonts w:ascii="Times New Roman" w:hAnsi="Times New Roman" w:cs="Times New Roman"/>
          <w:sz w:val="22"/>
          <w:szCs w:val="22"/>
          <w:lang w:val="en-US"/>
        </w:rPr>
        <w:t>for  their</w:t>
      </w:r>
      <w:proofErr w:type="gramEnd"/>
      <w:r>
        <w:rPr>
          <w:rFonts w:ascii="Times New Roman" w:hAnsi="Times New Roman" w:cs="Times New Roman"/>
          <w:sz w:val="22"/>
          <w:szCs w:val="22"/>
          <w:lang w:val="en-US"/>
        </w:rPr>
        <w:t xml:space="preserve">  restricted use. </w:t>
      </w:r>
      <w:proofErr w:type="gramStart"/>
      <w:r>
        <w:rPr>
          <w:rFonts w:ascii="Times New Roman" w:hAnsi="Times New Roman" w:cs="Times New Roman"/>
          <w:sz w:val="22"/>
          <w:szCs w:val="22"/>
          <w:lang w:val="en-US"/>
        </w:rPr>
        <w:t>According  to</w:t>
      </w:r>
      <w:proofErr w:type="gramEnd"/>
      <w:r>
        <w:rPr>
          <w:rFonts w:ascii="Times New Roman" w:hAnsi="Times New Roman" w:cs="Times New Roman"/>
          <w:sz w:val="22"/>
          <w:szCs w:val="22"/>
          <w:lang w:val="en-US"/>
        </w:rPr>
        <w:t xml:space="preserve">  Sir Ronald Storrs, "</w:t>
      </w:r>
      <w:proofErr w:type="gramStart"/>
      <w:r>
        <w:rPr>
          <w:rFonts w:ascii="Times New Roman" w:hAnsi="Times New Roman" w:cs="Times New Roman"/>
          <w:sz w:val="22"/>
          <w:szCs w:val="22"/>
          <w:lang w:val="en-US"/>
        </w:rPr>
        <w:t>the  unwarrantable</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sounding  of</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church  bells</w:t>
      </w:r>
      <w:proofErr w:type="gramEnd"/>
      <w:r>
        <w:rPr>
          <w:rFonts w:ascii="Times New Roman" w:hAnsi="Times New Roman" w:cs="Times New Roman"/>
          <w:sz w:val="22"/>
          <w:szCs w:val="22"/>
          <w:lang w:val="en-US"/>
        </w:rPr>
        <w:t xml:space="preserve"> had </w:t>
      </w:r>
      <w:proofErr w:type="gramStart"/>
      <w:r>
        <w:rPr>
          <w:rFonts w:ascii="Times New Roman" w:hAnsi="Times New Roman" w:cs="Times New Roman"/>
          <w:sz w:val="22"/>
          <w:szCs w:val="22"/>
          <w:lang w:val="en-US"/>
        </w:rPr>
        <w:t>repeatedly  summoned</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the  mob</w:t>
      </w:r>
      <w:proofErr w:type="gramEnd"/>
      <w:r>
        <w:rPr>
          <w:rFonts w:ascii="Times New Roman" w:hAnsi="Times New Roman" w:cs="Times New Roman"/>
          <w:sz w:val="22"/>
          <w:szCs w:val="22"/>
          <w:lang w:val="en-US"/>
        </w:rPr>
        <w:t xml:space="preserve">  to violence </w:t>
      </w:r>
      <w:proofErr w:type="gramStart"/>
      <w:r>
        <w:rPr>
          <w:rFonts w:ascii="Times New Roman" w:hAnsi="Times New Roman" w:cs="Times New Roman"/>
          <w:sz w:val="22"/>
          <w:szCs w:val="22"/>
          <w:lang w:val="en-US"/>
        </w:rPr>
        <w:t>the  outrage" .The</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Church  Bells</w:t>
      </w:r>
      <w:proofErr w:type="gramEnd"/>
      <w:r>
        <w:rPr>
          <w:rFonts w:ascii="Times New Roman" w:hAnsi="Times New Roman" w:cs="Times New Roman"/>
          <w:sz w:val="22"/>
          <w:szCs w:val="22"/>
          <w:lang w:val="en-US"/>
        </w:rPr>
        <w:t xml:space="preserve"> Law (Law 18 </w:t>
      </w:r>
      <w:proofErr w:type="gramStart"/>
      <w:r>
        <w:rPr>
          <w:rFonts w:ascii="Times New Roman" w:hAnsi="Times New Roman" w:cs="Times New Roman"/>
          <w:sz w:val="22"/>
          <w:szCs w:val="22"/>
          <w:lang w:val="en-US"/>
        </w:rPr>
        <w:t>of  1931</w:t>
      </w:r>
      <w:proofErr w:type="gramEnd"/>
      <w:r>
        <w:rPr>
          <w:rFonts w:ascii="Times New Roman" w:hAnsi="Times New Roman" w:cs="Times New Roman"/>
          <w:sz w:val="22"/>
          <w:szCs w:val="22"/>
          <w:lang w:val="en-US"/>
        </w:rPr>
        <w:t xml:space="preserve">) </w:t>
      </w:r>
      <w:proofErr w:type="gramStart"/>
      <w:r>
        <w:rPr>
          <w:rFonts w:ascii="Times New Roman" w:hAnsi="Times New Roman" w:cs="Times New Roman"/>
          <w:sz w:val="22"/>
          <w:szCs w:val="22"/>
          <w:lang w:val="en-US"/>
        </w:rPr>
        <w:t>abolished  the</w:t>
      </w:r>
      <w:proofErr w:type="gramEnd"/>
      <w:r>
        <w:rPr>
          <w:rFonts w:ascii="Times New Roman" w:hAnsi="Times New Roman" w:cs="Times New Roman"/>
          <w:sz w:val="22"/>
          <w:szCs w:val="22"/>
          <w:lang w:val="en-US"/>
        </w:rPr>
        <w:t xml:space="preserve">  rights granted </w:t>
      </w:r>
      <w:proofErr w:type="gramStart"/>
      <w:r>
        <w:rPr>
          <w:rFonts w:ascii="Times New Roman" w:hAnsi="Times New Roman" w:cs="Times New Roman"/>
          <w:sz w:val="22"/>
          <w:szCs w:val="22"/>
          <w:lang w:val="en-US"/>
        </w:rPr>
        <w:t>by  the</w:t>
      </w:r>
      <w:proofErr w:type="gramEnd"/>
      <w:r>
        <w:rPr>
          <w:rFonts w:ascii="Times New Roman" w:hAnsi="Times New Roman" w:cs="Times New Roman"/>
          <w:sz w:val="22"/>
          <w:szCs w:val="22"/>
          <w:lang w:val="en-US"/>
        </w:rPr>
        <w:t xml:space="preserve"> Turks </w:t>
      </w:r>
      <w:proofErr w:type="gramStart"/>
      <w:r>
        <w:rPr>
          <w:rFonts w:ascii="Times New Roman" w:hAnsi="Times New Roman" w:cs="Times New Roman"/>
          <w:sz w:val="22"/>
          <w:szCs w:val="22"/>
          <w:lang w:val="en-US"/>
        </w:rPr>
        <w:t>in  the</w:t>
      </w:r>
      <w:proofErr w:type="gramEnd"/>
      <w:r>
        <w:rPr>
          <w:rFonts w:ascii="Times New Roman" w:hAnsi="Times New Roman" w:cs="Times New Roman"/>
          <w:sz w:val="22"/>
          <w:szCs w:val="22"/>
          <w:lang w:val="en-US"/>
        </w:rPr>
        <w:t xml:space="preserve"> 1850s, </w:t>
      </w:r>
      <w:proofErr w:type="gramStart"/>
      <w:r>
        <w:rPr>
          <w:rFonts w:ascii="Times New Roman" w:hAnsi="Times New Roman" w:cs="Times New Roman"/>
          <w:sz w:val="22"/>
          <w:szCs w:val="22"/>
          <w:lang w:val="en-US"/>
        </w:rPr>
        <w:t>and  decreed</w:t>
      </w:r>
      <w:proofErr w:type="gramEnd"/>
      <w:r>
        <w:rPr>
          <w:rFonts w:ascii="Times New Roman" w:hAnsi="Times New Roman" w:cs="Times New Roman"/>
          <w:sz w:val="22"/>
          <w:szCs w:val="22"/>
          <w:lang w:val="en-US"/>
        </w:rPr>
        <w:t xml:space="preserve"> that no bells should </w:t>
      </w:r>
      <w:proofErr w:type="gramStart"/>
      <w:r>
        <w:rPr>
          <w:rFonts w:ascii="Times New Roman" w:hAnsi="Times New Roman" w:cs="Times New Roman"/>
          <w:sz w:val="22"/>
          <w:szCs w:val="22"/>
          <w:lang w:val="en-US"/>
        </w:rPr>
        <w:t>be  rung</w:t>
      </w:r>
      <w:proofErr w:type="gramEnd"/>
      <w:r>
        <w:rPr>
          <w:rFonts w:ascii="Times New Roman" w:hAnsi="Times New Roman" w:cs="Times New Roman"/>
          <w:sz w:val="22"/>
          <w:szCs w:val="22"/>
          <w:lang w:val="en-US"/>
        </w:rPr>
        <w:t xml:space="preserve"> without the permission of </w:t>
      </w:r>
      <w:proofErr w:type="gramStart"/>
      <w:r>
        <w:rPr>
          <w:rFonts w:ascii="Times New Roman" w:hAnsi="Times New Roman" w:cs="Times New Roman"/>
          <w:sz w:val="22"/>
          <w:szCs w:val="22"/>
          <w:lang w:val="en-US"/>
        </w:rPr>
        <w:t>the  District</w:t>
      </w:r>
      <w:proofErr w:type="gramEnd"/>
      <w:r>
        <w:rPr>
          <w:rFonts w:ascii="Times New Roman" w:hAnsi="Times New Roman" w:cs="Times New Roman"/>
          <w:sz w:val="22"/>
          <w:szCs w:val="22"/>
          <w:lang w:val="en-US"/>
        </w:rPr>
        <w:t xml:space="preserve"> Commissioner.</w:t>
      </w:r>
      <w:r>
        <w:rPr>
          <w:rStyle w:val="ac"/>
          <w:rFonts w:ascii="Times New Roman" w:hAnsi="Times New Roman" w:cs="Times New Roman"/>
          <w:sz w:val="22"/>
          <w:szCs w:val="22"/>
          <w:lang w:val="en-US"/>
        </w:rPr>
        <w:footnoteReference w:id="1"/>
      </w:r>
    </w:p>
    <w:p w14:paraId="0951CBDC" w14:textId="77777777" w:rsidR="002E7752" w:rsidRPr="002E7752" w:rsidRDefault="002E7752" w:rsidP="00937706">
      <w:pPr>
        <w:spacing w:after="0" w:line="240" w:lineRule="auto"/>
        <w:jc w:val="both"/>
        <w:rPr>
          <w:rStyle w:val="aa"/>
          <w:rFonts w:ascii="Times New Roman" w:hAnsi="Times New Roman" w:cs="Times New Roman"/>
          <w:color w:val="000000" w:themeColor="text1"/>
          <w:kern w:val="0"/>
          <w:sz w:val="22"/>
          <w:szCs w:val="22"/>
          <w:lang w:val="en-US"/>
        </w:rPr>
      </w:pPr>
    </w:p>
    <w:p w14:paraId="2EFE0A2C" w14:textId="46EBF91B" w:rsidR="00937706" w:rsidRPr="002E7752" w:rsidRDefault="00937706" w:rsidP="00937706">
      <w:pPr>
        <w:spacing w:after="0" w:line="240" w:lineRule="auto"/>
        <w:jc w:val="both"/>
        <w:rPr>
          <w:rFonts w:ascii="Times New Roman" w:eastAsia="Times New Roman" w:hAnsi="Times New Roman" w:cs="Times New Roman"/>
          <w:kern w:val="0"/>
          <w:sz w:val="22"/>
          <w:szCs w:val="22"/>
          <w:lang w:val="en-US" w:eastAsia="el-CY"/>
          <w14:ligatures w14:val="none"/>
        </w:rPr>
      </w:pPr>
      <w:r w:rsidRPr="002E7752">
        <w:rPr>
          <w:rFonts w:ascii="Times New Roman" w:eastAsia="Times New Roman" w:hAnsi="Times New Roman" w:cs="Times New Roman"/>
          <w:kern w:val="0"/>
          <w:sz w:val="22"/>
          <w:szCs w:val="22"/>
          <w:lang w:val="en-US" w:eastAsia="el-CY"/>
          <w14:ligatures w14:val="none"/>
        </w:rPr>
        <w:t xml:space="preserve">                                                                                                            </w:t>
      </w:r>
    </w:p>
    <w:p w14:paraId="62D91791" w14:textId="77777777" w:rsidR="00937706" w:rsidRDefault="00937706" w:rsidP="00937706">
      <w:pPr>
        <w:spacing w:after="0" w:line="240" w:lineRule="auto"/>
        <w:jc w:val="both"/>
        <w:rPr>
          <w:rFonts w:ascii="Times New Roman" w:eastAsia="Times New Roman" w:hAnsi="Times New Roman" w:cs="Times New Roman"/>
          <w:kern w:val="0"/>
          <w:sz w:val="22"/>
          <w:szCs w:val="22"/>
          <w:lang w:val="el-GR" w:eastAsia="el-CY"/>
          <w14:ligatures w14:val="none"/>
        </w:rPr>
      </w:pPr>
      <w:r w:rsidRPr="002E7752">
        <w:rPr>
          <w:rFonts w:ascii="Times New Roman" w:eastAsia="Times New Roman" w:hAnsi="Times New Roman" w:cs="Times New Roman"/>
          <w:kern w:val="0"/>
          <w:sz w:val="22"/>
          <w:szCs w:val="22"/>
          <w:lang w:val="en-US" w:eastAsia="el-CY"/>
          <w14:ligatures w14:val="none"/>
        </w:rPr>
        <w:t xml:space="preserve">     </w:t>
      </w:r>
      <w:proofErr w:type="spellStart"/>
      <w:r w:rsidRPr="005D620F">
        <w:rPr>
          <w:rStyle w:val="ad"/>
          <w:rFonts w:ascii="Times New Roman" w:hAnsi="Times New Roman" w:cs="Times New Roman"/>
          <w:i w:val="0"/>
          <w:iCs w:val="0"/>
          <w:sz w:val="22"/>
          <w:szCs w:val="22"/>
          <w:shd w:val="clear" w:color="auto" w:fill="FFFFFF"/>
        </w:rPr>
        <w:t>Muhassıl</w:t>
      </w:r>
      <w:proofErr w:type="spellEnd"/>
      <w:r w:rsidRPr="006C2CBC">
        <w:rPr>
          <w:rFonts w:ascii="Times New Roman" w:hAnsi="Times New Roman" w:cs="Times New Roman"/>
          <w:sz w:val="22"/>
          <w:szCs w:val="22"/>
          <w:shd w:val="clear" w:color="auto" w:fill="FFFFFF"/>
        </w:rPr>
        <w:t> </w:t>
      </w:r>
      <w:proofErr w:type="spellStart"/>
      <w:r w:rsidRPr="006C2CBC">
        <w:rPr>
          <w:rFonts w:ascii="Times New Roman" w:hAnsi="Times New Roman" w:cs="Times New Roman"/>
          <w:sz w:val="22"/>
          <w:szCs w:val="22"/>
          <w:shd w:val="clear" w:color="auto" w:fill="FFFFFF"/>
        </w:rPr>
        <w:t>Hafız</w:t>
      </w:r>
      <w:proofErr w:type="spellEnd"/>
      <w:r w:rsidRPr="006C2CBC">
        <w:rPr>
          <w:rFonts w:ascii="Times New Roman" w:hAnsi="Times New Roman" w:cs="Times New Roman"/>
          <w:sz w:val="22"/>
          <w:szCs w:val="22"/>
          <w:shd w:val="clear" w:color="auto" w:fill="FFFFFF"/>
        </w:rPr>
        <w:t xml:space="preserve"> </w:t>
      </w:r>
      <w:proofErr w:type="spellStart"/>
      <w:r w:rsidRPr="006C2CBC">
        <w:rPr>
          <w:rFonts w:ascii="Times New Roman" w:hAnsi="Times New Roman" w:cs="Times New Roman"/>
          <w:sz w:val="22"/>
          <w:szCs w:val="22"/>
          <w:shd w:val="clear" w:color="auto" w:fill="FFFFFF"/>
        </w:rPr>
        <w:t>Ahmed</w:t>
      </w:r>
      <w:proofErr w:type="spellEnd"/>
      <w:r w:rsidRPr="006C2CBC">
        <w:rPr>
          <w:rFonts w:ascii="Times New Roman" w:hAnsi="Times New Roman" w:cs="Times New Roman"/>
          <w:sz w:val="22"/>
          <w:szCs w:val="22"/>
          <w:shd w:val="clear" w:color="auto" w:fill="FFFFFF"/>
        </w:rPr>
        <w:t xml:space="preserve"> </w:t>
      </w:r>
      <w:proofErr w:type="spellStart"/>
      <w:r w:rsidRPr="006C2CBC">
        <w:rPr>
          <w:rFonts w:ascii="Times New Roman" w:hAnsi="Times New Roman" w:cs="Times New Roman"/>
          <w:sz w:val="22"/>
          <w:szCs w:val="22"/>
          <w:shd w:val="clear" w:color="auto" w:fill="FFFFFF"/>
        </w:rPr>
        <w:t>Paşa</w:t>
      </w:r>
      <w:proofErr w:type="spellEnd"/>
      <w:r>
        <w:rPr>
          <w:rFonts w:ascii="Times New Roman" w:hAnsi="Times New Roman" w:cs="Times New Roman"/>
          <w:sz w:val="22"/>
          <w:szCs w:val="22"/>
          <w:shd w:val="clear" w:color="auto" w:fill="FFFFFF"/>
          <w:lang w:val="el-GR"/>
        </w:rPr>
        <w:t>,</w:t>
      </w:r>
      <w:r w:rsidRPr="006C2CBC">
        <w:rPr>
          <w:rFonts w:ascii="Times New Roman" w:eastAsia="Times New Roman" w:hAnsi="Times New Roman" w:cs="Times New Roman"/>
          <w:kern w:val="0"/>
          <w:sz w:val="22"/>
          <w:szCs w:val="22"/>
          <w:lang w:val="el-GR" w:eastAsia="el-CY"/>
          <w14:ligatures w14:val="none"/>
        </w:rPr>
        <w:t xml:space="preserve"> </w:t>
      </w:r>
      <w:r w:rsidRPr="006C2CBC">
        <w:rPr>
          <w:rFonts w:ascii="Times New Roman" w:eastAsia="Times New Roman" w:hAnsi="Times New Roman" w:cs="Times New Roman"/>
          <w:kern w:val="0"/>
          <w:sz w:val="22"/>
          <w:szCs w:val="22"/>
          <w:lang w:val="tr-TR" w:eastAsia="el-CY"/>
          <w14:ligatures w14:val="none"/>
        </w:rPr>
        <w:t xml:space="preserve">                                                                 </w:t>
      </w:r>
      <w:r w:rsidRPr="009A5EDC">
        <w:rPr>
          <w:rFonts w:ascii="Times New Roman" w:eastAsia="Times New Roman" w:hAnsi="Times New Roman" w:cs="Times New Roman"/>
          <w:kern w:val="0"/>
          <w:sz w:val="22"/>
          <w:szCs w:val="22"/>
          <w:lang w:val="el-GR" w:eastAsia="el-CY"/>
          <w14:ligatures w14:val="none"/>
        </w:rPr>
        <w:t xml:space="preserve">19 </w:t>
      </w:r>
      <w:r>
        <w:rPr>
          <w:rFonts w:ascii="Times New Roman" w:eastAsia="Times New Roman" w:hAnsi="Times New Roman" w:cs="Times New Roman"/>
          <w:kern w:val="0"/>
          <w:sz w:val="22"/>
          <w:szCs w:val="22"/>
          <w:lang w:val="el-GR" w:eastAsia="el-CY"/>
          <w14:ligatures w14:val="none"/>
        </w:rPr>
        <w:t>Ιουλίου 1851</w:t>
      </w:r>
    </w:p>
    <w:p w14:paraId="3D6A10DC" w14:textId="77777777" w:rsidR="00937706" w:rsidRPr="006C2CBC" w:rsidRDefault="00937706" w:rsidP="00937706">
      <w:pPr>
        <w:spacing w:after="0" w:line="240" w:lineRule="auto"/>
        <w:jc w:val="both"/>
        <w:rPr>
          <w:rFonts w:ascii="Times New Roman" w:eastAsia="Times New Roman" w:hAnsi="Times New Roman" w:cs="Times New Roman"/>
          <w:kern w:val="0"/>
          <w:sz w:val="22"/>
          <w:szCs w:val="22"/>
          <w:lang w:val="el-GR" w:eastAsia="el-CY"/>
          <w14:ligatures w14:val="none"/>
        </w:rPr>
      </w:pPr>
    </w:p>
    <w:p w14:paraId="29159314" w14:textId="77777777" w:rsidR="00937706" w:rsidRDefault="00937706" w:rsidP="00937706">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9A5ED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Ἡ</w:t>
      </w:r>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χήρα</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Ἑλένη</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σύζυγος</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πρὸ</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καιροῦ</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φονευθέντος</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Λεμησὸν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Μιχαὴλ</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Νεροφόρου</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παρά</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τινος</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Χασάπη</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ὀθωμανοῦ</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Ἰσμαὴλ</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ὀνομαζομένου</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ἐπαρουσιάσθη</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αὐτοπροσώπως</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τοῦτο</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τὸ</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Προξενεῖον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δι</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ἀναφορᾶς</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της</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ζητεῖ</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ὑπεράσπισίν</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του</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ὁποίαν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ἐσχάτως</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εἶχεν</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ἡ</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ἰδία</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ἐπικαλεσθῆ</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ἀπὸ</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Ὑμ</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Ἐξ</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ἀλλὰ</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δι</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ἔλλειψιν</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δύο</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Ὀθωμανῶν</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μαρτύρων</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μολονότι</w:t>
      </w:r>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ὁ</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φονεὺς</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ὡμολόγησεν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ὅτι</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ἐκτύπησε</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μίαν</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ξυλιὰν</w:t>
      </w:r>
      <w:proofErr w:type="spellEnd"/>
      <w:r w:rsidRPr="009A5ED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ὁ</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μὲν</w:t>
      </w:r>
      <w:proofErr w:type="spellEnd"/>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φονεὺς</w:t>
      </w:r>
      <w:proofErr w:type="spellEnd"/>
      <w:r w:rsidRPr="009A5ED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περιφέρεται</w:t>
      </w:r>
      <w:r w:rsidRPr="009A5EDC">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ἀτιμώρητος</w:t>
      </w:r>
      <w:proofErr w:type="spellEnd"/>
      <w:r w:rsidRPr="009A5EDC">
        <w:rPr>
          <w:rFonts w:ascii="Times New Roman" w:eastAsia="Times New Roman" w:hAnsi="Times New Roman" w:cs="Times New Roman"/>
          <w:kern w:val="0"/>
          <w:sz w:val="22"/>
          <w:szCs w:val="22"/>
          <w:lang w:val="el-GR" w:eastAsia="el-CY"/>
          <w14:ligatures w14:val="none"/>
        </w:rPr>
        <w:t>,[…]</w:t>
      </w:r>
    </w:p>
    <w:p w14:paraId="3BB820DC" w14:textId="77777777" w:rsidR="00937706" w:rsidRDefault="00937706" w:rsidP="00937706">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roofErr w:type="spellStart"/>
      <w:r>
        <w:rPr>
          <w:rFonts w:ascii="Times New Roman" w:eastAsia="Times New Roman" w:hAnsi="Times New Roman" w:cs="Times New Roman"/>
          <w:kern w:val="0"/>
          <w:sz w:val="22"/>
          <w:szCs w:val="22"/>
          <w:lang w:val="el-GR" w:eastAsia="el-CY"/>
          <w14:ligatures w14:val="none"/>
        </w:rPr>
        <w:t>Μεγάλως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Ἐξοχ</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ἀπόρησα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ἀκούων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ἐπικρατῇ</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ἀκόμη</w:t>
      </w:r>
      <w:proofErr w:type="spellEnd"/>
      <w:r>
        <w:rPr>
          <w:rFonts w:ascii="Times New Roman" w:eastAsia="Times New Roman" w:hAnsi="Times New Roman" w:cs="Times New Roman"/>
          <w:kern w:val="0"/>
          <w:sz w:val="22"/>
          <w:szCs w:val="22"/>
          <w:lang w:val="el-GR" w:eastAsia="el-CY"/>
          <w14:ligatures w14:val="none"/>
        </w:rPr>
        <w:t xml:space="preserve"> ἡ συνήθεια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μαρτυρίας  δύο </w:t>
      </w:r>
      <w:proofErr w:type="spellStart"/>
      <w:r>
        <w:rPr>
          <w:rFonts w:ascii="Times New Roman" w:eastAsia="Times New Roman" w:hAnsi="Times New Roman" w:cs="Times New Roman"/>
          <w:kern w:val="0"/>
          <w:sz w:val="22"/>
          <w:szCs w:val="22"/>
          <w:lang w:val="el-GR" w:eastAsia="el-CY"/>
          <w14:ligatures w14:val="none"/>
        </w:rPr>
        <w:t>Ὀθωμανῶν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ἔχῃ</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ἰσχὺν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λαμβάνῃ</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ἀπαιτούμενον</w:t>
      </w:r>
      <w:proofErr w:type="spellEnd"/>
      <w:r>
        <w:rPr>
          <w:rFonts w:ascii="Times New Roman" w:eastAsia="Times New Roman" w:hAnsi="Times New Roman" w:cs="Times New Roman"/>
          <w:kern w:val="0"/>
          <w:sz w:val="22"/>
          <w:szCs w:val="22"/>
          <w:lang w:val="el-GR" w:eastAsia="el-CY"/>
          <w14:ligatures w14:val="none"/>
        </w:rPr>
        <w:t xml:space="preserve">   δίκαιον  ὁ </w:t>
      </w:r>
      <w:proofErr w:type="spellStart"/>
      <w:r>
        <w:rPr>
          <w:rFonts w:ascii="Times New Roman" w:eastAsia="Times New Roman" w:hAnsi="Times New Roman" w:cs="Times New Roman"/>
          <w:kern w:val="0"/>
          <w:sz w:val="22"/>
          <w:szCs w:val="22"/>
          <w:lang w:val="el-GR" w:eastAsia="el-CY"/>
          <w14:ligatures w14:val="none"/>
        </w:rPr>
        <w:t>ἀδικούμενος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παρὰ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τυχόντος,  συνήθεια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κατήργησεν</w:t>
      </w:r>
      <w:proofErr w:type="spellEnd"/>
      <w:r>
        <w:rPr>
          <w:rFonts w:ascii="Times New Roman" w:eastAsia="Times New Roman" w:hAnsi="Times New Roman" w:cs="Times New Roman"/>
          <w:kern w:val="0"/>
          <w:sz w:val="22"/>
          <w:szCs w:val="22"/>
          <w:lang w:val="el-GR" w:eastAsia="el-CY"/>
          <w14:ligatures w14:val="none"/>
        </w:rPr>
        <w:t xml:space="preserve"> ἡ Ὑ. Π. δι’  </w:t>
      </w:r>
      <w:proofErr w:type="spellStart"/>
      <w:r>
        <w:rPr>
          <w:rFonts w:ascii="Times New Roman" w:eastAsia="Times New Roman" w:hAnsi="Times New Roman" w:cs="Times New Roman"/>
          <w:kern w:val="0"/>
          <w:sz w:val="22"/>
          <w:szCs w:val="22"/>
          <w:lang w:val="el-GR" w:eastAsia="el-CY"/>
          <w14:ligatures w14:val="none"/>
        </w:rPr>
        <w:t>αὐτοκρατορικοῦ</w:t>
      </w:r>
      <w:proofErr w:type="spellEnd"/>
      <w:r>
        <w:rPr>
          <w:rFonts w:ascii="Times New Roman" w:eastAsia="Times New Roman" w:hAnsi="Times New Roman" w:cs="Times New Roman"/>
          <w:kern w:val="0"/>
          <w:sz w:val="22"/>
          <w:szCs w:val="22"/>
          <w:lang w:val="el-GR" w:eastAsia="el-CY"/>
          <w14:ligatures w14:val="none"/>
        </w:rPr>
        <w:t xml:space="preserve"> διατάγματος </w:t>
      </w:r>
      <w:proofErr w:type="spellStart"/>
      <w:r>
        <w:rPr>
          <w:rFonts w:ascii="Times New Roman" w:eastAsia="Times New Roman" w:hAnsi="Times New Roman" w:cs="Times New Roman"/>
          <w:kern w:val="0"/>
          <w:sz w:val="22"/>
          <w:szCs w:val="22"/>
          <w:lang w:val="el-GR" w:eastAsia="el-CY"/>
          <w14:ligatures w14:val="none"/>
        </w:rPr>
        <w:t>ὥστε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ἀποδείξῃ</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w:t>
      </w:r>
      <w:proofErr w:type="spellEnd"/>
      <w:r>
        <w:rPr>
          <w:rFonts w:ascii="Times New Roman" w:eastAsia="Times New Roman" w:hAnsi="Times New Roman" w:cs="Times New Roman"/>
          <w:kern w:val="0"/>
          <w:sz w:val="22"/>
          <w:szCs w:val="22"/>
          <w:lang w:val="el-GR" w:eastAsia="el-CY"/>
          <w14:ligatures w14:val="none"/>
        </w:rPr>
        <w:t xml:space="preserve">  τούτου  </w:t>
      </w:r>
      <w:proofErr w:type="spellStart"/>
      <w:r>
        <w:rPr>
          <w:rFonts w:ascii="Times New Roman" w:eastAsia="Times New Roman" w:hAnsi="Times New Roman" w:cs="Times New Roman"/>
          <w:kern w:val="0"/>
          <w:sz w:val="22"/>
          <w:szCs w:val="22"/>
          <w:lang w:val="el-GR" w:eastAsia="el-CY"/>
          <w14:ligatures w14:val="none"/>
        </w:rPr>
        <w:t>ὅτι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ἀνεξαιρέτως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ὅλοι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οἱ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ὑπήκοοί</w:t>
      </w:r>
      <w:proofErr w:type="spellEnd"/>
      <w:r>
        <w:rPr>
          <w:rFonts w:ascii="Times New Roman" w:eastAsia="Times New Roman" w:hAnsi="Times New Roman" w:cs="Times New Roman"/>
          <w:kern w:val="0"/>
          <w:sz w:val="22"/>
          <w:szCs w:val="22"/>
          <w:lang w:val="el-GR" w:eastAsia="el-CY"/>
          <w14:ligatures w14:val="none"/>
        </w:rPr>
        <w:t xml:space="preserve">  της  </w:t>
      </w:r>
      <w:proofErr w:type="spellStart"/>
      <w:r>
        <w:rPr>
          <w:rFonts w:ascii="Times New Roman" w:eastAsia="Times New Roman" w:hAnsi="Times New Roman" w:cs="Times New Roman"/>
          <w:kern w:val="0"/>
          <w:sz w:val="22"/>
          <w:szCs w:val="22"/>
          <w:lang w:val="el-GR" w:eastAsia="el-CY"/>
          <w14:ligatures w14:val="none"/>
        </w:rPr>
        <w:t>θεωροῦνται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ἰσότιμοι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ἔμπροθεν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Νόμου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πρὸς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ἀποφυγὴν</w:t>
      </w:r>
      <w:proofErr w:type="spellEnd"/>
      <w:r>
        <w:rPr>
          <w:rFonts w:ascii="Times New Roman" w:eastAsia="Times New Roman" w:hAnsi="Times New Roman" w:cs="Times New Roman"/>
          <w:kern w:val="0"/>
          <w:sz w:val="22"/>
          <w:szCs w:val="22"/>
          <w:lang w:val="el-GR" w:eastAsia="el-CY"/>
          <w14:ligatures w14:val="none"/>
        </w:rPr>
        <w:t xml:space="preserve"> πάσης  </w:t>
      </w:r>
      <w:proofErr w:type="spellStart"/>
      <w:r>
        <w:rPr>
          <w:rFonts w:ascii="Times New Roman" w:eastAsia="Times New Roman" w:hAnsi="Times New Roman" w:cs="Times New Roman"/>
          <w:kern w:val="0"/>
          <w:sz w:val="22"/>
          <w:szCs w:val="22"/>
          <w:lang w:val="el-GR" w:eastAsia="el-CY"/>
          <w14:ligatures w14:val="none"/>
        </w:rPr>
        <w:t>ἀδικίας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ἤτις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ἠδύνατο</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πηγάσῃ</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ἐλλείψεως</w:t>
      </w:r>
      <w:proofErr w:type="spellEnd"/>
      <w:r>
        <w:rPr>
          <w:rFonts w:ascii="Times New Roman" w:eastAsia="Times New Roman" w:hAnsi="Times New Roman" w:cs="Times New Roman"/>
          <w:kern w:val="0"/>
          <w:sz w:val="22"/>
          <w:szCs w:val="22"/>
          <w:lang w:val="el-GR" w:eastAsia="el-CY"/>
          <w14:ligatures w14:val="none"/>
        </w:rPr>
        <w:t xml:space="preserve"> τούτου.</w:t>
      </w:r>
    </w:p>
    <w:p w14:paraId="21D17369" w14:textId="77777777" w:rsidR="00937706" w:rsidRPr="008D48F0" w:rsidRDefault="00937706" w:rsidP="00937706">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7B4554AA" w14:textId="77777777" w:rsidR="00937706" w:rsidRPr="00504C92" w:rsidRDefault="00937706" w:rsidP="00937706">
      <w:pPr>
        <w:spacing w:after="0" w:line="240" w:lineRule="auto"/>
        <w:ind w:left="283" w:right="283"/>
        <w:jc w:val="right"/>
        <w:rPr>
          <w:rFonts w:ascii="Times New Roman" w:hAnsi="Times New Roman" w:cs="Times New Roman"/>
          <w:sz w:val="22"/>
          <w:szCs w:val="22"/>
        </w:rPr>
      </w:pPr>
      <w:r w:rsidRPr="00504C92">
        <w:rPr>
          <w:rFonts w:ascii="Times New Roman" w:hAnsi="Times New Roman" w:cs="Times New Roman"/>
          <w:sz w:val="22"/>
          <w:szCs w:val="22"/>
        </w:rPr>
        <w:t xml:space="preserve"> </w:t>
      </w:r>
      <w:r w:rsidRPr="006C2CBC">
        <w:rPr>
          <w:rFonts w:ascii="Times New Roman" w:hAnsi="Times New Roman" w:cs="Times New Roman"/>
          <w:sz w:val="22"/>
          <w:szCs w:val="22"/>
          <w:lang w:val="el-GR"/>
        </w:rPr>
        <w:t>[</w:t>
      </w:r>
      <w:proofErr w:type="spellStart"/>
      <w:r w:rsidRPr="00504C92">
        <w:rPr>
          <w:rFonts w:ascii="Times New Roman" w:hAnsi="Times New Roman" w:cs="Times New Roman"/>
          <w:sz w:val="22"/>
          <w:szCs w:val="22"/>
        </w:rPr>
        <w:t>Βρετ</w:t>
      </w:r>
      <w:proofErr w:type="spellEnd"/>
      <w:r w:rsidRPr="00504C92">
        <w:rPr>
          <w:rFonts w:ascii="Times New Roman" w:hAnsi="Times New Roman" w:cs="Times New Roman"/>
          <w:sz w:val="22"/>
          <w:szCs w:val="22"/>
        </w:rPr>
        <w:t>ανός υποπ</w:t>
      </w:r>
      <w:proofErr w:type="spellStart"/>
      <w:r w:rsidRPr="00504C92">
        <w:rPr>
          <w:rFonts w:ascii="Times New Roman" w:hAnsi="Times New Roman" w:cs="Times New Roman"/>
          <w:sz w:val="22"/>
          <w:szCs w:val="22"/>
        </w:rPr>
        <w:t>ρόξενος</w:t>
      </w:r>
      <w:proofErr w:type="spellEnd"/>
      <w:r w:rsidRPr="00504C92">
        <w:rPr>
          <w:rFonts w:ascii="Times New Roman" w:hAnsi="Times New Roman" w:cs="Times New Roman"/>
          <w:sz w:val="22"/>
          <w:szCs w:val="22"/>
        </w:rPr>
        <w:t xml:space="preserve">] </w:t>
      </w:r>
    </w:p>
    <w:p w14:paraId="2DCDEF93" w14:textId="77777777" w:rsidR="00937706" w:rsidRPr="00504C92" w:rsidRDefault="00937706" w:rsidP="00937706">
      <w:pPr>
        <w:spacing w:after="0" w:line="240" w:lineRule="auto"/>
        <w:ind w:left="283" w:right="283"/>
        <w:jc w:val="right"/>
        <w:rPr>
          <w:rFonts w:ascii="Times New Roman" w:eastAsia="Times New Roman" w:hAnsi="Times New Roman" w:cs="Times New Roman"/>
          <w:kern w:val="0"/>
          <w:sz w:val="22"/>
          <w:szCs w:val="22"/>
          <w:lang w:val="el-GR" w:eastAsia="el-CY"/>
          <w14:ligatures w14:val="none"/>
        </w:rPr>
      </w:pPr>
      <w:r w:rsidRPr="006C2CBC">
        <w:rPr>
          <w:rFonts w:ascii="Times New Roman" w:eastAsia="Times New Roman" w:hAnsi="Times New Roman" w:cs="Times New Roman"/>
          <w:kern w:val="0"/>
          <w:sz w:val="22"/>
          <w:szCs w:val="22"/>
          <w:lang w:val="el-GR" w:eastAsia="el-CY"/>
          <w14:ligatures w14:val="none"/>
        </w:rPr>
        <w:t xml:space="preserve"> </w:t>
      </w:r>
      <w:r w:rsidRPr="00504C92">
        <w:rPr>
          <w:rFonts w:ascii="Times New Roman" w:eastAsia="Times New Roman" w:hAnsi="Times New Roman" w:cs="Times New Roman"/>
          <w:kern w:val="0"/>
          <w:sz w:val="22"/>
          <w:szCs w:val="22"/>
          <w:lang w:val="en-US" w:eastAsia="el-CY"/>
          <w14:ligatures w14:val="none"/>
        </w:rPr>
        <w:t>Antonio</w:t>
      </w:r>
      <w:r w:rsidRPr="006C2CBC">
        <w:rPr>
          <w:rFonts w:ascii="Times New Roman" w:eastAsia="Times New Roman" w:hAnsi="Times New Roman" w:cs="Times New Roman"/>
          <w:kern w:val="0"/>
          <w:sz w:val="22"/>
          <w:szCs w:val="22"/>
          <w:lang w:val="el-GR" w:eastAsia="el-CY"/>
          <w14:ligatures w14:val="none"/>
        </w:rPr>
        <w:t xml:space="preserve"> </w:t>
      </w:r>
      <w:r w:rsidRPr="00504C92">
        <w:rPr>
          <w:rFonts w:ascii="Times New Roman" w:eastAsia="Times New Roman" w:hAnsi="Times New Roman" w:cs="Times New Roman"/>
          <w:kern w:val="0"/>
          <w:sz w:val="22"/>
          <w:szCs w:val="22"/>
          <w:lang w:val="en-US" w:eastAsia="el-CY"/>
          <w14:ligatures w14:val="none"/>
        </w:rPr>
        <w:t>Palma</w:t>
      </w:r>
      <w:r w:rsidRPr="00504C92">
        <w:rPr>
          <w:rStyle w:val="ac"/>
          <w:rFonts w:ascii="Times New Roman" w:eastAsia="Times New Roman" w:hAnsi="Times New Roman" w:cs="Times New Roman"/>
          <w:kern w:val="0"/>
          <w:sz w:val="22"/>
          <w:szCs w:val="22"/>
          <w:lang w:val="el-GR" w:eastAsia="el-CY"/>
          <w14:ligatures w14:val="none"/>
        </w:rPr>
        <w:footnoteReference w:id="2"/>
      </w:r>
    </w:p>
    <w:p w14:paraId="398E909A" w14:textId="77777777" w:rsidR="00937706" w:rsidRDefault="00937706" w:rsidP="002E17DB">
      <w:pPr>
        <w:spacing w:after="0" w:line="240" w:lineRule="auto"/>
        <w:ind w:right="283"/>
        <w:jc w:val="both"/>
        <w:rPr>
          <w:rFonts w:ascii="Times New Roman" w:hAnsi="Times New Roman" w:cs="Times New Roman"/>
          <w:b/>
          <w:bCs/>
          <w:sz w:val="22"/>
          <w:szCs w:val="22"/>
          <w:lang w:val="el-GR"/>
        </w:rPr>
      </w:pPr>
    </w:p>
    <w:p w14:paraId="0DB32BF2" w14:textId="6A1233E5" w:rsidR="00CA34E1" w:rsidRDefault="00937706" w:rsidP="00937706">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1852 : </w:t>
      </w:r>
      <w:r w:rsidR="00CA34E1" w:rsidRPr="00CA34E1">
        <w:rPr>
          <w:rFonts w:ascii="Times New Roman" w:hAnsi="Times New Roman" w:cs="Times New Roman"/>
          <w:b/>
          <w:bCs/>
          <w:sz w:val="22"/>
          <w:szCs w:val="22"/>
          <w:lang w:val="el-GR"/>
        </w:rPr>
        <w:t>ΤΑ ΑΙΤΙΑ ΤΗΣ ΜΕΓΑΛΗΣ ΠΥΡΚΑΓΙΑΣ ΣΤΗ ΛΕΥΚΩΣΙΑ ΤΟ 1852</w:t>
      </w:r>
    </w:p>
    <w:p w14:paraId="48219198" w14:textId="77777777" w:rsidR="00CA34E1" w:rsidRPr="00CA34E1" w:rsidRDefault="00CA34E1" w:rsidP="00BE6F8A">
      <w:pPr>
        <w:spacing w:after="0" w:line="240" w:lineRule="auto"/>
        <w:ind w:left="283" w:right="283"/>
        <w:jc w:val="both"/>
        <w:rPr>
          <w:rFonts w:ascii="Times New Roman" w:hAnsi="Times New Roman" w:cs="Times New Roman"/>
          <w:b/>
          <w:bCs/>
          <w:color w:val="000000" w:themeColor="text1"/>
          <w:sz w:val="22"/>
          <w:szCs w:val="22"/>
          <w:lang w:val="el-GR"/>
        </w:rPr>
      </w:pPr>
    </w:p>
    <w:p w14:paraId="4E3B8685" w14:textId="106C7B1E" w:rsidR="0086434D" w:rsidRDefault="00BE6F8A"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[…]Από  τα γεγονότα λοιπόν,  όπως  αυτά περιγράφονται από  τον πρόξενο  της Γαλλίας στη Λάρνακα </w:t>
      </w:r>
      <w:r w:rsidRPr="00BE6F8A">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n-US"/>
        </w:rPr>
        <w:t>Eug</w:t>
      </w:r>
      <w:r w:rsidRPr="00BE6F8A">
        <w:rPr>
          <w:rFonts w:ascii="Times New Roman" w:hAnsi="Times New Roman" w:cs="Times New Roman"/>
          <w:color w:val="000000" w:themeColor="text1"/>
          <w:sz w:val="22"/>
          <w:szCs w:val="22"/>
          <w:lang w:val="el-GR"/>
        </w:rPr>
        <w:t>è</w:t>
      </w:r>
      <w:r>
        <w:rPr>
          <w:rFonts w:ascii="Times New Roman" w:hAnsi="Times New Roman" w:cs="Times New Roman"/>
          <w:color w:val="000000" w:themeColor="text1"/>
          <w:sz w:val="22"/>
          <w:szCs w:val="22"/>
          <w:lang w:val="en-US"/>
        </w:rPr>
        <w:t>ne</w:t>
      </w:r>
      <w:r w:rsidRPr="00BE6F8A">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n-US"/>
        </w:rPr>
        <w:t>Tastu</w:t>
      </w:r>
      <w:proofErr w:type="spellEnd"/>
      <w:r>
        <w:rPr>
          <w:rFonts w:ascii="Times New Roman" w:hAnsi="Times New Roman" w:cs="Times New Roman"/>
          <w:color w:val="000000" w:themeColor="text1"/>
          <w:sz w:val="22"/>
          <w:szCs w:val="22"/>
          <w:lang w:val="el-GR"/>
        </w:rPr>
        <w:t>,</w:t>
      </w:r>
      <w:r w:rsidR="00A91D59">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 xml:space="preserve">φαίνεται  ότι  από  το 1851, τουλάχιστο, επικρατούσε μεγάλη  αναστάτωση  στο νησί.[…]Οι  πρωτοποριακές   μεταρρυθμίσεις  που η Υψηλή  Πύλη  επιχείρησε να  υλοποιήσει  με την  εξαγγελία  του </w:t>
      </w:r>
      <w:proofErr w:type="spellStart"/>
      <w:r>
        <w:rPr>
          <w:rFonts w:ascii="Times New Roman" w:hAnsi="Times New Roman" w:cs="Times New Roman"/>
          <w:color w:val="000000" w:themeColor="text1"/>
          <w:sz w:val="22"/>
          <w:szCs w:val="22"/>
          <w:lang w:val="el-GR"/>
        </w:rPr>
        <w:t>Χάττι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Σιερίφ</w:t>
      </w:r>
      <w:proofErr w:type="spellEnd"/>
      <w:r>
        <w:rPr>
          <w:rFonts w:ascii="Times New Roman" w:hAnsi="Times New Roman" w:cs="Times New Roman"/>
          <w:color w:val="000000" w:themeColor="text1"/>
          <w:sz w:val="22"/>
          <w:szCs w:val="22"/>
          <w:lang w:val="el-GR"/>
        </w:rPr>
        <w:t xml:space="preserve"> του </w:t>
      </w:r>
      <w:proofErr w:type="spellStart"/>
      <w:r>
        <w:rPr>
          <w:rFonts w:ascii="Times New Roman" w:hAnsi="Times New Roman" w:cs="Times New Roman"/>
          <w:color w:val="000000" w:themeColor="text1"/>
          <w:sz w:val="22"/>
          <w:szCs w:val="22"/>
          <w:lang w:val="el-GR"/>
        </w:rPr>
        <w:t>Γκούλχανέ</w:t>
      </w:r>
      <w:proofErr w:type="spellEnd"/>
      <w:r>
        <w:rPr>
          <w:rFonts w:ascii="Times New Roman" w:hAnsi="Times New Roman" w:cs="Times New Roman"/>
          <w:color w:val="000000" w:themeColor="text1"/>
          <w:sz w:val="22"/>
          <w:szCs w:val="22"/>
          <w:lang w:val="el-GR"/>
        </w:rPr>
        <w:t xml:space="preserve"> στις 3 Νοεμβρίου  1839 δεν έτυχε της  αρμόζουσας αποδοχής  και ως εκ  τούτου  δεν  μπόρεσαν  να εφαρμοσθούν. Η προσπάθεια όμως  της αναδιάρθρωσης του  φορολογικού συστήματος και της  κατάργησης  της ενοικιάσεως   των  φόρων συνεχίστηκε  για πολλά χρόνια. Ωστόσο, η  προσπάθεια  </w:t>
      </w:r>
      <w:proofErr w:type="spellStart"/>
      <w:r>
        <w:rPr>
          <w:rFonts w:ascii="Times New Roman" w:hAnsi="Times New Roman" w:cs="Times New Roman"/>
          <w:color w:val="000000" w:themeColor="text1"/>
          <w:sz w:val="22"/>
          <w:szCs w:val="22"/>
          <w:lang w:val="el-GR"/>
        </w:rPr>
        <w:t>απέβαινε</w:t>
      </w:r>
      <w:proofErr w:type="spellEnd"/>
      <w:r>
        <w:rPr>
          <w:rFonts w:ascii="Times New Roman" w:hAnsi="Times New Roman" w:cs="Times New Roman"/>
          <w:color w:val="000000" w:themeColor="text1"/>
          <w:sz w:val="22"/>
          <w:szCs w:val="22"/>
          <w:lang w:val="el-GR"/>
        </w:rPr>
        <w:t xml:space="preserve">  μάταιη  και  προκαλούσε την αντίδραση  όλων όσων διαπίστωναν  ότι η αλλαγή  στο κατεστημένο  έπληττε τα οικονομικά τους συμφέροντα.</w:t>
      </w:r>
      <w:r w:rsidR="0086434D">
        <w:rPr>
          <w:rFonts w:ascii="Times New Roman" w:hAnsi="Times New Roman" w:cs="Times New Roman"/>
          <w:color w:val="000000" w:themeColor="text1"/>
          <w:sz w:val="22"/>
          <w:szCs w:val="22"/>
          <w:lang w:val="el-GR"/>
        </w:rPr>
        <w:t xml:space="preserve"> Στα  γεγονότα   που </w:t>
      </w:r>
      <w:proofErr w:type="spellStart"/>
      <w:r w:rsidR="0086434D">
        <w:rPr>
          <w:rFonts w:ascii="Times New Roman" w:hAnsi="Times New Roman" w:cs="Times New Roman"/>
          <w:color w:val="000000" w:themeColor="text1"/>
          <w:sz w:val="22"/>
          <w:szCs w:val="22"/>
          <w:lang w:val="el-GR"/>
        </w:rPr>
        <w:t>εκτυλίχθησαν</w:t>
      </w:r>
      <w:proofErr w:type="spellEnd"/>
      <w:r w:rsidR="0086434D">
        <w:rPr>
          <w:rFonts w:ascii="Times New Roman" w:hAnsi="Times New Roman" w:cs="Times New Roman"/>
          <w:color w:val="000000" w:themeColor="text1"/>
          <w:sz w:val="22"/>
          <w:szCs w:val="22"/>
          <w:lang w:val="el-GR"/>
        </w:rPr>
        <w:t xml:space="preserve">  στην  υπό μελέτη  περίοδο βλέπουμε, για  παράδειγμα, ότι  η απόφαση  της Υψηλής Πύλης  να καταργήσει την εκμίσθωση του  φόρου  της  δεκαετίας το  1851 ευχαρίστησε  αναμφίβολα  τους  φορολογούμενους, δυσαρέστησε όμως τους εκμισθωτές.</w:t>
      </w:r>
    </w:p>
    <w:p w14:paraId="3006D4EB" w14:textId="77777777" w:rsidR="00192D90" w:rsidRDefault="0086434D"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Η αντικατάσταση  του φόρου   της </w:t>
      </w:r>
      <w:proofErr w:type="spellStart"/>
      <w:r>
        <w:rPr>
          <w:rFonts w:ascii="Times New Roman" w:hAnsi="Times New Roman" w:cs="Times New Roman"/>
          <w:color w:val="000000" w:themeColor="text1"/>
          <w:sz w:val="22"/>
          <w:szCs w:val="22"/>
          <w:lang w:val="el-GR"/>
        </w:rPr>
        <w:t>δεκάτης</w:t>
      </w:r>
      <w:proofErr w:type="spellEnd"/>
      <w:r>
        <w:rPr>
          <w:rFonts w:ascii="Times New Roman" w:hAnsi="Times New Roman" w:cs="Times New Roman"/>
          <w:color w:val="000000" w:themeColor="text1"/>
          <w:sz w:val="22"/>
          <w:szCs w:val="22"/>
          <w:lang w:val="el-GR"/>
        </w:rPr>
        <w:t>,  που  πληρωνόταν  σε είδος,  με  ένα σταθερό φόρο  εξασφάλιζε στην Οθωμανική Αυτοκρατορία ένα σίγουρο  εισόδημα, άφηνε όμως   εκτεθειμένους  τους  καλλιεργητές  ιδιαίτερα τους Κύπριους,  των οπ</w:t>
      </w:r>
      <w:r w:rsidR="00192D90">
        <w:rPr>
          <w:rFonts w:ascii="Times New Roman" w:hAnsi="Times New Roman" w:cs="Times New Roman"/>
          <w:color w:val="000000" w:themeColor="text1"/>
          <w:sz w:val="22"/>
          <w:szCs w:val="22"/>
          <w:lang w:val="el-GR"/>
        </w:rPr>
        <w:t>ο</w:t>
      </w:r>
      <w:r>
        <w:rPr>
          <w:rFonts w:ascii="Times New Roman" w:hAnsi="Times New Roman" w:cs="Times New Roman"/>
          <w:color w:val="000000" w:themeColor="text1"/>
          <w:sz w:val="22"/>
          <w:szCs w:val="22"/>
          <w:lang w:val="el-GR"/>
        </w:rPr>
        <w:t>ίων  η  παραγωγή  ήταν  απρόβλεπτη  λόγω  της συχνής   ανομβρίας και επιδρομής  των</w:t>
      </w:r>
      <w:r w:rsidR="00192D90">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ακρίδων</w:t>
      </w:r>
      <w:proofErr w:type="spellEnd"/>
      <w:r>
        <w:rPr>
          <w:rFonts w:ascii="Times New Roman" w:hAnsi="Times New Roman" w:cs="Times New Roman"/>
          <w:color w:val="000000" w:themeColor="text1"/>
          <w:sz w:val="22"/>
          <w:szCs w:val="22"/>
          <w:lang w:val="el-GR"/>
        </w:rPr>
        <w:t>.</w:t>
      </w:r>
      <w:r w:rsidR="00192D90">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Από  το έγγραφο της 21</w:t>
      </w:r>
      <w:r w:rsidRPr="0086434D">
        <w:rPr>
          <w:rFonts w:ascii="Times New Roman" w:hAnsi="Times New Roman" w:cs="Times New Roman"/>
          <w:color w:val="000000" w:themeColor="text1"/>
          <w:sz w:val="22"/>
          <w:szCs w:val="22"/>
          <w:vertAlign w:val="superscript"/>
          <w:lang w:val="el-GR"/>
        </w:rPr>
        <w:t>ης</w:t>
      </w:r>
      <w:r>
        <w:rPr>
          <w:rFonts w:ascii="Times New Roman" w:hAnsi="Times New Roman" w:cs="Times New Roman"/>
          <w:color w:val="000000" w:themeColor="text1"/>
          <w:sz w:val="22"/>
          <w:szCs w:val="22"/>
          <w:lang w:val="el-GR"/>
        </w:rPr>
        <w:t xml:space="preserve">  Ιουλίου 1852, φαίνεται  ότι το  μέτρο  αυτ</w:t>
      </w:r>
      <w:r w:rsidR="00192D90">
        <w:rPr>
          <w:rFonts w:ascii="Times New Roman" w:hAnsi="Times New Roman" w:cs="Times New Roman"/>
          <w:color w:val="000000" w:themeColor="text1"/>
          <w:sz w:val="22"/>
          <w:szCs w:val="22"/>
          <w:lang w:val="el-GR"/>
        </w:rPr>
        <w:t>ό</w:t>
      </w:r>
      <w:r>
        <w:rPr>
          <w:rFonts w:ascii="Times New Roman" w:hAnsi="Times New Roman" w:cs="Times New Roman"/>
          <w:color w:val="000000" w:themeColor="text1"/>
          <w:sz w:val="22"/>
          <w:szCs w:val="22"/>
          <w:lang w:val="el-GR"/>
        </w:rPr>
        <w:t xml:space="preserve"> ικανοποίησε τις   </w:t>
      </w:r>
      <w:r>
        <w:rPr>
          <w:rFonts w:ascii="Times New Roman" w:hAnsi="Times New Roman" w:cs="Times New Roman"/>
          <w:color w:val="000000" w:themeColor="text1"/>
          <w:sz w:val="22"/>
          <w:szCs w:val="22"/>
          <w:lang w:val="el-GR"/>
        </w:rPr>
        <w:lastRenderedPageBreak/>
        <w:t>οθωμανικές  αρχές  το  1851  γιατί η σοδιά  ήταν μικρή.</w:t>
      </w:r>
      <w:r w:rsidR="00192D90">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Το  1852 όμως  που η π</w:t>
      </w:r>
      <w:r w:rsidR="00192D90">
        <w:rPr>
          <w:rFonts w:ascii="Times New Roman" w:hAnsi="Times New Roman" w:cs="Times New Roman"/>
          <w:color w:val="000000" w:themeColor="text1"/>
          <w:sz w:val="22"/>
          <w:szCs w:val="22"/>
          <w:lang w:val="el-GR"/>
        </w:rPr>
        <w:t>α</w:t>
      </w:r>
      <w:r>
        <w:rPr>
          <w:rFonts w:ascii="Times New Roman" w:hAnsi="Times New Roman" w:cs="Times New Roman"/>
          <w:color w:val="000000" w:themeColor="text1"/>
          <w:sz w:val="22"/>
          <w:szCs w:val="22"/>
          <w:lang w:val="el-GR"/>
        </w:rPr>
        <w:t>ραγωγή ήταν  πλούσια, τις βρήκε  αντίθετες  δι</w:t>
      </w:r>
      <w:r w:rsidR="00192D90">
        <w:rPr>
          <w:rFonts w:ascii="Times New Roman" w:hAnsi="Times New Roman" w:cs="Times New Roman"/>
          <w:color w:val="000000" w:themeColor="text1"/>
          <w:sz w:val="22"/>
          <w:szCs w:val="22"/>
          <w:lang w:val="el-GR"/>
        </w:rPr>
        <w:t>ό</w:t>
      </w:r>
      <w:r>
        <w:rPr>
          <w:rFonts w:ascii="Times New Roman" w:hAnsi="Times New Roman" w:cs="Times New Roman"/>
          <w:color w:val="000000" w:themeColor="text1"/>
          <w:sz w:val="22"/>
          <w:szCs w:val="22"/>
          <w:lang w:val="el-GR"/>
        </w:rPr>
        <w:t>τι περιό</w:t>
      </w:r>
      <w:r w:rsidR="00192D90">
        <w:rPr>
          <w:rFonts w:ascii="Times New Roman" w:hAnsi="Times New Roman" w:cs="Times New Roman"/>
          <w:color w:val="000000" w:themeColor="text1"/>
          <w:sz w:val="22"/>
          <w:szCs w:val="22"/>
          <w:lang w:val="el-GR"/>
        </w:rPr>
        <w:t>ρι</w:t>
      </w:r>
      <w:r>
        <w:rPr>
          <w:rFonts w:ascii="Times New Roman" w:hAnsi="Times New Roman" w:cs="Times New Roman"/>
          <w:color w:val="000000" w:themeColor="text1"/>
          <w:sz w:val="22"/>
          <w:szCs w:val="22"/>
          <w:lang w:val="el-GR"/>
        </w:rPr>
        <w:t>ζε   τα εισοδήματα τους.</w:t>
      </w:r>
    </w:p>
    <w:p w14:paraId="5B53AAAA" w14:textId="203A93F0" w:rsidR="00192D90" w:rsidRDefault="00192D90"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Ο καινούργιος  φόρος  επί  της  ακίνητης περιουσίας που η Υψηλή Πύλη  αποφάσισε να επιβάλει, επηρέαζε  και άλλα  στρώματα του λαού συμπεριλαμβανομένων και των </w:t>
      </w:r>
      <w:proofErr w:type="spellStart"/>
      <w:r>
        <w:rPr>
          <w:rFonts w:ascii="Times New Roman" w:hAnsi="Times New Roman" w:cs="Times New Roman"/>
          <w:color w:val="000000" w:themeColor="text1"/>
          <w:sz w:val="22"/>
          <w:szCs w:val="22"/>
          <w:lang w:val="el-GR"/>
        </w:rPr>
        <w:t>υποπροξένων</w:t>
      </w:r>
      <w:proofErr w:type="spellEnd"/>
      <w:r>
        <w:rPr>
          <w:rFonts w:ascii="Times New Roman" w:hAnsi="Times New Roman" w:cs="Times New Roman"/>
          <w:color w:val="000000" w:themeColor="text1"/>
          <w:sz w:val="22"/>
          <w:szCs w:val="22"/>
          <w:lang w:val="el-GR"/>
        </w:rPr>
        <w:t xml:space="preserve"> και προξένων  των ξένων χωρών που  είχαν  περιουσίες  στην Κύπρο. Επίσης, η  έλλειψη  αμεροληψίας και ακεραιότητας χαρακτήρα του  λειτουργού που  η Υψηλή  Πύλη  έστειλε  στην Κύπρο  για την απογραφή  προφανώς  των περιουσιών πριν από την  επιβολή  του  φόρου,  προκάλεσε την  αντίδραση  του λαού.</w:t>
      </w:r>
    </w:p>
    <w:p w14:paraId="56CF391D" w14:textId="6535BF49" w:rsidR="00192D90" w:rsidRDefault="00192D90"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Η άφιξης στην Κύπρο του εντεταλμένου  της Κεντρικής Οθωμανικής  αρχής  να συλλέξει  παλιές  οφειλές, δυσαρέστησε αναμφίβολα οφειλέτες,  πιθανώς  όμως  και πολλούς   άλλους,  αφο</w:t>
      </w:r>
      <w:r w:rsidR="00056B21">
        <w:rPr>
          <w:rFonts w:ascii="Times New Roman" w:hAnsi="Times New Roman" w:cs="Times New Roman"/>
          <w:color w:val="000000" w:themeColor="text1"/>
          <w:sz w:val="22"/>
          <w:szCs w:val="22"/>
          <w:lang w:val="el-GR"/>
        </w:rPr>
        <w:t xml:space="preserve">ύ </w:t>
      </w:r>
      <w:r>
        <w:rPr>
          <w:rFonts w:ascii="Times New Roman" w:hAnsi="Times New Roman" w:cs="Times New Roman"/>
          <w:color w:val="000000" w:themeColor="text1"/>
          <w:sz w:val="22"/>
          <w:szCs w:val="22"/>
          <w:lang w:val="el-GR"/>
        </w:rPr>
        <w:t xml:space="preserve">  αναμιγνυόταν  στις  υποθέσεις της  Κύπρου  εξίσου  όπως  και ο  κυβερν</w:t>
      </w:r>
      <w:r w:rsidR="00056B21">
        <w:rPr>
          <w:rFonts w:ascii="Times New Roman" w:hAnsi="Times New Roman" w:cs="Times New Roman"/>
          <w:color w:val="000000" w:themeColor="text1"/>
          <w:sz w:val="22"/>
          <w:szCs w:val="22"/>
          <w:lang w:val="el-GR"/>
        </w:rPr>
        <w:t>ή</w:t>
      </w:r>
      <w:r>
        <w:rPr>
          <w:rFonts w:ascii="Times New Roman" w:hAnsi="Times New Roman" w:cs="Times New Roman"/>
          <w:color w:val="000000" w:themeColor="text1"/>
          <w:sz w:val="22"/>
          <w:szCs w:val="22"/>
          <w:lang w:val="el-GR"/>
        </w:rPr>
        <w:t>της  της.</w:t>
      </w:r>
    </w:p>
    <w:p w14:paraId="4C9C5E70" w14:textId="77777777" w:rsidR="00192D90" w:rsidRDefault="00192D90"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Τα γεγονότα αυτά  που επηρέασαν τους  Κυπρίους, Έλληνες  και Τούρκους, προκάλεσαν μεγάλη  αναστάτωση. Στην  ένταση που  δημιουργήθηκε,  προστέθηκε και το  επεισόδιο του χαστουκίσματος και της  φυλάκισης  του  γιού του  μουφτή με αποτέλεσμα  να ξεσηκωθεί  εναντίον  του  </w:t>
      </w:r>
      <w:r>
        <w:rPr>
          <w:rFonts w:ascii="Times New Roman" w:hAnsi="Times New Roman" w:cs="Times New Roman"/>
          <w:color w:val="000000" w:themeColor="text1"/>
          <w:sz w:val="22"/>
          <w:szCs w:val="22"/>
          <w:lang w:val="en-US"/>
        </w:rPr>
        <w:t>Edhem</w:t>
      </w:r>
      <w:r>
        <w:rPr>
          <w:rFonts w:ascii="Times New Roman" w:hAnsi="Times New Roman" w:cs="Times New Roman"/>
          <w:color w:val="000000" w:themeColor="text1"/>
          <w:sz w:val="22"/>
          <w:szCs w:val="22"/>
          <w:lang w:val="el-GR"/>
        </w:rPr>
        <w:t xml:space="preserve"> πασά  και  ο ήδη  δυσαρεστημένος  τουρκικός  κλήρος.</w:t>
      </w:r>
    </w:p>
    <w:p w14:paraId="0472817A" w14:textId="781952AC" w:rsidR="00056B21" w:rsidRDefault="00056B21"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Επωφελούμενος   λοιπόν  της  κατάστασης  που  επικρατούσε στο νησί, λόγω  των γεγονότων που αναφέραμε προηγουμένως,  ο μουφτής «άνθρωπος» πολλής  επιρροής  και σεβαστός  εις  τον </w:t>
      </w:r>
      <w:proofErr w:type="spellStart"/>
      <w:r>
        <w:rPr>
          <w:rFonts w:ascii="Times New Roman" w:hAnsi="Times New Roman" w:cs="Times New Roman"/>
          <w:color w:val="000000" w:themeColor="text1"/>
          <w:sz w:val="22"/>
          <w:szCs w:val="22"/>
          <w:lang w:val="el-GR"/>
        </w:rPr>
        <w:t>τόπον</w:t>
      </w:r>
      <w:proofErr w:type="spellEnd"/>
      <w:r>
        <w:rPr>
          <w:rFonts w:ascii="Times New Roman" w:hAnsi="Times New Roman" w:cs="Times New Roman"/>
          <w:color w:val="000000" w:themeColor="text1"/>
          <w:sz w:val="22"/>
          <w:szCs w:val="22"/>
          <w:lang w:val="el-GR"/>
        </w:rPr>
        <w:t xml:space="preserve">, εξήγειρε  τον </w:t>
      </w:r>
      <w:proofErr w:type="spellStart"/>
      <w:r>
        <w:rPr>
          <w:rFonts w:ascii="Times New Roman" w:hAnsi="Times New Roman" w:cs="Times New Roman"/>
          <w:color w:val="000000" w:themeColor="text1"/>
          <w:sz w:val="22"/>
          <w:szCs w:val="22"/>
          <w:lang w:val="el-GR"/>
        </w:rPr>
        <w:t>λαόν</w:t>
      </w:r>
      <w:proofErr w:type="spellEnd"/>
      <w:r>
        <w:rPr>
          <w:rFonts w:ascii="Times New Roman" w:hAnsi="Times New Roman" w:cs="Times New Roman"/>
          <w:color w:val="000000" w:themeColor="text1"/>
          <w:sz w:val="22"/>
          <w:szCs w:val="22"/>
          <w:lang w:val="el-GR"/>
        </w:rPr>
        <w:t xml:space="preserve">» εναντίον  του </w:t>
      </w:r>
      <w:r>
        <w:rPr>
          <w:rFonts w:ascii="Times New Roman" w:hAnsi="Times New Roman" w:cs="Times New Roman"/>
          <w:color w:val="000000" w:themeColor="text1"/>
          <w:sz w:val="22"/>
          <w:szCs w:val="22"/>
          <w:lang w:val="en-US"/>
        </w:rPr>
        <w:t>Edhem</w:t>
      </w:r>
      <w:r>
        <w:rPr>
          <w:rFonts w:ascii="Times New Roman" w:hAnsi="Times New Roman" w:cs="Times New Roman"/>
          <w:color w:val="000000" w:themeColor="text1"/>
          <w:sz w:val="22"/>
          <w:szCs w:val="22"/>
          <w:lang w:val="el-GR"/>
        </w:rPr>
        <w:t xml:space="preserve"> πασά. Και  για να  εκθέσουν  περισσότερο  τον  κυβερνήτη  τους,  οι «φανατικοί» της Λευκωσίας πυρπόλησαν  τη  μεγάλη  αγορά.</w:t>
      </w:r>
    </w:p>
    <w:p w14:paraId="1B2A5F70" w14:textId="77777777" w:rsidR="00056B21" w:rsidRDefault="00056B21"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Η πυρκαγιά  λοιπόν  που κακόβουλα τέθηκε  στις 3 Αυγούστου 1852 στη  μεγάλη  αγορά της Λευκωσίας και η  οποία  κατέστρεψε  πέραν  των εκατό  καταστημάτων, ήταν το αποτέλεσμα μιας γενικότερης  αγανάκτησης  του  λαού, εναντίον  του καταπιεστικού  καθεστώτος που  επικρατούσε και το οποίον  εξυπηρετούσε  ο </w:t>
      </w:r>
      <w:r>
        <w:rPr>
          <w:rFonts w:ascii="Times New Roman" w:hAnsi="Times New Roman" w:cs="Times New Roman"/>
          <w:color w:val="000000" w:themeColor="text1"/>
          <w:sz w:val="22"/>
          <w:szCs w:val="22"/>
          <w:lang w:val="en-US"/>
        </w:rPr>
        <w:t>Edhem</w:t>
      </w:r>
      <w:r>
        <w:rPr>
          <w:rFonts w:ascii="Times New Roman" w:hAnsi="Times New Roman" w:cs="Times New Roman"/>
          <w:color w:val="000000" w:themeColor="text1"/>
          <w:sz w:val="22"/>
          <w:szCs w:val="22"/>
          <w:lang w:val="el-GR"/>
        </w:rPr>
        <w:t xml:space="preserve"> πασάς γιατί  αυτό επέτρεπε   και στον  ίδιο  να  έχει οικονομικά  οφέλη.</w:t>
      </w:r>
    </w:p>
    <w:p w14:paraId="053F2A2B" w14:textId="799FD798" w:rsidR="00BE6F8A" w:rsidRDefault="00056B21" w:rsidP="00BE6F8A">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Τελικά όμως  τα γεγονότα τον ανάγκασαν να  υποβάλει  παραίτηση  προς  μεγάλη ικανοποίηση  των κατοίκων του νησιού. Όμως οι ζημιές  που υπέστη η Κωνσταντινούπολη απ’  αυτή   την  πυρκαγιά ήταν</w:t>
      </w:r>
      <w:r w:rsidR="00CA34E1">
        <w:rPr>
          <w:rFonts w:ascii="Times New Roman" w:hAnsi="Times New Roman" w:cs="Times New Roman"/>
          <w:color w:val="000000" w:themeColor="text1"/>
          <w:sz w:val="22"/>
          <w:szCs w:val="22"/>
          <w:lang w:val="el-GR"/>
        </w:rPr>
        <w:t xml:space="preserve"> πολύ μεγάλες  για  να τις  αγνοήσει    και να μη  λάβει  μέτρα εναντίον  εκείνων που  τις  προκάλεσαν. Το  φιρμάνι   που έστειλε στην Κύπρο, λίγους  μήνες  αργότερα, καταδίκαζε σε περιορισμό  στη Ρόδο το </w:t>
      </w:r>
      <w:r w:rsidR="00CA34E1">
        <w:rPr>
          <w:rFonts w:ascii="Times New Roman" w:hAnsi="Times New Roman" w:cs="Times New Roman"/>
          <w:color w:val="000000" w:themeColor="text1"/>
          <w:sz w:val="22"/>
          <w:szCs w:val="22"/>
          <w:lang w:val="tr-TR"/>
        </w:rPr>
        <w:t xml:space="preserve">Müftü Zade </w:t>
      </w:r>
      <w:r w:rsidR="00CA34E1">
        <w:rPr>
          <w:rFonts w:ascii="Times New Roman" w:hAnsi="Times New Roman" w:cs="Times New Roman"/>
          <w:color w:val="000000" w:themeColor="text1"/>
          <w:sz w:val="22"/>
          <w:szCs w:val="22"/>
          <w:lang w:val="el-GR"/>
        </w:rPr>
        <w:t xml:space="preserve"> και τον  εξόριστο  στην Κύπρο δερβίση  και ζητούσε την  απομάκρυνση  από  τη  Λευκωσία  έξι φανατικών «</w:t>
      </w:r>
      <w:proofErr w:type="spellStart"/>
      <w:r w:rsidR="00CA34E1">
        <w:rPr>
          <w:rFonts w:ascii="Times New Roman" w:hAnsi="Times New Roman" w:cs="Times New Roman"/>
          <w:color w:val="000000" w:themeColor="text1"/>
          <w:sz w:val="22"/>
          <w:szCs w:val="22"/>
          <w:lang w:val="el-GR"/>
        </w:rPr>
        <w:t>ολιγώτερον</w:t>
      </w:r>
      <w:proofErr w:type="spellEnd"/>
      <w:r w:rsidR="00CA34E1">
        <w:rPr>
          <w:rFonts w:ascii="Times New Roman" w:hAnsi="Times New Roman" w:cs="Times New Roman"/>
          <w:color w:val="000000" w:themeColor="text1"/>
          <w:sz w:val="22"/>
          <w:szCs w:val="22"/>
          <w:lang w:val="el-GR"/>
        </w:rPr>
        <w:t xml:space="preserve"> </w:t>
      </w:r>
      <w:proofErr w:type="spellStart"/>
      <w:r w:rsidR="00CA34E1">
        <w:rPr>
          <w:rFonts w:ascii="Times New Roman" w:hAnsi="Times New Roman" w:cs="Times New Roman"/>
          <w:color w:val="000000" w:themeColor="text1"/>
          <w:sz w:val="22"/>
          <w:szCs w:val="22"/>
          <w:lang w:val="el-GR"/>
        </w:rPr>
        <w:t>εκτεθέντων</w:t>
      </w:r>
      <w:proofErr w:type="spellEnd"/>
      <w:r w:rsidR="00CA34E1">
        <w:rPr>
          <w:rFonts w:ascii="Times New Roman" w:hAnsi="Times New Roman" w:cs="Times New Roman"/>
          <w:color w:val="000000" w:themeColor="text1"/>
          <w:sz w:val="22"/>
          <w:szCs w:val="22"/>
          <w:lang w:val="el-GR"/>
        </w:rPr>
        <w:t>» οι  οποίοι εστάλησαν  στη Λεμεσό.</w:t>
      </w:r>
      <w:r w:rsidR="00BE6F8A">
        <w:rPr>
          <w:rStyle w:val="ac"/>
          <w:rFonts w:ascii="Times New Roman" w:hAnsi="Times New Roman" w:cs="Times New Roman"/>
          <w:color w:val="000000" w:themeColor="text1"/>
          <w:sz w:val="22"/>
          <w:szCs w:val="22"/>
          <w:lang w:val="el-GR"/>
        </w:rPr>
        <w:footnoteReference w:id="3"/>
      </w:r>
      <w:r w:rsidR="0086434D">
        <w:rPr>
          <w:rFonts w:ascii="Times New Roman" w:hAnsi="Times New Roman" w:cs="Times New Roman"/>
          <w:color w:val="000000" w:themeColor="text1"/>
          <w:sz w:val="22"/>
          <w:szCs w:val="22"/>
          <w:lang w:val="el-GR"/>
        </w:rPr>
        <w:t xml:space="preserve"> </w:t>
      </w:r>
    </w:p>
    <w:p w14:paraId="7AD0C996" w14:textId="77777777" w:rsidR="00762C49" w:rsidRDefault="00762C49" w:rsidP="00762C49">
      <w:pPr>
        <w:spacing w:after="0" w:line="240" w:lineRule="auto"/>
        <w:ind w:right="283"/>
        <w:jc w:val="both"/>
        <w:rPr>
          <w:rFonts w:ascii="Times New Roman" w:hAnsi="Times New Roman" w:cs="Times New Roman"/>
          <w:color w:val="000000" w:themeColor="text1"/>
          <w:sz w:val="22"/>
          <w:szCs w:val="22"/>
          <w:lang w:val="el-GR"/>
        </w:rPr>
      </w:pPr>
    </w:p>
    <w:p w14:paraId="0300F8E3" w14:textId="0E8E37F2" w:rsidR="00762C49" w:rsidRDefault="00762C49" w:rsidP="00937706">
      <w:pPr>
        <w:spacing w:after="0" w:line="240" w:lineRule="auto"/>
        <w:jc w:val="both"/>
        <w:rPr>
          <w:rFonts w:ascii="Times New Roman" w:hAnsi="Times New Roman" w:cs="Times New Roman"/>
          <w:b/>
          <w:bCs/>
          <w:sz w:val="22"/>
          <w:szCs w:val="22"/>
          <w:lang w:val="el-GR"/>
        </w:rPr>
      </w:pPr>
      <w:r w:rsidRPr="00762C49">
        <w:rPr>
          <w:rFonts w:ascii="Times New Roman" w:hAnsi="Times New Roman" w:cs="Times New Roman"/>
          <w:b/>
          <w:bCs/>
          <w:sz w:val="22"/>
          <w:szCs w:val="22"/>
        </w:rPr>
        <w:t>Ε</w:t>
      </w:r>
      <w:r w:rsidR="008F4551">
        <w:rPr>
          <w:rFonts w:ascii="Times New Roman" w:hAnsi="Times New Roman" w:cs="Times New Roman"/>
          <w:b/>
          <w:bCs/>
          <w:sz w:val="22"/>
          <w:szCs w:val="22"/>
          <w:lang w:val="el-GR"/>
        </w:rPr>
        <w:t xml:space="preserve">. </w:t>
      </w:r>
      <w:r w:rsidRPr="00762C49">
        <w:rPr>
          <w:rFonts w:ascii="Times New Roman" w:hAnsi="Times New Roman" w:cs="Times New Roman"/>
          <w:b/>
          <w:bCs/>
          <w:sz w:val="22"/>
          <w:szCs w:val="22"/>
        </w:rPr>
        <w:t xml:space="preserve">ΦΡΑΓΚΟΥΔΗΣ </w:t>
      </w:r>
      <w:r w:rsidR="008F4551">
        <w:rPr>
          <w:rFonts w:ascii="Times New Roman" w:hAnsi="Times New Roman" w:cs="Times New Roman"/>
          <w:b/>
          <w:bCs/>
          <w:sz w:val="22"/>
          <w:szCs w:val="22"/>
          <w:lang w:val="el-GR"/>
        </w:rPr>
        <w:t xml:space="preserve">&amp; ΟΙ </w:t>
      </w:r>
      <w:r w:rsidRPr="00762C49">
        <w:rPr>
          <w:rFonts w:ascii="Times New Roman" w:hAnsi="Times New Roman" w:cs="Times New Roman"/>
          <w:b/>
          <w:bCs/>
          <w:sz w:val="22"/>
          <w:szCs w:val="22"/>
        </w:rPr>
        <w:t>«ΕΠΑΝΑΣΤΑΤΙΚΕΣ ΕΝΕΡΓΕΙΕΣ» ΤΟΥ ΤΟ 1854</w:t>
      </w:r>
    </w:p>
    <w:p w14:paraId="5758D2C9" w14:textId="77777777" w:rsidR="00762C49" w:rsidRPr="00762C49" w:rsidRDefault="00762C49" w:rsidP="00937706">
      <w:pPr>
        <w:spacing w:after="0" w:line="240" w:lineRule="auto"/>
        <w:jc w:val="both"/>
        <w:rPr>
          <w:rFonts w:ascii="Times New Roman" w:hAnsi="Times New Roman" w:cs="Times New Roman"/>
          <w:b/>
          <w:bCs/>
          <w:sz w:val="22"/>
          <w:szCs w:val="22"/>
          <w:lang w:val="el-GR"/>
        </w:rPr>
      </w:pPr>
    </w:p>
    <w:p w14:paraId="059B5D51" w14:textId="4014BFC2" w:rsidR="00762C49" w:rsidRDefault="00762C49" w:rsidP="00762C49">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[…]Η έναρξη του Κριμαϊκού  πολέμου  το 1853, μεταξύ Ρωσίας και Τουρκίας δημιούργησε στους  υπόδουλους Έλληνες  των χρόνων της Τουρκοκρατίας τη ψευδαίσθηση  για επικείμενη  απελευθέρωση τους με τη  βοήθεια  του  «ξανθού Γένους του  Βορρά». Τυπώθηκαν τότε στα αθηναϊκά τυπογραφεία  φυλλάδια, τα οποία καλούσαν τους Χριστιανούς υπηκόους του Σουλτάνου να ξεσηκωθούν σε αγώνα για την απελευθέρωση τους. Αρκετά από τα φυλλάδια αυτά μεταφέρθηκαν στην Κύπρο και  διαμοιράσθηκαν ανάμεσα στον λαό. Κάποια, όμως, περιήλθαν  στην  κατοχή των τοπικών  τουρκικών  αρχών, με αποτέλεσμα να απειληθούν διώξεις  σε βάρος των Χριστιανών, που  αποσοβήθηκαν με ενέργειες του σώφρονα Αρχιεπισκόπου Κυρίλλου Α’ (1849-1854), ο οποίος δωροδόκησε αρκετούς</w:t>
      </w:r>
      <w:r w:rsidR="001751D7">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 xml:space="preserve">από τους κυβερνητικούς αξιωματούχους, ώστε να αποσιωπηθεί το θέμα. Υπαίτιος για τη διακίνηση του  </w:t>
      </w:r>
      <w:r>
        <w:rPr>
          <w:rFonts w:ascii="Times New Roman" w:hAnsi="Times New Roman" w:cs="Times New Roman"/>
          <w:color w:val="000000" w:themeColor="text1"/>
          <w:sz w:val="22"/>
          <w:szCs w:val="22"/>
          <w:lang w:val="el-GR"/>
        </w:rPr>
        <w:lastRenderedPageBreak/>
        <w:t xml:space="preserve">φυλλαδίου θεωρήθηκε ο Σχολάρχης της Ελληνικής Σχολής Λευκωσίας Επαμεινώνδας </w:t>
      </w:r>
      <w:proofErr w:type="spellStart"/>
      <w:r>
        <w:rPr>
          <w:rFonts w:ascii="Times New Roman" w:hAnsi="Times New Roman" w:cs="Times New Roman"/>
          <w:color w:val="000000" w:themeColor="text1"/>
          <w:sz w:val="22"/>
          <w:szCs w:val="22"/>
          <w:lang w:val="el-GR"/>
        </w:rPr>
        <w:t>Φραγκούδης</w:t>
      </w:r>
      <w:proofErr w:type="spellEnd"/>
      <w:r>
        <w:rPr>
          <w:rFonts w:ascii="Times New Roman" w:hAnsi="Times New Roman" w:cs="Times New Roman"/>
          <w:color w:val="000000" w:themeColor="text1"/>
          <w:sz w:val="22"/>
          <w:szCs w:val="22"/>
          <w:lang w:val="el-GR"/>
        </w:rPr>
        <w:t xml:space="preserve"> (περ.1825-1897), ο οποίος  υποχρεώθηκε  να εγκαταλείψει  το νησί.</w:t>
      </w:r>
      <w:r>
        <w:rPr>
          <w:rStyle w:val="ac"/>
          <w:rFonts w:ascii="Times New Roman" w:hAnsi="Times New Roman" w:cs="Times New Roman"/>
          <w:color w:val="000000" w:themeColor="text1"/>
          <w:sz w:val="22"/>
          <w:szCs w:val="22"/>
          <w:lang w:val="el-GR"/>
        </w:rPr>
        <w:footnoteReference w:id="4"/>
      </w:r>
    </w:p>
    <w:p w14:paraId="6B9DF53B" w14:textId="77777777" w:rsidR="005C332E" w:rsidRPr="002E17DB" w:rsidRDefault="005C332E" w:rsidP="00D561E8">
      <w:pPr>
        <w:spacing w:after="0"/>
        <w:rPr>
          <w:rFonts w:ascii="Times New Roman" w:eastAsia="Times New Roman" w:hAnsi="Times New Roman" w:cs="Times New Roman"/>
          <w:b/>
          <w:bCs/>
          <w:kern w:val="0"/>
          <w:sz w:val="22"/>
          <w:szCs w:val="22"/>
          <w:lang w:val="el-GR" w:eastAsia="el-CY"/>
          <w14:ligatures w14:val="none"/>
        </w:rPr>
      </w:pPr>
    </w:p>
    <w:p w14:paraId="67ADCE1B" w14:textId="138EE2C2" w:rsidR="00D561E8" w:rsidRPr="00D561E8" w:rsidRDefault="00D561E8" w:rsidP="00D561E8">
      <w:pPr>
        <w:spacing w:after="0"/>
        <w:rPr>
          <w:rFonts w:ascii="Times New Roman" w:eastAsia="Times New Roman" w:hAnsi="Times New Roman" w:cs="Times New Roman"/>
          <w:b/>
          <w:bCs/>
          <w:kern w:val="0"/>
          <w:sz w:val="22"/>
          <w:szCs w:val="22"/>
          <w:lang w:val="el-GR" w:eastAsia="el-CY"/>
          <w14:ligatures w14:val="none"/>
        </w:rPr>
      </w:pPr>
      <w:r w:rsidRPr="00D561E8">
        <w:rPr>
          <w:rFonts w:ascii="Times New Roman" w:eastAsia="Times New Roman" w:hAnsi="Times New Roman" w:cs="Times New Roman"/>
          <w:b/>
          <w:bCs/>
          <w:kern w:val="0"/>
          <w:sz w:val="22"/>
          <w:szCs w:val="22"/>
          <w:lang w:val="el-GR" w:eastAsia="el-CY"/>
          <w14:ligatures w14:val="none"/>
        </w:rPr>
        <w:t xml:space="preserve">2.Το </w:t>
      </w:r>
      <w:r w:rsidRPr="00D561E8">
        <w:rPr>
          <w:rStyle w:val="aa"/>
          <w:rFonts w:ascii="Times New Roman" w:hAnsi="Times New Roman" w:cs="Times New Roman"/>
          <w:color w:val="000000" w:themeColor="text1"/>
          <w:kern w:val="0"/>
          <w:sz w:val="22"/>
          <w:szCs w:val="22"/>
          <w:lang w:val="el-GR"/>
        </w:rPr>
        <w:t>Αυτοκρατορικό   Διάταγμα</w:t>
      </w:r>
      <w:r w:rsidRPr="00D561E8">
        <w:rPr>
          <w:rStyle w:val="aa"/>
          <w:rFonts w:ascii="Times New Roman" w:hAnsi="Times New Roman" w:cs="Times New Roman"/>
          <w:b w:val="0"/>
          <w:bCs w:val="0"/>
          <w:color w:val="000000" w:themeColor="text1"/>
          <w:kern w:val="0"/>
          <w:sz w:val="22"/>
          <w:szCs w:val="22"/>
          <w:lang w:val="el-GR"/>
        </w:rPr>
        <w:t xml:space="preserve">   </w:t>
      </w:r>
      <w:r w:rsidRPr="00D561E8">
        <w:rPr>
          <w:rFonts w:ascii="Times New Roman" w:eastAsia="Times New Roman" w:hAnsi="Times New Roman" w:cs="Times New Roman"/>
          <w:b/>
          <w:bCs/>
          <w:kern w:val="0"/>
          <w:sz w:val="22"/>
          <w:szCs w:val="22"/>
          <w:lang w:val="el-GR" w:eastAsia="el-CY"/>
          <w14:ligatures w14:val="none"/>
        </w:rPr>
        <w:t>της 18</w:t>
      </w:r>
      <w:r w:rsidRPr="00D561E8">
        <w:rPr>
          <w:rFonts w:ascii="Times New Roman" w:eastAsia="Times New Roman" w:hAnsi="Times New Roman" w:cs="Times New Roman"/>
          <w:b/>
          <w:bCs/>
          <w:kern w:val="0"/>
          <w:sz w:val="22"/>
          <w:szCs w:val="22"/>
          <w:vertAlign w:val="superscript"/>
          <w:lang w:val="el-GR" w:eastAsia="el-CY"/>
          <w14:ligatures w14:val="none"/>
        </w:rPr>
        <w:t>ης</w:t>
      </w:r>
      <w:r w:rsidRPr="00D561E8">
        <w:rPr>
          <w:rFonts w:ascii="Times New Roman" w:eastAsia="Times New Roman" w:hAnsi="Times New Roman" w:cs="Times New Roman"/>
          <w:b/>
          <w:bCs/>
          <w:kern w:val="0"/>
          <w:sz w:val="22"/>
          <w:szCs w:val="22"/>
          <w:lang w:val="el-GR" w:eastAsia="el-CY"/>
          <w14:ligatures w14:val="none"/>
        </w:rPr>
        <w:t xml:space="preserve"> Φεβρουαρίου  </w:t>
      </w:r>
      <w:r w:rsidR="002C6BEF">
        <w:rPr>
          <w:rFonts w:ascii="Times New Roman" w:eastAsia="Times New Roman" w:hAnsi="Times New Roman" w:cs="Times New Roman"/>
          <w:b/>
          <w:bCs/>
          <w:kern w:val="0"/>
          <w:sz w:val="22"/>
          <w:szCs w:val="22"/>
          <w:lang w:val="el-GR" w:eastAsia="el-CY"/>
          <w14:ligatures w14:val="none"/>
        </w:rPr>
        <w:t xml:space="preserve">του </w:t>
      </w:r>
      <w:r w:rsidRPr="00D561E8">
        <w:rPr>
          <w:rFonts w:ascii="Times New Roman" w:eastAsia="Times New Roman" w:hAnsi="Times New Roman" w:cs="Times New Roman"/>
          <w:b/>
          <w:bCs/>
          <w:kern w:val="0"/>
          <w:sz w:val="22"/>
          <w:szCs w:val="22"/>
          <w:lang w:val="el-GR" w:eastAsia="el-CY"/>
          <w14:ligatures w14:val="none"/>
        </w:rPr>
        <w:t>1856</w:t>
      </w:r>
    </w:p>
    <w:p w14:paraId="418049FB" w14:textId="77777777" w:rsidR="00544AF2" w:rsidRPr="00C54EC1" w:rsidRDefault="00544AF2" w:rsidP="00D561E8">
      <w:pPr>
        <w:spacing w:after="0" w:line="240" w:lineRule="auto"/>
        <w:ind w:right="283"/>
        <w:jc w:val="both"/>
        <w:rPr>
          <w:rFonts w:ascii="Times New Roman" w:hAnsi="Times New Roman" w:cs="Times New Roman"/>
          <w:color w:val="000000" w:themeColor="text1"/>
          <w:sz w:val="22"/>
          <w:szCs w:val="22"/>
          <w:lang w:val="el-GR"/>
        </w:rPr>
      </w:pPr>
    </w:p>
    <w:p w14:paraId="26D7218D" w14:textId="77777777" w:rsidR="00544AF2" w:rsidRPr="00E06BE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E06BE0">
        <w:rPr>
          <w:rFonts w:ascii="Times New Roman" w:eastAsia="Times New Roman" w:hAnsi="Times New Roman" w:cs="Times New Roman"/>
          <w:kern w:val="0"/>
          <w:sz w:val="22"/>
          <w:szCs w:val="22"/>
          <w:lang w:val="en-US" w:eastAsia="el-CY"/>
          <w14:ligatures w14:val="none"/>
        </w:rPr>
        <w:t>[</w:t>
      </w:r>
      <w:proofErr w:type="gramStart"/>
      <w:r w:rsidRPr="00E06BE0">
        <w:rPr>
          <w:rFonts w:ascii="Times New Roman" w:eastAsia="Times New Roman" w:hAnsi="Times New Roman" w:cs="Times New Roman"/>
          <w:kern w:val="0"/>
          <w:sz w:val="22"/>
          <w:szCs w:val="22"/>
          <w:lang w:val="en-US" w:eastAsia="el-CY"/>
          <w14:ligatures w14:val="none"/>
        </w:rPr>
        <w:t>…]Farm</w:t>
      </w:r>
      <w:r>
        <w:rPr>
          <w:rFonts w:ascii="Times New Roman" w:eastAsia="Times New Roman" w:hAnsi="Times New Roman" w:cs="Times New Roman"/>
          <w:kern w:val="0"/>
          <w:sz w:val="22"/>
          <w:szCs w:val="22"/>
          <w:lang w:val="en-US" w:eastAsia="el-CY"/>
          <w14:ligatures w14:val="none"/>
        </w:rPr>
        <w:t>i</w:t>
      </w:r>
      <w:r w:rsidRPr="00E06BE0">
        <w:rPr>
          <w:rFonts w:ascii="Times New Roman" w:eastAsia="Times New Roman" w:hAnsi="Times New Roman" w:cs="Times New Roman"/>
          <w:kern w:val="0"/>
          <w:sz w:val="22"/>
          <w:szCs w:val="22"/>
          <w:lang w:val="en-US" w:eastAsia="el-CY"/>
          <w14:ligatures w14:val="none"/>
        </w:rPr>
        <w:t>ng</w:t>
      </w:r>
      <w:proofErr w:type="gramEnd"/>
      <w:r w:rsidRPr="00E06BE0">
        <w:rPr>
          <w:rFonts w:ascii="Times New Roman" w:eastAsia="Times New Roman" w:hAnsi="Times New Roman" w:cs="Times New Roman"/>
          <w:kern w:val="0"/>
          <w:sz w:val="22"/>
          <w:szCs w:val="22"/>
          <w:lang w:val="en-US" w:eastAsia="el-CY"/>
          <w14:ligatures w14:val="none"/>
        </w:rPr>
        <w:t xml:space="preserve">  </w:t>
      </w:r>
      <w:proofErr w:type="gramStart"/>
      <w:r w:rsidRPr="00E06BE0">
        <w:rPr>
          <w:rFonts w:ascii="Times New Roman" w:eastAsia="Times New Roman" w:hAnsi="Times New Roman" w:cs="Times New Roman"/>
          <w:kern w:val="0"/>
          <w:sz w:val="22"/>
          <w:szCs w:val="22"/>
          <w:lang w:val="en-US" w:eastAsia="el-CY"/>
          <w14:ligatures w14:val="none"/>
        </w:rPr>
        <w:t>out  of</w:t>
      </w:r>
      <w:proofErr w:type="gramEnd"/>
      <w:r w:rsidRPr="00E06BE0">
        <w:rPr>
          <w:rFonts w:ascii="Times New Roman" w:eastAsia="Times New Roman" w:hAnsi="Times New Roman" w:cs="Times New Roman"/>
          <w:kern w:val="0"/>
          <w:sz w:val="22"/>
          <w:szCs w:val="22"/>
          <w:lang w:val="en-US" w:eastAsia="el-CY"/>
          <w14:ligatures w14:val="none"/>
        </w:rPr>
        <w:t xml:space="preserve"> </w:t>
      </w:r>
      <w:proofErr w:type="gramStart"/>
      <w:r w:rsidRPr="00E06BE0">
        <w:rPr>
          <w:rFonts w:ascii="Times New Roman" w:eastAsia="Times New Roman" w:hAnsi="Times New Roman" w:cs="Times New Roman"/>
          <w:kern w:val="0"/>
          <w:sz w:val="22"/>
          <w:szCs w:val="22"/>
          <w:lang w:val="en-US" w:eastAsia="el-CY"/>
          <w14:ligatures w14:val="none"/>
        </w:rPr>
        <w:t>the  revenue</w:t>
      </w:r>
      <w:proofErr w:type="gramEnd"/>
      <w:r w:rsidRPr="00E06BE0">
        <w:rPr>
          <w:rFonts w:ascii="Times New Roman" w:eastAsia="Times New Roman" w:hAnsi="Times New Roman" w:cs="Times New Roman"/>
          <w:kern w:val="0"/>
          <w:sz w:val="22"/>
          <w:szCs w:val="22"/>
          <w:lang w:val="en-US" w:eastAsia="el-CY"/>
          <w14:ligatures w14:val="none"/>
        </w:rPr>
        <w:t xml:space="preserve">  to be abolished</w:t>
      </w:r>
    </w:p>
    <w:p w14:paraId="262EDB84" w14:textId="77777777" w:rsidR="00544AF2" w:rsidRPr="00E06BE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06BE0">
        <w:rPr>
          <w:rFonts w:ascii="Times New Roman" w:eastAsia="Times New Roman" w:hAnsi="Times New Roman" w:cs="Times New Roman"/>
          <w:kern w:val="0"/>
          <w:sz w:val="22"/>
          <w:szCs w:val="22"/>
          <w:lang w:val="en-US" w:eastAsia="el-CY"/>
          <w14:ligatures w14:val="none"/>
        </w:rPr>
        <w:t>The  recruitment</w:t>
      </w:r>
      <w:proofErr w:type="gramEnd"/>
      <w:r w:rsidRPr="00E06BE0">
        <w:rPr>
          <w:rFonts w:ascii="Times New Roman" w:eastAsia="Times New Roman" w:hAnsi="Times New Roman" w:cs="Times New Roman"/>
          <w:kern w:val="0"/>
          <w:sz w:val="22"/>
          <w:szCs w:val="22"/>
          <w:lang w:val="en-US" w:eastAsia="el-CY"/>
          <w14:ligatures w14:val="none"/>
        </w:rPr>
        <w:t xml:space="preserve">  to the </w:t>
      </w:r>
      <w:proofErr w:type="gramStart"/>
      <w:r w:rsidRPr="00E06BE0">
        <w:rPr>
          <w:rFonts w:ascii="Times New Roman" w:eastAsia="Times New Roman" w:hAnsi="Times New Roman" w:cs="Times New Roman"/>
          <w:kern w:val="0"/>
          <w:sz w:val="22"/>
          <w:szCs w:val="22"/>
          <w:lang w:val="en-US" w:eastAsia="el-CY"/>
          <w14:ligatures w14:val="none"/>
        </w:rPr>
        <w:t>army  to</w:t>
      </w:r>
      <w:proofErr w:type="gramEnd"/>
      <w:r w:rsidRPr="00E06BE0">
        <w:rPr>
          <w:rFonts w:ascii="Times New Roman" w:eastAsia="Times New Roman" w:hAnsi="Times New Roman" w:cs="Times New Roman"/>
          <w:kern w:val="0"/>
          <w:sz w:val="22"/>
          <w:szCs w:val="22"/>
          <w:lang w:val="en-US" w:eastAsia="el-CY"/>
          <w14:ligatures w14:val="none"/>
        </w:rPr>
        <w:t xml:space="preserve"> be r</w:t>
      </w:r>
      <w:r>
        <w:rPr>
          <w:rFonts w:ascii="Times New Roman" w:eastAsia="Times New Roman" w:hAnsi="Times New Roman" w:cs="Times New Roman"/>
          <w:kern w:val="0"/>
          <w:sz w:val="22"/>
          <w:szCs w:val="22"/>
          <w:lang w:val="en-US" w:eastAsia="el-CY"/>
          <w14:ligatures w14:val="none"/>
        </w:rPr>
        <w:t>e</w:t>
      </w:r>
      <w:r w:rsidRPr="00E06BE0">
        <w:rPr>
          <w:rFonts w:ascii="Times New Roman" w:eastAsia="Times New Roman" w:hAnsi="Times New Roman" w:cs="Times New Roman"/>
          <w:kern w:val="0"/>
          <w:sz w:val="22"/>
          <w:szCs w:val="22"/>
          <w:lang w:val="en-US" w:eastAsia="el-CY"/>
          <w14:ligatures w14:val="none"/>
        </w:rPr>
        <w:t>organized</w:t>
      </w:r>
    </w:p>
    <w:p w14:paraId="6EA820C1" w14:textId="77777777" w:rsidR="00544AF2" w:rsidRPr="00E06BE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E06BE0">
        <w:rPr>
          <w:rFonts w:ascii="Times New Roman" w:eastAsia="Times New Roman" w:hAnsi="Times New Roman" w:cs="Times New Roman"/>
          <w:kern w:val="0"/>
          <w:sz w:val="22"/>
          <w:szCs w:val="22"/>
          <w:lang w:val="en-US" w:eastAsia="el-CY"/>
          <w14:ligatures w14:val="none"/>
        </w:rPr>
        <w:t>The trial of criminal cases to be conducted in open courts</w:t>
      </w:r>
    </w:p>
    <w:p w14:paraId="42FD8918" w14:textId="77777777" w:rsidR="00544AF2" w:rsidRPr="00E06BE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06BE0">
        <w:rPr>
          <w:rFonts w:ascii="Times New Roman" w:eastAsia="Times New Roman" w:hAnsi="Times New Roman" w:cs="Times New Roman"/>
          <w:kern w:val="0"/>
          <w:sz w:val="22"/>
          <w:szCs w:val="22"/>
          <w:lang w:val="en-US" w:eastAsia="el-CY"/>
          <w14:ligatures w14:val="none"/>
        </w:rPr>
        <w:t>Until  the</w:t>
      </w:r>
      <w:proofErr w:type="gramEnd"/>
      <w:r w:rsidRPr="00E06BE0">
        <w:rPr>
          <w:rFonts w:ascii="Times New Roman" w:eastAsia="Times New Roman" w:hAnsi="Times New Roman" w:cs="Times New Roman"/>
          <w:kern w:val="0"/>
          <w:sz w:val="22"/>
          <w:szCs w:val="22"/>
          <w:lang w:val="en-US" w:eastAsia="el-CY"/>
          <w14:ligatures w14:val="none"/>
        </w:rPr>
        <w:t xml:space="preserve">  </w:t>
      </w:r>
      <w:proofErr w:type="gramStart"/>
      <w:r w:rsidRPr="00E06BE0">
        <w:rPr>
          <w:rFonts w:ascii="Times New Roman" w:eastAsia="Times New Roman" w:hAnsi="Times New Roman" w:cs="Times New Roman"/>
          <w:kern w:val="0"/>
          <w:sz w:val="22"/>
          <w:szCs w:val="22"/>
          <w:lang w:val="en-US" w:eastAsia="el-CY"/>
          <w14:ligatures w14:val="none"/>
        </w:rPr>
        <w:t>passing  of</w:t>
      </w:r>
      <w:proofErr w:type="gramEnd"/>
      <w:r w:rsidRPr="00E06BE0">
        <w:rPr>
          <w:rFonts w:ascii="Times New Roman" w:eastAsia="Times New Roman" w:hAnsi="Times New Roman" w:cs="Times New Roman"/>
          <w:kern w:val="0"/>
          <w:sz w:val="22"/>
          <w:szCs w:val="22"/>
          <w:lang w:val="en-US" w:eastAsia="el-CY"/>
          <w14:ligatures w14:val="none"/>
        </w:rPr>
        <w:t xml:space="preserve"> regular judgement nob</w:t>
      </w:r>
      <w:r>
        <w:rPr>
          <w:rFonts w:ascii="Times New Roman" w:eastAsia="Times New Roman" w:hAnsi="Times New Roman" w:cs="Times New Roman"/>
          <w:kern w:val="0"/>
          <w:sz w:val="22"/>
          <w:szCs w:val="22"/>
          <w:lang w:val="en-US" w:eastAsia="el-CY"/>
          <w14:ligatures w14:val="none"/>
        </w:rPr>
        <w:t>o</w:t>
      </w:r>
      <w:r w:rsidRPr="00E06BE0">
        <w:rPr>
          <w:rFonts w:ascii="Times New Roman" w:eastAsia="Times New Roman" w:hAnsi="Times New Roman" w:cs="Times New Roman"/>
          <w:kern w:val="0"/>
          <w:sz w:val="22"/>
          <w:szCs w:val="22"/>
          <w:lang w:val="en-US" w:eastAsia="el-CY"/>
          <w14:ligatures w14:val="none"/>
        </w:rPr>
        <w:t>dy to be punished</w:t>
      </w:r>
    </w:p>
    <w:p w14:paraId="138136A9" w14:textId="77777777" w:rsidR="00544AF2"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E06BE0">
        <w:rPr>
          <w:rFonts w:ascii="Times New Roman" w:eastAsia="Times New Roman" w:hAnsi="Times New Roman" w:cs="Times New Roman"/>
          <w:kern w:val="0"/>
          <w:sz w:val="22"/>
          <w:szCs w:val="22"/>
          <w:lang w:val="en-US" w:eastAsia="el-CY"/>
          <w14:ligatures w14:val="none"/>
        </w:rPr>
        <w:t xml:space="preserve">Freedom in </w:t>
      </w:r>
      <w:proofErr w:type="gramStart"/>
      <w:r w:rsidRPr="00E06BE0">
        <w:rPr>
          <w:rFonts w:ascii="Times New Roman" w:eastAsia="Times New Roman" w:hAnsi="Times New Roman" w:cs="Times New Roman"/>
          <w:kern w:val="0"/>
          <w:sz w:val="22"/>
          <w:szCs w:val="22"/>
          <w:lang w:val="en-US" w:eastAsia="el-CY"/>
          <w14:ligatures w14:val="none"/>
        </w:rPr>
        <w:t>the  alie</w:t>
      </w:r>
      <w:r>
        <w:rPr>
          <w:rFonts w:ascii="Times New Roman" w:eastAsia="Times New Roman" w:hAnsi="Times New Roman" w:cs="Times New Roman"/>
          <w:kern w:val="0"/>
          <w:sz w:val="22"/>
          <w:szCs w:val="22"/>
          <w:lang w:val="en-US" w:eastAsia="el-CY"/>
          <w14:ligatures w14:val="none"/>
        </w:rPr>
        <w:t>n</w:t>
      </w:r>
      <w:r w:rsidRPr="00E06BE0">
        <w:rPr>
          <w:rFonts w:ascii="Times New Roman" w:eastAsia="Times New Roman" w:hAnsi="Times New Roman" w:cs="Times New Roman"/>
          <w:kern w:val="0"/>
          <w:sz w:val="22"/>
          <w:szCs w:val="22"/>
          <w:lang w:val="en-US" w:eastAsia="el-CY"/>
          <w14:ligatures w14:val="none"/>
        </w:rPr>
        <w:t>ation</w:t>
      </w:r>
      <w:proofErr w:type="gramEnd"/>
      <w:r w:rsidRPr="00E06BE0">
        <w:rPr>
          <w:rFonts w:ascii="Times New Roman" w:eastAsia="Times New Roman" w:hAnsi="Times New Roman" w:cs="Times New Roman"/>
          <w:kern w:val="0"/>
          <w:sz w:val="22"/>
          <w:szCs w:val="22"/>
          <w:lang w:val="en-US" w:eastAsia="el-CY"/>
          <w14:ligatures w14:val="none"/>
        </w:rPr>
        <w:t xml:space="preserve">  </w:t>
      </w:r>
      <w:proofErr w:type="gramStart"/>
      <w:r w:rsidRPr="00E06BE0">
        <w:rPr>
          <w:rFonts w:ascii="Times New Roman" w:eastAsia="Times New Roman" w:hAnsi="Times New Roman" w:cs="Times New Roman"/>
          <w:kern w:val="0"/>
          <w:sz w:val="22"/>
          <w:szCs w:val="22"/>
          <w:lang w:val="en-US" w:eastAsia="el-CY"/>
          <w14:ligatures w14:val="none"/>
        </w:rPr>
        <w:t>of  properties</w:t>
      </w:r>
      <w:proofErr w:type="gramEnd"/>
    </w:p>
    <w:p w14:paraId="5F1ABC2C" w14:textId="77777777" w:rsidR="00544AF2"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Pr>
          <w:rFonts w:ascii="Times New Roman" w:eastAsia="Times New Roman" w:hAnsi="Times New Roman" w:cs="Times New Roman"/>
          <w:kern w:val="0"/>
          <w:sz w:val="22"/>
          <w:szCs w:val="22"/>
          <w:lang w:val="en-US" w:eastAsia="el-CY"/>
          <w14:ligatures w14:val="none"/>
        </w:rPr>
        <w:t>No  confiscation</w:t>
      </w:r>
      <w:proofErr w:type="gramEnd"/>
      <w:r>
        <w:rPr>
          <w:rFonts w:ascii="Times New Roman" w:eastAsia="Times New Roman" w:hAnsi="Times New Roman" w:cs="Times New Roman"/>
          <w:kern w:val="0"/>
          <w:sz w:val="22"/>
          <w:szCs w:val="22"/>
          <w:lang w:val="en-US" w:eastAsia="el-CY"/>
          <w14:ligatures w14:val="none"/>
        </w:rPr>
        <w:t xml:space="preserve">  of </w:t>
      </w:r>
      <w:proofErr w:type="gramStart"/>
      <w:r>
        <w:rPr>
          <w:rFonts w:ascii="Times New Roman" w:eastAsia="Times New Roman" w:hAnsi="Times New Roman" w:cs="Times New Roman"/>
          <w:kern w:val="0"/>
          <w:sz w:val="22"/>
          <w:szCs w:val="22"/>
          <w:lang w:val="en-US" w:eastAsia="el-CY"/>
          <w14:ligatures w14:val="none"/>
        </w:rPr>
        <w:t>the  properties</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or  criminals</w:t>
      </w:r>
      <w:proofErr w:type="gramEnd"/>
      <w:r>
        <w:rPr>
          <w:rFonts w:ascii="Times New Roman" w:eastAsia="Times New Roman" w:hAnsi="Times New Roman" w:cs="Times New Roman"/>
          <w:kern w:val="0"/>
          <w:sz w:val="22"/>
          <w:szCs w:val="22"/>
          <w:lang w:val="en-US" w:eastAsia="el-CY"/>
          <w14:ligatures w14:val="none"/>
        </w:rPr>
        <w:t>.</w:t>
      </w:r>
    </w:p>
    <w:p w14:paraId="1FB1C877" w14:textId="77777777" w:rsidR="00544AF2"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Pr>
          <w:rFonts w:ascii="Times New Roman" w:eastAsia="Times New Roman" w:hAnsi="Times New Roman" w:cs="Times New Roman"/>
          <w:kern w:val="0"/>
          <w:sz w:val="22"/>
          <w:szCs w:val="22"/>
          <w:lang w:val="en-US" w:eastAsia="el-CY"/>
          <w14:ligatures w14:val="none"/>
        </w:rPr>
        <w:t>[</w:t>
      </w:r>
      <w:proofErr w:type="gramStart"/>
      <w:r>
        <w:rPr>
          <w:rFonts w:ascii="Times New Roman" w:eastAsia="Times New Roman" w:hAnsi="Times New Roman" w:cs="Times New Roman"/>
          <w:kern w:val="0"/>
          <w:sz w:val="22"/>
          <w:szCs w:val="22"/>
          <w:lang w:val="en-US" w:eastAsia="el-CY"/>
          <w14:ligatures w14:val="none"/>
        </w:rPr>
        <w:t>…]In</w:t>
      </w:r>
      <w:proofErr w:type="gramEnd"/>
      <w:r>
        <w:rPr>
          <w:rFonts w:ascii="Times New Roman" w:eastAsia="Times New Roman" w:hAnsi="Times New Roman" w:cs="Times New Roman"/>
          <w:kern w:val="0"/>
          <w:sz w:val="22"/>
          <w:szCs w:val="22"/>
          <w:lang w:val="en-US" w:eastAsia="el-CY"/>
          <w14:ligatures w14:val="none"/>
        </w:rPr>
        <w:t xml:space="preserve">  1851 provisions </w:t>
      </w:r>
      <w:proofErr w:type="gramStart"/>
      <w:r>
        <w:rPr>
          <w:rFonts w:ascii="Times New Roman" w:eastAsia="Times New Roman" w:hAnsi="Times New Roman" w:cs="Times New Roman"/>
          <w:kern w:val="0"/>
          <w:sz w:val="22"/>
          <w:szCs w:val="22"/>
          <w:lang w:val="en-US" w:eastAsia="el-CY"/>
          <w14:ligatures w14:val="none"/>
        </w:rPr>
        <w:t>for  forgery</w:t>
      </w:r>
      <w:proofErr w:type="gramEnd"/>
      <w:r>
        <w:rPr>
          <w:rFonts w:ascii="Times New Roman" w:eastAsia="Times New Roman" w:hAnsi="Times New Roman" w:cs="Times New Roman"/>
          <w:kern w:val="0"/>
          <w:sz w:val="22"/>
          <w:szCs w:val="22"/>
          <w:lang w:val="en-US" w:eastAsia="el-CY"/>
          <w14:ligatures w14:val="none"/>
        </w:rPr>
        <w:t xml:space="preserve">, abduction </w:t>
      </w:r>
      <w:proofErr w:type="gramStart"/>
      <w:r>
        <w:rPr>
          <w:rFonts w:ascii="Times New Roman" w:eastAsia="Times New Roman" w:hAnsi="Times New Roman" w:cs="Times New Roman"/>
          <w:kern w:val="0"/>
          <w:sz w:val="22"/>
          <w:szCs w:val="22"/>
          <w:lang w:val="en-US" w:eastAsia="el-CY"/>
          <w14:ligatures w14:val="none"/>
        </w:rPr>
        <w:t>of  girls</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and  indecent</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assault  were</w:t>
      </w:r>
      <w:proofErr w:type="gramEnd"/>
      <w:r>
        <w:rPr>
          <w:rFonts w:ascii="Times New Roman" w:eastAsia="Times New Roman" w:hAnsi="Times New Roman" w:cs="Times New Roman"/>
          <w:kern w:val="0"/>
          <w:sz w:val="22"/>
          <w:szCs w:val="22"/>
          <w:lang w:val="en-US" w:eastAsia="el-CY"/>
          <w14:ligatures w14:val="none"/>
        </w:rPr>
        <w:t xml:space="preserve"> made </w:t>
      </w:r>
      <w:proofErr w:type="gramStart"/>
      <w:r>
        <w:rPr>
          <w:rFonts w:ascii="Times New Roman" w:eastAsia="Times New Roman" w:hAnsi="Times New Roman" w:cs="Times New Roman"/>
          <w:kern w:val="0"/>
          <w:sz w:val="22"/>
          <w:szCs w:val="22"/>
          <w:lang w:val="en-US" w:eastAsia="el-CY"/>
          <w14:ligatures w14:val="none"/>
        </w:rPr>
        <w:t>in  the</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criminal  law</w:t>
      </w:r>
      <w:proofErr w:type="gramEnd"/>
      <w:r>
        <w:rPr>
          <w:rFonts w:ascii="Times New Roman" w:eastAsia="Times New Roman" w:hAnsi="Times New Roman" w:cs="Times New Roman"/>
          <w:kern w:val="0"/>
          <w:sz w:val="22"/>
          <w:szCs w:val="22"/>
          <w:lang w:val="en-US" w:eastAsia="el-CY"/>
          <w14:ligatures w14:val="none"/>
        </w:rPr>
        <w:t>.</w:t>
      </w:r>
    </w:p>
    <w:p w14:paraId="026446F7" w14:textId="77777777" w:rsidR="00544AF2"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Pr>
          <w:rFonts w:ascii="Times New Roman" w:eastAsia="Times New Roman" w:hAnsi="Times New Roman" w:cs="Times New Roman"/>
          <w:kern w:val="0"/>
          <w:sz w:val="22"/>
          <w:szCs w:val="22"/>
          <w:lang w:val="en-US" w:eastAsia="el-CY"/>
          <w14:ligatures w14:val="none"/>
        </w:rPr>
        <w:t>In  1858</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the  imperial</w:t>
      </w:r>
      <w:proofErr w:type="gramEnd"/>
      <w:r>
        <w:rPr>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penal  code</w:t>
      </w:r>
      <w:proofErr w:type="gramEnd"/>
      <w:r>
        <w:rPr>
          <w:rFonts w:ascii="Times New Roman" w:eastAsia="Times New Roman" w:hAnsi="Times New Roman" w:cs="Times New Roman"/>
          <w:kern w:val="0"/>
          <w:sz w:val="22"/>
          <w:szCs w:val="22"/>
          <w:lang w:val="en-US" w:eastAsia="el-CY"/>
          <w14:ligatures w14:val="none"/>
        </w:rPr>
        <w:t xml:space="preserve">  was </w:t>
      </w:r>
      <w:proofErr w:type="gramStart"/>
      <w:r>
        <w:rPr>
          <w:rFonts w:ascii="Times New Roman" w:eastAsia="Times New Roman" w:hAnsi="Times New Roman" w:cs="Times New Roman"/>
          <w:kern w:val="0"/>
          <w:sz w:val="22"/>
          <w:szCs w:val="22"/>
          <w:lang w:val="en-US" w:eastAsia="el-CY"/>
          <w14:ligatures w14:val="none"/>
        </w:rPr>
        <w:t>promulgated.[</w:t>
      </w:r>
      <w:proofErr w:type="gramEnd"/>
      <w:r>
        <w:rPr>
          <w:rFonts w:ascii="Times New Roman" w:eastAsia="Times New Roman" w:hAnsi="Times New Roman" w:cs="Times New Roman"/>
          <w:kern w:val="0"/>
          <w:sz w:val="22"/>
          <w:szCs w:val="22"/>
          <w:lang w:val="en-US" w:eastAsia="el-CY"/>
          <w14:ligatures w14:val="none"/>
        </w:rPr>
        <w:t>…]</w:t>
      </w:r>
    </w:p>
    <w:p w14:paraId="5C031B04" w14:textId="77777777" w:rsidR="00544AF2" w:rsidRPr="00E91BA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91BA0">
        <w:rPr>
          <w:rFonts w:ascii="Times New Roman" w:eastAsia="Times New Roman" w:hAnsi="Times New Roman" w:cs="Times New Roman"/>
          <w:kern w:val="0"/>
          <w:sz w:val="22"/>
          <w:szCs w:val="22"/>
          <w:lang w:val="en-US" w:eastAsia="el-CY"/>
          <w14:ligatures w14:val="none"/>
        </w:rPr>
        <w:t>In  1850</w:t>
      </w:r>
      <w:proofErr w:type="gramEnd"/>
      <w:r w:rsidRPr="00E91BA0">
        <w:rPr>
          <w:rFonts w:ascii="Times New Roman" w:eastAsia="Times New Roman" w:hAnsi="Times New Roman" w:cs="Times New Roman"/>
          <w:kern w:val="0"/>
          <w:sz w:val="22"/>
          <w:szCs w:val="22"/>
          <w:lang w:val="en-US" w:eastAsia="el-CY"/>
          <w14:ligatures w14:val="none"/>
        </w:rPr>
        <w:t xml:space="preserve"> the </w:t>
      </w:r>
      <w:proofErr w:type="gramStart"/>
      <w:r w:rsidRPr="00E91BA0">
        <w:rPr>
          <w:rFonts w:ascii="Times New Roman" w:eastAsia="Times New Roman" w:hAnsi="Times New Roman" w:cs="Times New Roman"/>
          <w:kern w:val="0"/>
          <w:sz w:val="22"/>
          <w:szCs w:val="22"/>
          <w:lang w:val="en-US" w:eastAsia="el-CY"/>
          <w14:ligatures w14:val="none"/>
        </w:rPr>
        <w:t>commercial  code</w:t>
      </w:r>
      <w:proofErr w:type="gramEnd"/>
      <w:r w:rsidRPr="00E91BA0">
        <w:rPr>
          <w:rFonts w:ascii="Times New Roman" w:eastAsia="Times New Roman" w:hAnsi="Times New Roman" w:cs="Times New Roman"/>
          <w:kern w:val="0"/>
          <w:sz w:val="22"/>
          <w:szCs w:val="22"/>
          <w:lang w:val="en-US" w:eastAsia="el-CY"/>
          <w14:ligatures w14:val="none"/>
        </w:rPr>
        <w:t xml:space="preserve">  was </w:t>
      </w:r>
      <w:proofErr w:type="gramStart"/>
      <w:r w:rsidRPr="00E91BA0">
        <w:rPr>
          <w:rFonts w:ascii="Times New Roman" w:eastAsia="Times New Roman" w:hAnsi="Times New Roman" w:cs="Times New Roman"/>
          <w:kern w:val="0"/>
          <w:sz w:val="22"/>
          <w:szCs w:val="22"/>
          <w:lang w:val="en-US" w:eastAsia="el-CY"/>
          <w14:ligatures w14:val="none"/>
        </w:rPr>
        <w:t>enacted.[...]</w:t>
      </w:r>
      <w:proofErr w:type="gramEnd"/>
    </w:p>
    <w:p w14:paraId="7E304583" w14:textId="77777777" w:rsidR="00544AF2" w:rsidRPr="00E91BA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E91BA0">
        <w:rPr>
          <w:rFonts w:ascii="Times New Roman" w:eastAsia="Times New Roman" w:hAnsi="Times New Roman" w:cs="Times New Roman"/>
          <w:kern w:val="0"/>
          <w:sz w:val="22"/>
          <w:szCs w:val="22"/>
          <w:lang w:val="en-US" w:eastAsia="el-CY"/>
          <w14:ligatures w14:val="none"/>
        </w:rPr>
        <w:t xml:space="preserve">In 1861 the </w:t>
      </w:r>
      <w:proofErr w:type="gramStart"/>
      <w:r w:rsidRPr="00E91BA0">
        <w:rPr>
          <w:rFonts w:ascii="Times New Roman" w:eastAsia="Times New Roman" w:hAnsi="Times New Roman" w:cs="Times New Roman"/>
          <w:kern w:val="0"/>
          <w:sz w:val="22"/>
          <w:szCs w:val="22"/>
          <w:lang w:val="en-US" w:eastAsia="el-CY"/>
          <w14:ligatures w14:val="none"/>
        </w:rPr>
        <w:t>commercial  courts</w:t>
      </w:r>
      <w:proofErr w:type="gramEnd"/>
      <w:r w:rsidRPr="00E91BA0">
        <w:rPr>
          <w:rFonts w:ascii="Times New Roman" w:eastAsia="Times New Roman" w:hAnsi="Times New Roman" w:cs="Times New Roman"/>
          <w:kern w:val="0"/>
          <w:sz w:val="22"/>
          <w:szCs w:val="22"/>
          <w:lang w:val="en-US" w:eastAsia="el-CY"/>
          <w14:ligatures w14:val="none"/>
        </w:rPr>
        <w:t xml:space="preserve"> </w:t>
      </w:r>
      <w:proofErr w:type="gramStart"/>
      <w:r w:rsidRPr="00E91BA0">
        <w:rPr>
          <w:rFonts w:ascii="Times New Roman" w:eastAsia="Times New Roman" w:hAnsi="Times New Roman" w:cs="Times New Roman"/>
          <w:kern w:val="0"/>
          <w:sz w:val="22"/>
          <w:szCs w:val="22"/>
          <w:lang w:val="en-US" w:eastAsia="el-CY"/>
          <w14:ligatures w14:val="none"/>
        </w:rPr>
        <w:t>procedure  was</w:t>
      </w:r>
      <w:proofErr w:type="gramEnd"/>
      <w:r w:rsidRPr="00E91BA0">
        <w:rPr>
          <w:rFonts w:ascii="Times New Roman" w:eastAsia="Times New Roman" w:hAnsi="Times New Roman" w:cs="Times New Roman"/>
          <w:kern w:val="0"/>
          <w:sz w:val="22"/>
          <w:szCs w:val="22"/>
          <w:lang w:val="en-US" w:eastAsia="el-CY"/>
          <w14:ligatures w14:val="none"/>
        </w:rPr>
        <w:t xml:space="preserve"> published, a procedure </w:t>
      </w:r>
      <w:proofErr w:type="gramStart"/>
      <w:r w:rsidRPr="00E91BA0">
        <w:rPr>
          <w:rFonts w:ascii="Times New Roman" w:eastAsia="Times New Roman" w:hAnsi="Times New Roman" w:cs="Times New Roman"/>
          <w:kern w:val="0"/>
          <w:sz w:val="22"/>
          <w:szCs w:val="22"/>
          <w:lang w:val="en-US" w:eastAsia="el-CY"/>
          <w14:ligatures w14:val="none"/>
        </w:rPr>
        <w:t>similar to</w:t>
      </w:r>
      <w:proofErr w:type="gramEnd"/>
      <w:r w:rsidRPr="00E91BA0">
        <w:rPr>
          <w:rFonts w:ascii="Times New Roman" w:eastAsia="Times New Roman" w:hAnsi="Times New Roman" w:cs="Times New Roman"/>
          <w:kern w:val="0"/>
          <w:sz w:val="22"/>
          <w:szCs w:val="22"/>
          <w:lang w:val="en-US" w:eastAsia="el-CY"/>
          <w14:ligatures w14:val="none"/>
        </w:rPr>
        <w:t xml:space="preserve"> that obtaining in </w:t>
      </w:r>
      <w:proofErr w:type="gramStart"/>
      <w:r w:rsidRPr="00E91BA0">
        <w:rPr>
          <w:rFonts w:ascii="Times New Roman" w:eastAsia="Times New Roman" w:hAnsi="Times New Roman" w:cs="Times New Roman"/>
          <w:kern w:val="0"/>
          <w:sz w:val="22"/>
          <w:szCs w:val="22"/>
          <w:lang w:val="en-US" w:eastAsia="el-CY"/>
          <w14:ligatures w14:val="none"/>
        </w:rPr>
        <w:t>France.[...]</w:t>
      </w:r>
      <w:proofErr w:type="gramEnd"/>
    </w:p>
    <w:p w14:paraId="1CE7BA5D" w14:textId="77777777" w:rsidR="00544AF2" w:rsidRPr="00E91BA0"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91BA0">
        <w:rPr>
          <w:rFonts w:ascii="Times New Roman" w:eastAsia="Times New Roman" w:hAnsi="Times New Roman" w:cs="Times New Roman"/>
          <w:kern w:val="0"/>
          <w:sz w:val="22"/>
          <w:szCs w:val="22"/>
          <w:lang w:val="en-US" w:eastAsia="el-CY"/>
          <w14:ligatures w14:val="none"/>
        </w:rPr>
        <w:t>In  1863</w:t>
      </w:r>
      <w:proofErr w:type="gramEnd"/>
      <w:r w:rsidRPr="00E91BA0">
        <w:rPr>
          <w:rFonts w:ascii="Times New Roman" w:eastAsia="Times New Roman" w:hAnsi="Times New Roman" w:cs="Times New Roman"/>
          <w:kern w:val="0"/>
          <w:sz w:val="22"/>
          <w:szCs w:val="22"/>
          <w:lang w:val="en-US" w:eastAsia="el-CY"/>
          <w14:ligatures w14:val="none"/>
        </w:rPr>
        <w:t xml:space="preserve"> </w:t>
      </w:r>
      <w:proofErr w:type="gramStart"/>
      <w:r w:rsidRPr="00E91BA0">
        <w:rPr>
          <w:rFonts w:ascii="Times New Roman" w:eastAsia="Times New Roman" w:hAnsi="Times New Roman" w:cs="Times New Roman"/>
          <w:kern w:val="0"/>
          <w:sz w:val="22"/>
          <w:szCs w:val="22"/>
          <w:lang w:val="en-US" w:eastAsia="el-CY"/>
          <w14:ligatures w14:val="none"/>
        </w:rPr>
        <w:t>the  maritime</w:t>
      </w:r>
      <w:proofErr w:type="gramEnd"/>
      <w:r w:rsidRPr="00E91BA0">
        <w:rPr>
          <w:rFonts w:ascii="Times New Roman" w:eastAsia="Times New Roman" w:hAnsi="Times New Roman" w:cs="Times New Roman"/>
          <w:kern w:val="0"/>
          <w:sz w:val="22"/>
          <w:szCs w:val="22"/>
          <w:lang w:val="en-US" w:eastAsia="el-CY"/>
          <w14:ligatures w14:val="none"/>
        </w:rPr>
        <w:t xml:space="preserve">  law was passed.</w:t>
      </w:r>
    </w:p>
    <w:p w14:paraId="00E53A5C" w14:textId="77777777" w:rsidR="00544AF2" w:rsidRDefault="00544AF2" w:rsidP="00544AF2">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91BA0">
        <w:rPr>
          <w:rFonts w:ascii="Times New Roman" w:eastAsia="Times New Roman" w:hAnsi="Times New Roman" w:cs="Times New Roman"/>
          <w:kern w:val="0"/>
          <w:sz w:val="22"/>
          <w:szCs w:val="22"/>
          <w:lang w:val="en-US" w:eastAsia="el-CY"/>
          <w14:ligatures w14:val="none"/>
        </w:rPr>
        <w:t>In  1858</w:t>
      </w:r>
      <w:proofErr w:type="gramEnd"/>
      <w:r w:rsidRPr="00E91BA0">
        <w:rPr>
          <w:rFonts w:ascii="Times New Roman" w:eastAsia="Times New Roman" w:hAnsi="Times New Roman" w:cs="Times New Roman"/>
          <w:kern w:val="0"/>
          <w:sz w:val="22"/>
          <w:szCs w:val="22"/>
          <w:lang w:val="en-US" w:eastAsia="el-CY"/>
          <w14:ligatures w14:val="none"/>
        </w:rPr>
        <w:t xml:space="preserve"> the </w:t>
      </w:r>
      <w:proofErr w:type="gramStart"/>
      <w:r w:rsidRPr="00E91BA0">
        <w:rPr>
          <w:rFonts w:ascii="Times New Roman" w:eastAsia="Times New Roman" w:hAnsi="Times New Roman" w:cs="Times New Roman"/>
          <w:kern w:val="0"/>
          <w:sz w:val="22"/>
          <w:szCs w:val="22"/>
          <w:lang w:val="en-US" w:eastAsia="el-CY"/>
          <w14:ligatures w14:val="none"/>
        </w:rPr>
        <w:t>Ottoman  land</w:t>
      </w:r>
      <w:proofErr w:type="gramEnd"/>
      <w:r w:rsidRPr="00E91BA0">
        <w:rPr>
          <w:rFonts w:ascii="Times New Roman" w:eastAsia="Times New Roman" w:hAnsi="Times New Roman" w:cs="Times New Roman"/>
          <w:kern w:val="0"/>
          <w:sz w:val="22"/>
          <w:szCs w:val="22"/>
          <w:lang w:val="en-US" w:eastAsia="el-CY"/>
          <w14:ligatures w14:val="none"/>
        </w:rPr>
        <w:t xml:space="preserve">  </w:t>
      </w:r>
      <w:proofErr w:type="gramStart"/>
      <w:r w:rsidRPr="00E91BA0">
        <w:rPr>
          <w:rFonts w:ascii="Times New Roman" w:eastAsia="Times New Roman" w:hAnsi="Times New Roman" w:cs="Times New Roman"/>
          <w:kern w:val="0"/>
          <w:sz w:val="22"/>
          <w:szCs w:val="22"/>
          <w:lang w:val="en-US" w:eastAsia="el-CY"/>
          <w14:ligatures w14:val="none"/>
        </w:rPr>
        <w:t>code  was</w:t>
      </w:r>
      <w:proofErr w:type="gramEnd"/>
      <w:r w:rsidRPr="00E91BA0">
        <w:rPr>
          <w:rFonts w:ascii="Times New Roman" w:eastAsia="Times New Roman" w:hAnsi="Times New Roman" w:cs="Times New Roman"/>
          <w:kern w:val="0"/>
          <w:sz w:val="22"/>
          <w:szCs w:val="22"/>
          <w:lang w:val="en-US" w:eastAsia="el-CY"/>
          <w14:ligatures w14:val="none"/>
        </w:rPr>
        <w:t xml:space="preserve"> published.</w:t>
      </w:r>
    </w:p>
    <w:p w14:paraId="74FC9437" w14:textId="77777777" w:rsidR="00544AF2" w:rsidRPr="00E91BA0" w:rsidRDefault="00544AF2" w:rsidP="00544AF2">
      <w:pPr>
        <w:spacing w:after="0" w:line="240" w:lineRule="auto"/>
        <w:ind w:left="283" w:right="283"/>
        <w:jc w:val="both"/>
        <w:rPr>
          <w:rFonts w:ascii="Times New Roman" w:hAnsi="Times New Roman" w:cs="Times New Roman"/>
          <w:color w:val="000000" w:themeColor="text1"/>
          <w:sz w:val="22"/>
          <w:szCs w:val="22"/>
          <w:lang w:val="tr-TR"/>
        </w:rPr>
      </w:pPr>
      <w:r>
        <w:rPr>
          <w:rFonts w:ascii="Times New Roman" w:eastAsia="Times New Roman" w:hAnsi="Times New Roman" w:cs="Times New Roman"/>
          <w:kern w:val="0"/>
          <w:sz w:val="22"/>
          <w:szCs w:val="22"/>
          <w:lang w:val="en-US" w:eastAsia="el-CY"/>
          <w14:ligatures w14:val="none"/>
        </w:rPr>
        <w:t>[</w:t>
      </w:r>
      <w:proofErr w:type="gramStart"/>
      <w:r>
        <w:rPr>
          <w:rFonts w:ascii="Times New Roman" w:eastAsia="Times New Roman" w:hAnsi="Times New Roman" w:cs="Times New Roman"/>
          <w:kern w:val="0"/>
          <w:sz w:val="22"/>
          <w:szCs w:val="22"/>
          <w:lang w:val="en-US" w:eastAsia="el-CY"/>
          <w14:ligatures w14:val="none"/>
        </w:rPr>
        <w:t>…]</w:t>
      </w:r>
      <w:r>
        <w:rPr>
          <w:rFonts w:ascii="Times New Roman" w:hAnsi="Times New Roman" w:cs="Times New Roman"/>
          <w:color w:val="000000" w:themeColor="text1"/>
          <w:sz w:val="22"/>
          <w:szCs w:val="22"/>
          <w:lang w:val="en-US"/>
        </w:rPr>
        <w:t>The</w:t>
      </w:r>
      <w:proofErr w:type="gramEnd"/>
      <w:r>
        <w:rPr>
          <w:rFonts w:ascii="Times New Roman" w:hAnsi="Times New Roman" w:cs="Times New Roman"/>
          <w:color w:val="000000" w:themeColor="text1"/>
          <w:sz w:val="22"/>
          <w:szCs w:val="22"/>
          <w:lang w:val="en-US"/>
        </w:rPr>
        <w:t xml:space="preserve"> Courts after </w:t>
      </w:r>
      <w:proofErr w:type="gramStart"/>
      <w:r>
        <w:rPr>
          <w:rFonts w:ascii="Times New Roman" w:hAnsi="Times New Roman" w:cs="Times New Roman"/>
          <w:color w:val="000000" w:themeColor="text1"/>
          <w:sz w:val="22"/>
          <w:szCs w:val="22"/>
          <w:lang w:val="en-US"/>
        </w:rPr>
        <w:t xml:space="preserve">the  </w:t>
      </w:r>
      <w:r>
        <w:rPr>
          <w:rFonts w:ascii="Times New Roman" w:hAnsi="Times New Roman" w:cs="Times New Roman"/>
          <w:color w:val="000000" w:themeColor="text1"/>
          <w:sz w:val="22"/>
          <w:szCs w:val="22"/>
          <w:lang w:val="tr-TR"/>
        </w:rPr>
        <w:t>tanzimat</w:t>
      </w:r>
      <w:proofErr w:type="gramEnd"/>
    </w:p>
    <w:p w14:paraId="18CEF60C" w14:textId="77777777" w:rsidR="00544AF2" w:rsidRPr="00E91BA0"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We had </w:t>
      </w:r>
      <w:proofErr w:type="gramStart"/>
      <w:r>
        <w:rPr>
          <w:rFonts w:ascii="Times New Roman" w:hAnsi="Times New Roman" w:cs="Times New Roman"/>
          <w:color w:val="000000" w:themeColor="text1"/>
          <w:sz w:val="22"/>
          <w:szCs w:val="22"/>
          <w:lang w:val="en-US"/>
        </w:rPr>
        <w:t>the  following</w:t>
      </w:r>
      <w:proofErr w:type="gramEnd"/>
      <w:r>
        <w:rPr>
          <w:rFonts w:ascii="Times New Roman" w:hAnsi="Times New Roman" w:cs="Times New Roman"/>
          <w:color w:val="000000" w:themeColor="text1"/>
          <w:sz w:val="22"/>
          <w:szCs w:val="22"/>
          <w:lang w:val="en-US"/>
        </w:rPr>
        <w:t xml:space="preserve">  </w:t>
      </w:r>
      <w:proofErr w:type="gramStart"/>
      <w:r>
        <w:rPr>
          <w:rFonts w:ascii="Times New Roman" w:hAnsi="Times New Roman" w:cs="Times New Roman"/>
          <w:color w:val="000000" w:themeColor="text1"/>
          <w:sz w:val="22"/>
          <w:szCs w:val="22"/>
          <w:lang w:val="en-US"/>
        </w:rPr>
        <w:t xml:space="preserve">courts </w:t>
      </w:r>
      <w:r w:rsidRPr="00E91BA0">
        <w:rPr>
          <w:rFonts w:ascii="Times New Roman" w:hAnsi="Times New Roman" w:cs="Times New Roman"/>
          <w:color w:val="000000" w:themeColor="text1"/>
          <w:sz w:val="22"/>
          <w:szCs w:val="22"/>
          <w:lang w:val="en-US"/>
        </w:rPr>
        <w:t>:</w:t>
      </w:r>
      <w:proofErr w:type="gramEnd"/>
    </w:p>
    <w:p w14:paraId="56C1F74F" w14:textId="77777777" w:rsidR="00544AF2" w:rsidRPr="00E91BA0"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proofErr w:type="gramStart"/>
      <w:r>
        <w:rPr>
          <w:rFonts w:ascii="Times New Roman" w:hAnsi="Times New Roman" w:cs="Times New Roman"/>
          <w:color w:val="000000" w:themeColor="text1"/>
          <w:sz w:val="22"/>
          <w:szCs w:val="22"/>
          <w:lang w:val="en-US"/>
        </w:rPr>
        <w:t>a)</w:t>
      </w:r>
      <w:proofErr w:type="spellStart"/>
      <w:r w:rsidRPr="00E91BA0">
        <w:rPr>
          <w:rFonts w:ascii="Times New Roman" w:hAnsi="Times New Roman" w:cs="Times New Roman"/>
          <w:color w:val="000000" w:themeColor="text1"/>
          <w:sz w:val="22"/>
          <w:szCs w:val="22"/>
          <w:lang w:val="en-US"/>
        </w:rPr>
        <w:t>Nizamiye</w:t>
      </w:r>
      <w:proofErr w:type="spellEnd"/>
      <w:proofErr w:type="gramEnd"/>
      <w:r w:rsidRPr="00E91BA0">
        <w:rPr>
          <w:rFonts w:ascii="Times New Roman" w:hAnsi="Times New Roman" w:cs="Times New Roman"/>
          <w:color w:val="000000" w:themeColor="text1"/>
          <w:sz w:val="22"/>
          <w:szCs w:val="22"/>
          <w:lang w:val="en-US"/>
        </w:rPr>
        <w:t xml:space="preserve">  civil courts</w:t>
      </w:r>
    </w:p>
    <w:p w14:paraId="6A398071" w14:textId="77777777" w:rsidR="00544AF2"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proofErr w:type="gramStart"/>
      <w:r>
        <w:rPr>
          <w:rFonts w:ascii="Times New Roman" w:hAnsi="Times New Roman" w:cs="Times New Roman"/>
          <w:color w:val="000000" w:themeColor="text1"/>
          <w:sz w:val="22"/>
          <w:szCs w:val="22"/>
          <w:lang w:val="en-US"/>
        </w:rPr>
        <w:t>b)Commercial</w:t>
      </w:r>
      <w:proofErr w:type="gramEnd"/>
      <w:r>
        <w:rPr>
          <w:rFonts w:ascii="Times New Roman" w:hAnsi="Times New Roman" w:cs="Times New Roman"/>
          <w:color w:val="000000" w:themeColor="text1"/>
          <w:sz w:val="22"/>
          <w:szCs w:val="22"/>
          <w:lang w:val="en-US"/>
        </w:rPr>
        <w:t xml:space="preserve"> courts</w:t>
      </w:r>
    </w:p>
    <w:p w14:paraId="3B015AB9" w14:textId="77777777" w:rsidR="00544AF2"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c)Sheri</w:t>
      </w:r>
      <w:r w:rsidRPr="00E91BA0">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n-US"/>
        </w:rPr>
        <w:t>courts</w:t>
      </w:r>
    </w:p>
    <w:p w14:paraId="3E0245B9" w14:textId="77777777" w:rsidR="00544AF2"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d)Ecclesiastical courts</w:t>
      </w:r>
    </w:p>
    <w:p w14:paraId="78398DDD" w14:textId="77777777" w:rsidR="00544AF2" w:rsidRDefault="00544AF2" w:rsidP="00544AF2">
      <w:pPr>
        <w:spacing w:after="0" w:line="240" w:lineRule="auto"/>
        <w:ind w:left="283" w:right="283"/>
        <w:jc w:val="both"/>
        <w:rPr>
          <w:rFonts w:ascii="Times New Roman" w:hAnsi="Times New Roman" w:cs="Times New Roman"/>
          <w:color w:val="000000" w:themeColor="text1"/>
          <w:sz w:val="22"/>
          <w:szCs w:val="22"/>
          <w:lang w:val="en-US"/>
        </w:rPr>
      </w:pPr>
      <w:proofErr w:type="gramStart"/>
      <w:r>
        <w:rPr>
          <w:rFonts w:ascii="Times New Roman" w:hAnsi="Times New Roman" w:cs="Times New Roman"/>
          <w:color w:val="000000" w:themeColor="text1"/>
          <w:sz w:val="22"/>
          <w:szCs w:val="22"/>
          <w:lang w:val="en-US"/>
        </w:rPr>
        <w:t>e)Consular</w:t>
      </w:r>
      <w:proofErr w:type="gramEnd"/>
      <w:r>
        <w:rPr>
          <w:rFonts w:ascii="Times New Roman" w:hAnsi="Times New Roman" w:cs="Times New Roman"/>
          <w:color w:val="000000" w:themeColor="text1"/>
          <w:sz w:val="22"/>
          <w:szCs w:val="22"/>
          <w:lang w:val="en-US"/>
        </w:rPr>
        <w:t xml:space="preserve"> courts</w:t>
      </w:r>
    </w:p>
    <w:p w14:paraId="76B3E2C4" w14:textId="735E351F" w:rsidR="00B83AC4" w:rsidRPr="005C332E" w:rsidRDefault="00544AF2" w:rsidP="00E46D4E">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Pr>
          <w:rFonts w:ascii="Times New Roman" w:hAnsi="Times New Roman" w:cs="Times New Roman"/>
          <w:color w:val="000000" w:themeColor="text1"/>
          <w:sz w:val="22"/>
          <w:szCs w:val="22"/>
          <w:lang w:val="en-US"/>
        </w:rPr>
        <w:t>In  1860</w:t>
      </w:r>
      <w:proofErr w:type="gramEnd"/>
      <w:r>
        <w:rPr>
          <w:rFonts w:ascii="Times New Roman" w:hAnsi="Times New Roman" w:cs="Times New Roman"/>
          <w:color w:val="000000" w:themeColor="text1"/>
          <w:sz w:val="22"/>
          <w:szCs w:val="22"/>
          <w:lang w:val="en-US"/>
        </w:rPr>
        <w:t xml:space="preserve"> </w:t>
      </w:r>
      <w:proofErr w:type="gramStart"/>
      <w:r>
        <w:rPr>
          <w:rFonts w:ascii="Times New Roman" w:hAnsi="Times New Roman" w:cs="Times New Roman"/>
          <w:color w:val="000000" w:themeColor="text1"/>
          <w:sz w:val="22"/>
          <w:szCs w:val="22"/>
          <w:lang w:val="en-US"/>
        </w:rPr>
        <w:t>by  a</w:t>
      </w:r>
      <w:proofErr w:type="gramEnd"/>
      <w:r>
        <w:rPr>
          <w:rFonts w:ascii="Times New Roman" w:hAnsi="Times New Roman" w:cs="Times New Roman"/>
          <w:color w:val="000000" w:themeColor="text1"/>
          <w:sz w:val="22"/>
          <w:szCs w:val="22"/>
          <w:lang w:val="en-US"/>
        </w:rPr>
        <w:t xml:space="preserve"> law, called Ticaret Kanun Zeyli, </w:t>
      </w:r>
      <w:proofErr w:type="gramStart"/>
      <w:r>
        <w:rPr>
          <w:rFonts w:ascii="Times New Roman" w:hAnsi="Times New Roman" w:cs="Times New Roman"/>
          <w:color w:val="000000" w:themeColor="text1"/>
          <w:sz w:val="22"/>
          <w:szCs w:val="22"/>
          <w:lang w:val="en-US"/>
        </w:rPr>
        <w:t>the  commercial</w:t>
      </w:r>
      <w:proofErr w:type="gramEnd"/>
      <w:r>
        <w:rPr>
          <w:rFonts w:ascii="Times New Roman" w:hAnsi="Times New Roman" w:cs="Times New Roman"/>
          <w:color w:val="000000" w:themeColor="text1"/>
          <w:sz w:val="22"/>
          <w:szCs w:val="22"/>
          <w:lang w:val="en-US"/>
        </w:rPr>
        <w:t xml:space="preserve">  courts were established.</w:t>
      </w:r>
      <w:r w:rsidRPr="007B798F">
        <w:rPr>
          <w:rStyle w:val="ac"/>
          <w:rFonts w:ascii="Times New Roman" w:eastAsia="Times New Roman" w:hAnsi="Times New Roman" w:cs="Times New Roman"/>
          <w:kern w:val="0"/>
          <w:sz w:val="22"/>
          <w:szCs w:val="22"/>
          <w:lang w:val="en-US" w:eastAsia="el-CY"/>
          <w14:ligatures w14:val="none"/>
        </w:rPr>
        <w:t xml:space="preserve"> </w:t>
      </w:r>
      <w:proofErr w:type="gramStart"/>
      <w:r>
        <w:rPr>
          <w:rFonts w:ascii="Times New Roman" w:eastAsia="Times New Roman" w:hAnsi="Times New Roman" w:cs="Times New Roman"/>
          <w:kern w:val="0"/>
          <w:sz w:val="22"/>
          <w:szCs w:val="22"/>
          <w:lang w:val="en-US" w:eastAsia="el-CY"/>
          <w14:ligatures w14:val="none"/>
        </w:rPr>
        <w:t>One  of</w:t>
      </w:r>
      <w:proofErr w:type="gramEnd"/>
      <w:r>
        <w:rPr>
          <w:rFonts w:ascii="Times New Roman" w:eastAsia="Times New Roman" w:hAnsi="Times New Roman" w:cs="Times New Roman"/>
          <w:kern w:val="0"/>
          <w:sz w:val="22"/>
          <w:szCs w:val="22"/>
          <w:lang w:val="en-US" w:eastAsia="el-CY"/>
          <w14:ligatures w14:val="none"/>
        </w:rPr>
        <w:t xml:space="preserve"> these courts was established in Larnaca. In 1861 </w:t>
      </w:r>
      <w:proofErr w:type="gramStart"/>
      <w:r>
        <w:rPr>
          <w:rFonts w:ascii="Times New Roman" w:eastAsia="Times New Roman" w:hAnsi="Times New Roman" w:cs="Times New Roman"/>
          <w:kern w:val="0"/>
          <w:sz w:val="22"/>
          <w:szCs w:val="22"/>
          <w:lang w:val="en-US" w:eastAsia="el-CY"/>
          <w14:ligatures w14:val="none"/>
        </w:rPr>
        <w:t>by  commercial</w:t>
      </w:r>
      <w:proofErr w:type="gramEnd"/>
      <w:r>
        <w:rPr>
          <w:rFonts w:ascii="Times New Roman" w:eastAsia="Times New Roman" w:hAnsi="Times New Roman" w:cs="Times New Roman"/>
          <w:kern w:val="0"/>
          <w:sz w:val="22"/>
          <w:szCs w:val="22"/>
          <w:lang w:val="en-US" w:eastAsia="el-CY"/>
          <w14:ligatures w14:val="none"/>
        </w:rPr>
        <w:t xml:space="preserve">  court procedure an appeal </w:t>
      </w:r>
      <w:proofErr w:type="gramStart"/>
      <w:r>
        <w:rPr>
          <w:rFonts w:ascii="Times New Roman" w:eastAsia="Times New Roman" w:hAnsi="Times New Roman" w:cs="Times New Roman"/>
          <w:kern w:val="0"/>
          <w:sz w:val="22"/>
          <w:szCs w:val="22"/>
          <w:lang w:val="en-US" w:eastAsia="el-CY"/>
          <w14:ligatures w14:val="none"/>
        </w:rPr>
        <w:t>court  for</w:t>
      </w:r>
      <w:proofErr w:type="gramEnd"/>
      <w:r>
        <w:rPr>
          <w:rFonts w:ascii="Times New Roman" w:eastAsia="Times New Roman" w:hAnsi="Times New Roman" w:cs="Times New Roman"/>
          <w:kern w:val="0"/>
          <w:sz w:val="22"/>
          <w:szCs w:val="22"/>
          <w:lang w:val="en-US" w:eastAsia="el-CY"/>
          <w14:ligatures w14:val="none"/>
        </w:rPr>
        <w:t xml:space="preserve"> commercial cases was created, called </w:t>
      </w:r>
      <w:r>
        <w:rPr>
          <w:rFonts w:ascii="Times New Roman" w:eastAsia="Times New Roman" w:hAnsi="Times New Roman" w:cs="Times New Roman"/>
          <w:kern w:val="0"/>
          <w:sz w:val="22"/>
          <w:szCs w:val="22"/>
          <w:lang w:val="tr-TR" w:eastAsia="el-CY"/>
          <w14:ligatures w14:val="none"/>
        </w:rPr>
        <w:t>İstinafı Deaviyi Ticaret Divanı.</w:t>
      </w:r>
      <w:r w:rsidRPr="00E06BE0">
        <w:rPr>
          <w:rStyle w:val="ac"/>
          <w:rFonts w:ascii="Times New Roman" w:eastAsia="Times New Roman" w:hAnsi="Times New Roman" w:cs="Times New Roman"/>
          <w:kern w:val="0"/>
          <w:sz w:val="22"/>
          <w:szCs w:val="22"/>
          <w:lang w:val="en-US" w:eastAsia="el-CY"/>
          <w14:ligatures w14:val="none"/>
        </w:rPr>
        <w:footnoteReference w:id="5"/>
      </w:r>
    </w:p>
    <w:p w14:paraId="4D4A6C82" w14:textId="77777777" w:rsidR="00944CAB" w:rsidRPr="005C332E" w:rsidRDefault="00944CAB" w:rsidP="00A95517">
      <w:pPr>
        <w:spacing w:after="0" w:line="240" w:lineRule="auto"/>
        <w:ind w:left="567" w:right="567"/>
        <w:jc w:val="both"/>
        <w:rPr>
          <w:rFonts w:ascii="Times New Roman" w:eastAsia="Times New Roman" w:hAnsi="Times New Roman" w:cs="Times New Roman"/>
          <w:kern w:val="0"/>
          <w:sz w:val="22"/>
          <w:szCs w:val="22"/>
          <w:lang w:val="en-US" w:eastAsia="el-CY"/>
          <w14:ligatures w14:val="none"/>
        </w:rPr>
      </w:pPr>
    </w:p>
    <w:p w14:paraId="78C93E14" w14:textId="48EC47F4"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eastAsia="Times New Roman" w:hAnsi="Times New Roman" w:cs="Times New Roman"/>
          <w:b/>
          <w:bCs/>
          <w:kern w:val="0"/>
          <w:sz w:val="22"/>
          <w:szCs w:val="22"/>
          <w:lang w:val="el-GR" w:eastAsia="el-CY"/>
          <w14:ligatures w14:val="none"/>
        </w:rPr>
      </w:pPr>
      <w:r w:rsidRPr="00231322">
        <w:rPr>
          <w:rFonts w:ascii="Times New Roman" w:eastAsia="Times New Roman" w:hAnsi="Times New Roman" w:cs="Times New Roman"/>
          <w:b/>
          <w:bCs/>
          <w:kern w:val="0"/>
          <w:sz w:val="22"/>
          <w:szCs w:val="22"/>
          <w:lang w:val="el-GR" w:eastAsia="el-CY"/>
          <w14:ligatures w14:val="none"/>
        </w:rPr>
        <w:t xml:space="preserve">Σύσταση δύο συμβουλίων   </w:t>
      </w:r>
    </w:p>
    <w:p w14:paraId="04DF4EFA" w14:textId="77777777"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hAnsi="Times New Roman" w:cs="Times New Roman"/>
          <w:sz w:val="22"/>
          <w:szCs w:val="22"/>
          <w:lang w:val="el-GR"/>
        </w:rPr>
      </w:pPr>
      <w:r w:rsidRPr="00231322">
        <w:rPr>
          <w:rFonts w:ascii="Times New Roman" w:hAnsi="Times New Roman" w:cs="Times New Roman"/>
          <w:sz w:val="22"/>
          <w:szCs w:val="22"/>
          <w:lang w:val="el-GR"/>
        </w:rPr>
        <w:t xml:space="preserve">Στην  πρωτεύουσα  και στις   άλλες πόλεις εδρεύουν  δύο συμβούλια  : Το Διοικητικό και το Δικαστικό </w:t>
      </w:r>
    </w:p>
    <w:p w14:paraId="05E57FA0" w14:textId="77777777"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hAnsi="Times New Roman" w:cs="Times New Roman"/>
          <w:sz w:val="22"/>
          <w:szCs w:val="22"/>
          <w:lang w:val="el-GR"/>
        </w:rPr>
      </w:pPr>
      <w:r w:rsidRPr="00231322">
        <w:rPr>
          <w:rFonts w:ascii="Times New Roman" w:hAnsi="Times New Roman" w:cs="Times New Roman"/>
          <w:sz w:val="22"/>
          <w:szCs w:val="22"/>
          <w:u w:val="single"/>
          <w:lang w:val="el-GR"/>
        </w:rPr>
        <w:t xml:space="preserve">Διοικητικό Συμβούλιο Λευκωσίας  / </w:t>
      </w:r>
      <w:r w:rsidRPr="00231322">
        <w:rPr>
          <w:rFonts w:ascii="Times New Roman" w:hAnsi="Times New Roman" w:cs="Times New Roman"/>
          <w:sz w:val="22"/>
          <w:szCs w:val="22"/>
          <w:u w:val="single"/>
          <w:lang w:val="tr-TR"/>
        </w:rPr>
        <w:t>Medjilis Kebir</w:t>
      </w:r>
      <w:r w:rsidRPr="00231322">
        <w:rPr>
          <w:rFonts w:ascii="Times New Roman" w:hAnsi="Times New Roman" w:cs="Times New Roman"/>
          <w:sz w:val="22"/>
          <w:szCs w:val="22"/>
          <w:lang w:val="tr-TR"/>
        </w:rPr>
        <w:t xml:space="preserve"> </w:t>
      </w:r>
      <w:r w:rsidRPr="00231322">
        <w:rPr>
          <w:rFonts w:ascii="Times New Roman" w:hAnsi="Times New Roman" w:cs="Times New Roman"/>
          <w:sz w:val="22"/>
          <w:szCs w:val="22"/>
          <w:lang w:val="el-GR"/>
        </w:rPr>
        <w:t xml:space="preserve">:  διοικητής, </w:t>
      </w:r>
      <w:r w:rsidRPr="00231322">
        <w:rPr>
          <w:rFonts w:ascii="Times New Roman" w:hAnsi="Times New Roman" w:cs="Times New Roman"/>
          <w:sz w:val="22"/>
          <w:szCs w:val="22"/>
          <w:lang w:val="tr-TR"/>
        </w:rPr>
        <w:t>müftü</w:t>
      </w:r>
      <w:r w:rsidRPr="00231322">
        <w:rPr>
          <w:rFonts w:ascii="Times New Roman" w:hAnsi="Times New Roman" w:cs="Times New Roman"/>
          <w:sz w:val="22"/>
          <w:szCs w:val="22"/>
          <w:lang w:val="el-GR"/>
        </w:rPr>
        <w:t xml:space="preserve">,   </w:t>
      </w:r>
      <w:r w:rsidRPr="00231322">
        <w:rPr>
          <w:rFonts w:ascii="Times New Roman" w:hAnsi="Times New Roman" w:cs="Times New Roman"/>
          <w:sz w:val="22"/>
          <w:szCs w:val="22"/>
          <w:lang w:val="tr-TR"/>
        </w:rPr>
        <w:t>molla</w:t>
      </w:r>
      <w:r w:rsidRPr="00231322">
        <w:rPr>
          <w:rFonts w:ascii="Times New Roman" w:hAnsi="Times New Roman" w:cs="Times New Roman"/>
          <w:sz w:val="22"/>
          <w:szCs w:val="22"/>
          <w:lang w:val="el-GR"/>
        </w:rPr>
        <w:t>,  ταμίας/</w:t>
      </w:r>
      <w:r w:rsidRPr="00231322">
        <w:rPr>
          <w:rFonts w:ascii="Times New Roman" w:hAnsi="Times New Roman" w:cs="Times New Roman"/>
          <w:sz w:val="22"/>
          <w:szCs w:val="22"/>
          <w:lang w:val="tr-TR"/>
        </w:rPr>
        <w:t>malmüdürü</w:t>
      </w:r>
      <w:r w:rsidRPr="00231322">
        <w:rPr>
          <w:rFonts w:ascii="Times New Roman" w:hAnsi="Times New Roman" w:cs="Times New Roman"/>
          <w:sz w:val="22"/>
          <w:szCs w:val="22"/>
          <w:lang w:val="el-GR"/>
        </w:rPr>
        <w:t xml:space="preserve">,  διευθυντής του  κτηματολογίου,  διευθυντής του </w:t>
      </w:r>
      <w:r w:rsidRPr="00231322">
        <w:rPr>
          <w:rFonts w:ascii="Times New Roman" w:hAnsi="Times New Roman" w:cs="Times New Roman"/>
          <w:sz w:val="22"/>
          <w:szCs w:val="22"/>
          <w:lang w:val="tr-TR"/>
        </w:rPr>
        <w:t xml:space="preserve">Evkaf </w:t>
      </w:r>
      <w:r w:rsidRPr="00231322">
        <w:rPr>
          <w:rFonts w:ascii="Times New Roman" w:hAnsi="Times New Roman" w:cs="Times New Roman"/>
          <w:sz w:val="22"/>
          <w:szCs w:val="22"/>
          <w:lang w:val="el-GR"/>
        </w:rPr>
        <w:t>, Αρχιεπίσκοπος, 5ή 6 αιρετά λαϊκά  μέλη  από τις δύο θρησκευτικές κοινότητες.</w:t>
      </w:r>
    </w:p>
    <w:p w14:paraId="505DD672" w14:textId="2114C538"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hAnsi="Times New Roman" w:cs="Times New Roman"/>
          <w:sz w:val="22"/>
          <w:szCs w:val="22"/>
          <w:lang w:val="el-GR"/>
        </w:rPr>
      </w:pPr>
      <w:r w:rsidRPr="00231322">
        <w:rPr>
          <w:rFonts w:ascii="Times New Roman" w:hAnsi="Times New Roman" w:cs="Times New Roman"/>
          <w:sz w:val="22"/>
          <w:szCs w:val="22"/>
          <w:u w:val="single"/>
          <w:lang w:val="el-GR"/>
        </w:rPr>
        <w:t xml:space="preserve">Επαρχιακά  Διοικητικά  Συμβούλια </w:t>
      </w:r>
      <w:r w:rsidRPr="00231322">
        <w:rPr>
          <w:rFonts w:ascii="Times New Roman" w:hAnsi="Times New Roman" w:cs="Times New Roman"/>
          <w:sz w:val="22"/>
          <w:szCs w:val="22"/>
          <w:u w:val="single"/>
          <w:lang w:val="tr-TR"/>
        </w:rPr>
        <w:t xml:space="preserve"> </w:t>
      </w:r>
      <w:r w:rsidRPr="00231322">
        <w:rPr>
          <w:rFonts w:ascii="Times New Roman" w:hAnsi="Times New Roman" w:cs="Times New Roman"/>
          <w:sz w:val="22"/>
          <w:szCs w:val="22"/>
          <w:u w:val="single"/>
          <w:lang w:val="el-GR"/>
        </w:rPr>
        <w:t xml:space="preserve">/ </w:t>
      </w:r>
      <w:r w:rsidR="00127D7E" w:rsidRPr="00231322">
        <w:rPr>
          <w:rFonts w:ascii="Times New Roman" w:hAnsi="Times New Roman" w:cs="Times New Roman"/>
          <w:sz w:val="22"/>
          <w:szCs w:val="22"/>
          <w:u w:val="single"/>
          <w:lang w:val="tr-TR"/>
        </w:rPr>
        <w:t>M</w:t>
      </w:r>
      <w:r w:rsidRPr="00231322">
        <w:rPr>
          <w:rFonts w:ascii="Times New Roman" w:hAnsi="Times New Roman" w:cs="Times New Roman"/>
          <w:sz w:val="22"/>
          <w:szCs w:val="22"/>
          <w:u w:val="single"/>
          <w:lang w:val="tr-TR"/>
        </w:rPr>
        <w:t xml:space="preserve">edjilis </w:t>
      </w:r>
      <w:r w:rsidR="00127D7E" w:rsidRPr="00231322">
        <w:rPr>
          <w:rFonts w:ascii="Times New Roman" w:hAnsi="Times New Roman" w:cs="Times New Roman"/>
          <w:sz w:val="22"/>
          <w:szCs w:val="22"/>
          <w:u w:val="single"/>
          <w:lang w:val="tr-TR"/>
        </w:rPr>
        <w:t>İ</w:t>
      </w:r>
      <w:r w:rsidRPr="00231322">
        <w:rPr>
          <w:rFonts w:ascii="Times New Roman" w:hAnsi="Times New Roman" w:cs="Times New Roman"/>
          <w:sz w:val="22"/>
          <w:szCs w:val="22"/>
          <w:u w:val="single"/>
          <w:lang w:val="tr-TR"/>
        </w:rPr>
        <w:t>dare</w:t>
      </w:r>
      <w:r w:rsidRPr="00231322">
        <w:rPr>
          <w:rFonts w:ascii="Times New Roman" w:hAnsi="Times New Roman" w:cs="Times New Roman"/>
          <w:sz w:val="22"/>
          <w:szCs w:val="22"/>
          <w:lang w:val="tr-TR"/>
        </w:rPr>
        <w:t xml:space="preserve"> </w:t>
      </w:r>
      <w:r w:rsidRPr="00231322">
        <w:rPr>
          <w:rFonts w:ascii="Times New Roman" w:hAnsi="Times New Roman" w:cs="Times New Roman"/>
          <w:sz w:val="22"/>
          <w:szCs w:val="22"/>
          <w:lang w:val="el-GR"/>
        </w:rPr>
        <w:t xml:space="preserve">:  </w:t>
      </w:r>
      <w:r w:rsidRPr="00231322">
        <w:rPr>
          <w:rFonts w:ascii="Times New Roman" w:hAnsi="Times New Roman" w:cs="Times New Roman"/>
          <w:sz w:val="22"/>
          <w:szCs w:val="22"/>
          <w:lang w:val="tr-TR"/>
        </w:rPr>
        <w:t>kaymakam</w:t>
      </w:r>
      <w:r w:rsidRPr="00231322">
        <w:rPr>
          <w:rFonts w:ascii="Times New Roman" w:hAnsi="Times New Roman" w:cs="Times New Roman"/>
          <w:sz w:val="22"/>
          <w:szCs w:val="22"/>
          <w:lang w:val="el-GR"/>
        </w:rPr>
        <w:t xml:space="preserve">, </w:t>
      </w:r>
      <w:r w:rsidRPr="00231322">
        <w:rPr>
          <w:rFonts w:ascii="Times New Roman" w:hAnsi="Times New Roman" w:cs="Times New Roman"/>
          <w:sz w:val="22"/>
          <w:szCs w:val="22"/>
          <w:lang w:val="tr-TR"/>
        </w:rPr>
        <w:t>kadı</w:t>
      </w:r>
      <w:r w:rsidRPr="00231322">
        <w:rPr>
          <w:rFonts w:ascii="Times New Roman" w:hAnsi="Times New Roman" w:cs="Times New Roman"/>
          <w:sz w:val="22"/>
          <w:szCs w:val="22"/>
          <w:lang w:val="el-GR"/>
        </w:rPr>
        <w:t xml:space="preserve">, διευθυντές γραφείων,  Μητροπολίτης, Χριστιανός </w:t>
      </w:r>
      <w:r w:rsidRPr="00231322">
        <w:rPr>
          <w:rFonts w:ascii="Times New Roman" w:hAnsi="Times New Roman" w:cs="Times New Roman"/>
          <w:sz w:val="22"/>
          <w:szCs w:val="22"/>
          <w:lang w:val="tr-TR"/>
        </w:rPr>
        <w:t>Kocabaşı</w:t>
      </w:r>
      <w:r w:rsidRPr="00231322">
        <w:rPr>
          <w:rFonts w:ascii="Times New Roman" w:hAnsi="Times New Roman" w:cs="Times New Roman"/>
          <w:sz w:val="22"/>
          <w:szCs w:val="22"/>
          <w:lang w:val="el-GR"/>
        </w:rPr>
        <w:t xml:space="preserve"> ή ταμίας, 4 λαϊκά μέλη  (2 από τη μουσουλμανική κοινότητα και 2 από τη χριστιανική κοινότητα).</w:t>
      </w:r>
    </w:p>
    <w:p w14:paraId="3AF8AB88" w14:textId="77777777"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hAnsi="Times New Roman" w:cs="Times New Roman"/>
          <w:sz w:val="22"/>
          <w:szCs w:val="22"/>
          <w:lang w:val="el-GR"/>
        </w:rPr>
      </w:pPr>
      <w:r w:rsidRPr="00231322">
        <w:rPr>
          <w:rFonts w:ascii="Times New Roman" w:hAnsi="Times New Roman" w:cs="Times New Roman"/>
          <w:sz w:val="22"/>
          <w:szCs w:val="22"/>
          <w:u w:val="single"/>
          <w:lang w:val="el-GR"/>
        </w:rPr>
        <w:t>Δικαστικό Συμβούλιο</w:t>
      </w:r>
      <w:r w:rsidRPr="00231322">
        <w:rPr>
          <w:rFonts w:ascii="Times New Roman" w:hAnsi="Times New Roman" w:cs="Times New Roman"/>
          <w:sz w:val="22"/>
          <w:szCs w:val="22"/>
          <w:lang w:val="el-GR"/>
        </w:rPr>
        <w:t xml:space="preserve">: </w:t>
      </w:r>
      <w:r w:rsidRPr="00231322">
        <w:rPr>
          <w:rFonts w:ascii="Times New Roman" w:hAnsi="Times New Roman" w:cs="Times New Roman"/>
          <w:sz w:val="22"/>
          <w:szCs w:val="22"/>
          <w:lang w:val="tr-TR"/>
        </w:rPr>
        <w:t>kadı</w:t>
      </w:r>
      <w:r w:rsidRPr="00231322">
        <w:rPr>
          <w:rFonts w:ascii="Times New Roman" w:hAnsi="Times New Roman" w:cs="Times New Roman"/>
          <w:sz w:val="22"/>
          <w:szCs w:val="22"/>
          <w:lang w:val="el-GR"/>
        </w:rPr>
        <w:t>, 4 αιρετά  μέλη τα οποία εκλέγονται  από τις δύο κοινότητες.</w:t>
      </w:r>
    </w:p>
    <w:p w14:paraId="70D94B42" w14:textId="77777777" w:rsidR="00544AF2" w:rsidRPr="00231322" w:rsidRDefault="00544AF2" w:rsidP="00231322">
      <w:pPr>
        <w:pBdr>
          <w:top w:val="single" w:sz="4" w:space="1" w:color="auto"/>
          <w:left w:val="single" w:sz="4" w:space="14" w:color="auto"/>
          <w:bottom w:val="single" w:sz="4" w:space="1" w:color="auto"/>
          <w:right w:val="single" w:sz="4" w:space="31" w:color="auto"/>
        </w:pBdr>
        <w:spacing w:after="0" w:line="240" w:lineRule="auto"/>
        <w:jc w:val="both"/>
        <w:rPr>
          <w:rFonts w:ascii="Times New Roman" w:hAnsi="Times New Roman" w:cs="Times New Roman"/>
          <w:sz w:val="22"/>
          <w:szCs w:val="22"/>
          <w:lang w:val="el-GR"/>
        </w:rPr>
      </w:pPr>
      <w:r w:rsidRPr="00231322">
        <w:rPr>
          <w:rFonts w:ascii="Times New Roman" w:hAnsi="Times New Roman" w:cs="Times New Roman"/>
          <w:sz w:val="22"/>
          <w:szCs w:val="22"/>
          <w:u w:val="single"/>
          <w:lang w:val="el-GR"/>
        </w:rPr>
        <w:t>Δικαστικό Συμβούλιο Λευκωσίας  ως  εφετείο</w:t>
      </w:r>
      <w:r w:rsidRPr="00231322">
        <w:rPr>
          <w:rFonts w:ascii="Times New Roman" w:hAnsi="Times New Roman" w:cs="Times New Roman"/>
          <w:sz w:val="22"/>
          <w:szCs w:val="22"/>
          <w:lang w:val="el-GR"/>
        </w:rPr>
        <w:t xml:space="preserve"> :  </w:t>
      </w:r>
      <w:r w:rsidRPr="00231322">
        <w:rPr>
          <w:rFonts w:ascii="Times New Roman" w:hAnsi="Times New Roman" w:cs="Times New Roman"/>
          <w:sz w:val="22"/>
          <w:szCs w:val="22"/>
          <w:lang w:val="tr-TR"/>
        </w:rPr>
        <w:t>molla</w:t>
      </w:r>
      <w:r w:rsidRPr="00231322">
        <w:rPr>
          <w:rFonts w:ascii="Times New Roman" w:hAnsi="Times New Roman" w:cs="Times New Roman"/>
          <w:sz w:val="22"/>
          <w:szCs w:val="22"/>
          <w:lang w:val="el-GR"/>
        </w:rPr>
        <w:t>, 6  αιρετά μέλη  (3 από κάθε  κοινότητα)</w:t>
      </w:r>
      <w:r w:rsidRPr="00231322">
        <w:rPr>
          <w:rStyle w:val="ac"/>
          <w:rFonts w:ascii="Times New Roman" w:hAnsi="Times New Roman" w:cs="Times New Roman"/>
          <w:sz w:val="22"/>
          <w:szCs w:val="22"/>
          <w:lang w:val="el-GR"/>
        </w:rPr>
        <w:footnoteReference w:id="6"/>
      </w:r>
    </w:p>
    <w:p w14:paraId="49AF875B" w14:textId="77777777" w:rsidR="00715339" w:rsidRPr="00D03038" w:rsidRDefault="00715339" w:rsidP="00A95517">
      <w:pPr>
        <w:spacing w:after="0" w:line="240" w:lineRule="auto"/>
        <w:ind w:left="283" w:right="283"/>
        <w:jc w:val="both"/>
        <w:rPr>
          <w:rFonts w:ascii="Times New Roman" w:hAnsi="Times New Roman" w:cs="Times New Roman"/>
          <w:sz w:val="22"/>
          <w:szCs w:val="22"/>
        </w:rPr>
      </w:pPr>
      <w:bookmarkStart w:id="1" w:name="_Hlk172451174"/>
    </w:p>
    <w:p w14:paraId="605E6BF4" w14:textId="2DB5AD6B" w:rsidR="00C0785C" w:rsidRPr="00EA033B" w:rsidRDefault="00C0785C" w:rsidP="00E46D4E">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5447C8B8" w14:textId="4132457F" w:rsidR="002F776C" w:rsidRDefault="002F776C" w:rsidP="002F776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eastAsia="el-CY"/>
          <w14:ligatures w14:val="none"/>
        </w:rPr>
        <w:lastRenderedPageBreak/>
        <w:t>[...]Ἐ</w:t>
      </w:r>
      <w:r>
        <w:rPr>
          <w:rFonts w:ascii="Times New Roman" w:eastAsia="Times New Roman" w:hAnsi="Times New Roman" w:cs="Times New Roman"/>
          <w:kern w:val="0"/>
          <w:sz w:val="22"/>
          <w:szCs w:val="22"/>
          <w:lang w:val="el-GR" w:eastAsia="el-CY"/>
          <w14:ligatures w14:val="none"/>
        </w:rPr>
        <w:t>ν</w:t>
      </w:r>
      <w:r w:rsidRPr="00140E58">
        <w:rPr>
          <w:rFonts w:ascii="Times New Roman" w:eastAsia="Times New Roman" w:hAnsi="Times New Roman" w:cs="Times New Roman"/>
          <w:kern w:val="0"/>
          <w:sz w:val="22"/>
          <w:szCs w:val="22"/>
          <w:lang w:eastAsia="el-CY"/>
          <w14:ligatures w14:val="none"/>
        </w:rPr>
        <w:t xml:space="preserve"> </w:t>
      </w:r>
      <w:r>
        <w:rPr>
          <w:rFonts w:ascii="Times New Roman" w:eastAsia="Times New Roman" w:hAnsi="Times New Roman" w:cs="Times New Roman"/>
          <w:kern w:val="0"/>
          <w:sz w:val="22"/>
          <w:szCs w:val="22"/>
          <w:lang w:val="el-GR" w:eastAsia="el-CY"/>
          <w14:ligatures w14:val="none"/>
        </w:rPr>
        <w:t>Λ</w:t>
      </w:r>
      <w:r w:rsidRPr="00140E58">
        <w:rPr>
          <w:rFonts w:ascii="Times New Roman" w:eastAsia="Times New Roman" w:hAnsi="Times New Roman" w:cs="Times New Roman"/>
          <w:kern w:val="0"/>
          <w:sz w:val="22"/>
          <w:szCs w:val="22"/>
          <w:lang w:eastAsia="el-CY"/>
          <w14:ligatures w14:val="none"/>
        </w:rPr>
        <w:t>)</w:t>
      </w:r>
      <w:proofErr w:type="spellStart"/>
      <w:r>
        <w:rPr>
          <w:rFonts w:ascii="Times New Roman" w:eastAsia="Times New Roman" w:hAnsi="Times New Roman" w:cs="Times New Roman"/>
          <w:kern w:val="0"/>
          <w:sz w:val="22"/>
          <w:szCs w:val="22"/>
          <w:lang w:val="el-GR" w:eastAsia="el-CY"/>
          <w14:ligatures w14:val="none"/>
        </w:rPr>
        <w:t>σίᾳ</w:t>
      </w:r>
      <w:proofErr w:type="spellEnd"/>
      <w:r w:rsidRPr="00140E58">
        <w:rPr>
          <w:rFonts w:ascii="Times New Roman" w:eastAsia="Times New Roman" w:hAnsi="Times New Roman" w:cs="Times New Roman"/>
          <w:kern w:val="0"/>
          <w:sz w:val="22"/>
          <w:szCs w:val="22"/>
          <w:lang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sidRPr="00140E58">
        <w:rPr>
          <w:rFonts w:ascii="Times New Roman" w:eastAsia="Times New Roman" w:hAnsi="Times New Roman" w:cs="Times New Roman"/>
          <w:kern w:val="0"/>
          <w:sz w:val="22"/>
          <w:szCs w:val="22"/>
          <w:lang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28 </w:t>
      </w:r>
      <w:proofErr w:type="spellStart"/>
      <w:r>
        <w:rPr>
          <w:rFonts w:ascii="Times New Roman" w:eastAsia="Times New Roman" w:hAnsi="Times New Roman" w:cs="Times New Roman"/>
          <w:kern w:val="0"/>
          <w:sz w:val="22"/>
          <w:szCs w:val="22"/>
          <w:lang w:val="el-GR" w:eastAsia="el-CY"/>
          <w14:ligatures w14:val="none"/>
        </w:rPr>
        <w:t>Αὐγούστου</w:t>
      </w:r>
      <w:proofErr w:type="spellEnd"/>
      <w:r>
        <w:rPr>
          <w:rFonts w:ascii="Times New Roman" w:eastAsia="Times New Roman" w:hAnsi="Times New Roman" w:cs="Times New Roman"/>
          <w:kern w:val="0"/>
          <w:sz w:val="22"/>
          <w:szCs w:val="22"/>
          <w:lang w:val="el-GR" w:eastAsia="el-CY"/>
          <w14:ligatures w14:val="none"/>
        </w:rPr>
        <w:t xml:space="preserve"> 1856.                        Κύριε Διευθύνων</w:t>
      </w:r>
    </w:p>
    <w:p w14:paraId="60EC1BA6" w14:textId="77777777" w:rsidR="002F776C" w:rsidRPr="002F776C" w:rsidRDefault="002F776C" w:rsidP="002F776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roofErr w:type="spellStart"/>
      <w:r>
        <w:rPr>
          <w:rFonts w:ascii="Times New Roman" w:eastAsia="Times New Roman" w:hAnsi="Times New Roman" w:cs="Times New Roman"/>
          <w:kern w:val="0"/>
          <w:sz w:val="22"/>
          <w:szCs w:val="22"/>
          <w:lang w:val="el-GR" w:eastAsia="el-CY"/>
          <w14:ligatures w14:val="none"/>
        </w:rPr>
        <w:t>Ἀναλαμβάνων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διεύθυνσιν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προξενείου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Γαλλίας </w:t>
      </w:r>
      <w:proofErr w:type="spellStart"/>
      <w:r>
        <w:rPr>
          <w:rFonts w:ascii="Times New Roman" w:eastAsia="Times New Roman" w:hAnsi="Times New Roman" w:cs="Times New Roman"/>
          <w:kern w:val="0"/>
          <w:sz w:val="22"/>
          <w:szCs w:val="22"/>
          <w:lang w:val="el-GR" w:eastAsia="el-CY"/>
          <w14:ligatures w14:val="none"/>
        </w:rPr>
        <w:t>ἐν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Κύπρῳ</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θὰ</w:t>
      </w:r>
      <w:proofErr w:type="spellEnd"/>
      <w:r>
        <w:rPr>
          <w:rFonts w:ascii="Times New Roman" w:eastAsia="Times New Roman" w:hAnsi="Times New Roman" w:cs="Times New Roman"/>
          <w:kern w:val="0"/>
          <w:sz w:val="22"/>
          <w:szCs w:val="22"/>
          <w:lang w:val="el-GR" w:eastAsia="el-CY"/>
          <w14:ligatures w14:val="none"/>
        </w:rPr>
        <w:t xml:space="preserve"> σας </w:t>
      </w:r>
      <w:proofErr w:type="spellStart"/>
      <w:r>
        <w:rPr>
          <w:rFonts w:ascii="Times New Roman" w:eastAsia="Times New Roman" w:hAnsi="Times New Roman" w:cs="Times New Roman"/>
          <w:kern w:val="0"/>
          <w:sz w:val="22"/>
          <w:szCs w:val="22"/>
          <w:lang w:val="el-GR" w:eastAsia="el-CY"/>
          <w14:ligatures w14:val="none"/>
        </w:rPr>
        <w:t>εἶνε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ἀναμφιβόλως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εὐχάριστον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πληροφορηθῆτε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περὶ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τρόπου </w:t>
      </w:r>
      <w:proofErr w:type="spellStart"/>
      <w:r>
        <w:rPr>
          <w:rFonts w:ascii="Times New Roman" w:eastAsia="Times New Roman" w:hAnsi="Times New Roman" w:cs="Times New Roman"/>
          <w:kern w:val="0"/>
          <w:sz w:val="22"/>
          <w:szCs w:val="22"/>
          <w:lang w:val="el-GR" w:eastAsia="el-CY"/>
          <w14:ligatures w14:val="none"/>
        </w:rPr>
        <w:t>μὲ</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τὸν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ὁποῖον</w:t>
      </w:r>
      <w:proofErr w:type="spellEnd"/>
      <w:r>
        <w:rPr>
          <w:rFonts w:ascii="Times New Roman" w:eastAsia="Times New Roman" w:hAnsi="Times New Roman" w:cs="Times New Roman"/>
          <w:kern w:val="0"/>
          <w:sz w:val="22"/>
          <w:szCs w:val="22"/>
          <w:lang w:val="el-GR" w:eastAsia="el-CY"/>
          <w14:ligatures w14:val="none"/>
        </w:rPr>
        <w:t xml:space="preserve"> ἡ </w:t>
      </w:r>
      <w:proofErr w:type="spellStart"/>
      <w:r>
        <w:rPr>
          <w:rFonts w:ascii="Times New Roman" w:eastAsia="Times New Roman" w:hAnsi="Times New Roman" w:cs="Times New Roman"/>
          <w:kern w:val="0"/>
          <w:sz w:val="22"/>
          <w:szCs w:val="22"/>
          <w:lang w:val="el-GR" w:eastAsia="el-CY"/>
          <w14:ligatures w14:val="none"/>
        </w:rPr>
        <w:t>νῆσος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αὐτὴ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διοικεῖται</w:t>
      </w:r>
      <w:proofErr w:type="spellEnd"/>
      <w:r>
        <w:rPr>
          <w:rFonts w:ascii="Times New Roman" w:eastAsia="Times New Roman" w:hAnsi="Times New Roman" w:cs="Times New Roman"/>
          <w:kern w:val="0"/>
          <w:sz w:val="22"/>
          <w:szCs w:val="22"/>
          <w:lang w:val="el-GR" w:eastAsia="el-CY"/>
          <w14:ligatures w14:val="none"/>
        </w:rPr>
        <w:t xml:space="preserve">[…]Τοιουτοτρόπως, κ. πρόξενε, </w:t>
      </w:r>
      <w:proofErr w:type="spellStart"/>
      <w:r>
        <w:rPr>
          <w:rFonts w:ascii="Times New Roman" w:eastAsia="Times New Roman" w:hAnsi="Times New Roman" w:cs="Times New Roman"/>
          <w:kern w:val="0"/>
          <w:sz w:val="22"/>
          <w:szCs w:val="22"/>
          <w:lang w:val="el-GR" w:eastAsia="el-CY"/>
          <w14:ligatures w14:val="none"/>
        </w:rPr>
        <w:t>ὑπὸ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σημερινὴν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διοίκησιν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οἱ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χριστιανοὶ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δὲν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εὑρίσκουσιν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καμμίαν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ἀσφάλειαν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οὔτε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περιουσίαν</w:t>
      </w:r>
      <w:proofErr w:type="spellEnd"/>
      <w:r>
        <w:rPr>
          <w:rFonts w:ascii="Times New Roman" w:eastAsia="Times New Roman" w:hAnsi="Times New Roman" w:cs="Times New Roman"/>
          <w:kern w:val="0"/>
          <w:sz w:val="22"/>
          <w:szCs w:val="22"/>
          <w:lang w:val="el-GR" w:eastAsia="el-CY"/>
          <w14:ligatures w14:val="none"/>
        </w:rPr>
        <w:t xml:space="preserve"> των, </w:t>
      </w:r>
      <w:proofErr w:type="spellStart"/>
      <w:r>
        <w:rPr>
          <w:rFonts w:ascii="Times New Roman" w:eastAsia="Times New Roman" w:hAnsi="Times New Roman" w:cs="Times New Roman"/>
          <w:kern w:val="0"/>
          <w:sz w:val="22"/>
          <w:szCs w:val="22"/>
          <w:lang w:val="el-GR" w:eastAsia="el-CY"/>
          <w14:ligatures w14:val="none"/>
        </w:rPr>
        <w:t>οὔτε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ζωήν</w:t>
      </w:r>
      <w:proofErr w:type="spellEnd"/>
      <w:r>
        <w:rPr>
          <w:rFonts w:ascii="Times New Roman" w:eastAsia="Times New Roman" w:hAnsi="Times New Roman" w:cs="Times New Roman"/>
          <w:kern w:val="0"/>
          <w:sz w:val="22"/>
          <w:szCs w:val="22"/>
          <w:lang w:val="el-GR" w:eastAsia="el-CY"/>
          <w14:ligatures w14:val="none"/>
        </w:rPr>
        <w:t xml:space="preserve"> των, </w:t>
      </w:r>
      <w:proofErr w:type="spellStart"/>
      <w:r>
        <w:rPr>
          <w:rFonts w:ascii="Times New Roman" w:eastAsia="Times New Roman" w:hAnsi="Times New Roman" w:cs="Times New Roman"/>
          <w:kern w:val="0"/>
          <w:sz w:val="22"/>
          <w:szCs w:val="22"/>
          <w:lang w:val="el-GR" w:eastAsia="el-CY"/>
          <w14:ligatures w14:val="none"/>
        </w:rPr>
        <w:t>ἀλλ</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οὔτε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δι’  </w:t>
      </w:r>
      <w:proofErr w:type="spellStart"/>
      <w:r>
        <w:rPr>
          <w:rFonts w:ascii="Times New Roman" w:eastAsia="Times New Roman" w:hAnsi="Times New Roman" w:cs="Times New Roman"/>
          <w:kern w:val="0"/>
          <w:sz w:val="22"/>
          <w:szCs w:val="22"/>
          <w:lang w:val="el-GR" w:eastAsia="el-CY"/>
          <w14:ligatures w14:val="none"/>
        </w:rPr>
        <w:t>αὐτὴν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ἀκόμη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τιμήν των.[…]ὁ κυβερνήτης Κύπρου </w:t>
      </w:r>
      <w:proofErr w:type="spellStart"/>
      <w:r>
        <w:rPr>
          <w:rFonts w:ascii="Times New Roman" w:eastAsia="Times New Roman" w:hAnsi="Times New Roman" w:cs="Times New Roman"/>
          <w:kern w:val="0"/>
          <w:sz w:val="22"/>
          <w:szCs w:val="22"/>
          <w:lang w:val="el-GR" w:eastAsia="el-CY"/>
          <w14:ligatures w14:val="none"/>
        </w:rPr>
        <w:t>ἀφῆκε</w:t>
      </w:r>
      <w:proofErr w:type="spellEnd"/>
      <w:r>
        <w:rPr>
          <w:rFonts w:ascii="Times New Roman" w:eastAsia="Times New Roman" w:hAnsi="Times New Roman" w:cs="Times New Roman"/>
          <w:kern w:val="0"/>
          <w:sz w:val="22"/>
          <w:szCs w:val="22"/>
          <w:lang w:val="el-GR" w:eastAsia="el-CY"/>
          <w14:ligatures w14:val="none"/>
        </w:rPr>
        <w:t xml:space="preserve"> πλήρη  </w:t>
      </w:r>
      <w:proofErr w:type="spellStart"/>
      <w:r>
        <w:rPr>
          <w:rFonts w:ascii="Times New Roman" w:eastAsia="Times New Roman" w:hAnsi="Times New Roman" w:cs="Times New Roman"/>
          <w:kern w:val="0"/>
          <w:sz w:val="22"/>
          <w:szCs w:val="22"/>
          <w:lang w:val="el-GR" w:eastAsia="el-CY"/>
          <w14:ligatures w14:val="none"/>
        </w:rPr>
        <w:t>ἐλευθερίαν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τοὺς</w:t>
      </w:r>
      <w:proofErr w:type="spellEnd"/>
      <w:r>
        <w:rPr>
          <w:rFonts w:ascii="Times New Roman" w:eastAsia="Times New Roman" w:hAnsi="Times New Roman" w:cs="Times New Roman"/>
          <w:kern w:val="0"/>
          <w:sz w:val="22"/>
          <w:szCs w:val="22"/>
          <w:lang w:val="el-GR" w:eastAsia="el-CY"/>
          <w14:ligatures w14:val="none"/>
        </w:rPr>
        <w:t xml:space="preserve"> ζαπτιέδες,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ὁποίων</w:t>
      </w:r>
      <w:proofErr w:type="spellEnd"/>
      <w:r>
        <w:rPr>
          <w:rFonts w:ascii="Times New Roman" w:eastAsia="Times New Roman" w:hAnsi="Times New Roman" w:cs="Times New Roman"/>
          <w:kern w:val="0"/>
          <w:sz w:val="22"/>
          <w:szCs w:val="22"/>
          <w:lang w:val="el-GR" w:eastAsia="el-CY"/>
          <w14:ligatures w14:val="none"/>
        </w:rPr>
        <w:t xml:space="preserve"> ὁ </w:t>
      </w:r>
      <w:proofErr w:type="spellStart"/>
      <w:r>
        <w:rPr>
          <w:rFonts w:ascii="Times New Roman" w:eastAsia="Times New Roman" w:hAnsi="Times New Roman" w:cs="Times New Roman"/>
          <w:kern w:val="0"/>
          <w:sz w:val="22"/>
          <w:szCs w:val="22"/>
          <w:lang w:val="el-GR" w:eastAsia="el-CY"/>
          <w14:ligatures w14:val="none"/>
        </w:rPr>
        <w:t>τυφλὸς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φανατισμὸς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ἐξαφθεὶς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πρόσφατον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ἀνάγνωσιν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Χάτι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χουμαγιοὺν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ἐξεδηλώθη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πράξεις,[..]</w:t>
      </w:r>
      <w:proofErr w:type="spellStart"/>
      <w:r>
        <w:rPr>
          <w:rFonts w:ascii="Times New Roman" w:eastAsia="Times New Roman" w:hAnsi="Times New Roman" w:cs="Times New Roman"/>
          <w:kern w:val="0"/>
          <w:sz w:val="22"/>
          <w:szCs w:val="22"/>
          <w:lang w:val="el-GR" w:eastAsia="el-CY"/>
          <w14:ligatures w14:val="none"/>
        </w:rPr>
        <w:t>Ἰδίως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ἀφότου</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ἀνεγνώσθη</w:t>
      </w:r>
      <w:proofErr w:type="spellEnd"/>
      <w:r>
        <w:rPr>
          <w:rFonts w:ascii="Times New Roman" w:eastAsia="Times New Roman" w:hAnsi="Times New Roman" w:cs="Times New Roman"/>
          <w:kern w:val="0"/>
          <w:sz w:val="22"/>
          <w:szCs w:val="22"/>
          <w:lang w:val="el-GR" w:eastAsia="el-CY"/>
          <w14:ligatures w14:val="none"/>
        </w:rPr>
        <w:t xml:space="preserve"> ἡ συνθήκη </w:t>
      </w:r>
      <w:proofErr w:type="spellStart"/>
      <w:r>
        <w:rPr>
          <w:rFonts w:ascii="Times New Roman" w:eastAsia="Times New Roman" w:hAnsi="Times New Roman" w:cs="Times New Roman"/>
          <w:kern w:val="0"/>
          <w:sz w:val="22"/>
          <w:szCs w:val="22"/>
          <w:lang w:val="el-GR" w:eastAsia="el-CY"/>
          <w14:ligatures w14:val="none"/>
        </w:rPr>
        <w:t>εἰρήνης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ἀφῆκεν</w:t>
      </w:r>
      <w:proofErr w:type="spellEnd"/>
      <w:r>
        <w:rPr>
          <w:rFonts w:ascii="Times New Roman" w:eastAsia="Times New Roman" w:hAnsi="Times New Roman" w:cs="Times New Roman"/>
          <w:kern w:val="0"/>
          <w:sz w:val="22"/>
          <w:szCs w:val="22"/>
          <w:lang w:val="el-GR" w:eastAsia="el-CY"/>
          <w14:ligatures w14:val="none"/>
        </w:rPr>
        <w:t xml:space="preserve"> τελείως </w:t>
      </w:r>
      <w:proofErr w:type="spellStart"/>
      <w:r>
        <w:rPr>
          <w:rFonts w:ascii="Times New Roman" w:eastAsia="Times New Roman" w:hAnsi="Times New Roman" w:cs="Times New Roman"/>
          <w:kern w:val="0"/>
          <w:sz w:val="22"/>
          <w:szCs w:val="22"/>
          <w:lang w:val="el-GR" w:eastAsia="el-CY"/>
          <w14:ligatures w14:val="none"/>
        </w:rPr>
        <w:t>ἐλευθέραν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διέξοδον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αἰσθήματά</w:t>
      </w:r>
      <w:proofErr w:type="spellEnd"/>
      <w:r>
        <w:rPr>
          <w:rFonts w:ascii="Times New Roman" w:eastAsia="Times New Roman" w:hAnsi="Times New Roman" w:cs="Times New Roman"/>
          <w:kern w:val="0"/>
          <w:sz w:val="22"/>
          <w:szCs w:val="22"/>
          <w:lang w:val="el-GR" w:eastAsia="el-CY"/>
          <w14:ligatures w14:val="none"/>
        </w:rPr>
        <w:t xml:space="preserve"> του  </w:t>
      </w:r>
      <w:proofErr w:type="spellStart"/>
      <w:r>
        <w:rPr>
          <w:rFonts w:ascii="Times New Roman" w:eastAsia="Times New Roman" w:hAnsi="Times New Roman" w:cs="Times New Roman"/>
          <w:kern w:val="0"/>
          <w:sz w:val="22"/>
          <w:szCs w:val="22"/>
          <w:lang w:val="el-GR" w:eastAsia="el-CY"/>
          <w14:ligatures w14:val="none"/>
        </w:rPr>
        <w:t>ἐμπαθείας</w:t>
      </w:r>
      <w:proofErr w:type="spellEnd"/>
      <w:r>
        <w:rPr>
          <w:rFonts w:ascii="Times New Roman" w:eastAsia="Times New Roman" w:hAnsi="Times New Roman" w:cs="Times New Roman"/>
          <w:kern w:val="0"/>
          <w:sz w:val="22"/>
          <w:szCs w:val="22"/>
          <w:lang w:val="el-GR" w:eastAsia="el-CY"/>
          <w14:ligatures w14:val="none"/>
        </w:rPr>
        <w:t>.[…]</w:t>
      </w:r>
      <w:proofErr w:type="spellStart"/>
      <w:r>
        <w:rPr>
          <w:rFonts w:ascii="Times New Roman" w:eastAsia="Times New Roman" w:hAnsi="Times New Roman" w:cs="Times New Roman"/>
          <w:kern w:val="0"/>
          <w:sz w:val="22"/>
          <w:szCs w:val="22"/>
          <w:lang w:val="en-US" w:eastAsia="el-CY"/>
          <w14:ligatures w14:val="none"/>
        </w:rPr>
        <w:t>Laffon</w:t>
      </w:r>
      <w:proofErr w:type="spellEnd"/>
      <w:r w:rsidRPr="002F776C">
        <w:rPr>
          <w:rFonts w:ascii="Times New Roman" w:eastAsia="Times New Roman" w:hAnsi="Times New Roman" w:cs="Times New Roman"/>
          <w:kern w:val="0"/>
          <w:sz w:val="22"/>
          <w:szCs w:val="22"/>
          <w:lang w:val="el-GR" w:eastAsia="el-CY"/>
          <w14:ligatures w14:val="none"/>
        </w:rPr>
        <w:t xml:space="preserve"> </w:t>
      </w:r>
      <w:r>
        <w:rPr>
          <w:rStyle w:val="ac"/>
          <w:rFonts w:ascii="Times New Roman" w:eastAsia="Times New Roman" w:hAnsi="Times New Roman" w:cs="Times New Roman"/>
          <w:kern w:val="0"/>
          <w:sz w:val="22"/>
          <w:szCs w:val="22"/>
          <w:lang w:eastAsia="el-CY"/>
          <w14:ligatures w14:val="none"/>
        </w:rPr>
        <w:footnoteReference w:id="7"/>
      </w:r>
    </w:p>
    <w:bookmarkEnd w:id="1"/>
    <w:p w14:paraId="333598A0" w14:textId="77777777" w:rsidR="00715339" w:rsidRPr="001D1439" w:rsidRDefault="00715339" w:rsidP="00715339">
      <w:pPr>
        <w:spacing w:after="0" w:line="240" w:lineRule="auto"/>
        <w:jc w:val="both"/>
        <w:rPr>
          <w:rFonts w:ascii="Times New Roman" w:eastAsia="Times New Roman" w:hAnsi="Times New Roman" w:cs="Times New Roman"/>
          <w:kern w:val="0"/>
          <w:sz w:val="22"/>
          <w:szCs w:val="22"/>
          <w:lang w:val="el-GR" w:eastAsia="el-CY"/>
          <w14:ligatures w14:val="none"/>
        </w:rPr>
      </w:pPr>
    </w:p>
    <w:p w14:paraId="605A6324" w14:textId="77777777" w:rsidR="00937706" w:rsidRPr="00C54EC1" w:rsidRDefault="00937706" w:rsidP="001D1439">
      <w:pPr>
        <w:spacing w:after="0" w:line="240" w:lineRule="auto"/>
        <w:ind w:left="283" w:right="283"/>
        <w:rPr>
          <w:rFonts w:ascii="Times New Roman" w:hAnsi="Times New Roman" w:cs="Times New Roman"/>
          <w:b/>
          <w:bCs/>
          <w:sz w:val="22"/>
          <w:szCs w:val="22"/>
        </w:rPr>
      </w:pPr>
      <w:proofErr w:type="spellStart"/>
      <w:r w:rsidRPr="00BE41F9">
        <w:rPr>
          <w:rFonts w:ascii="Times New Roman" w:hAnsi="Times New Roman" w:cs="Times New Roman"/>
          <w:b/>
          <w:bCs/>
          <w:sz w:val="22"/>
          <w:szCs w:val="22"/>
          <w:lang w:val="el-GR"/>
        </w:rPr>
        <w:t>Αὐτοκρατορικὸν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Βεράτιον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ἐκδοθὲν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τῷ</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νῦν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Μακαριωτάτῳ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Ἀρχιεπισκόπον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Κυρίῳ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Σωφρονίῳ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μετὰ</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τὴν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ἀνάρρησιν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αὐτοῦ</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τῷ</w:t>
      </w:r>
      <w:proofErr w:type="spellEnd"/>
      <w:r w:rsidRPr="00C54EC1">
        <w:rPr>
          <w:rFonts w:ascii="Times New Roman" w:hAnsi="Times New Roman" w:cs="Times New Roman"/>
          <w:b/>
          <w:bCs/>
          <w:sz w:val="22"/>
          <w:szCs w:val="22"/>
        </w:rPr>
        <w:t xml:space="preserve"> 1865  </w:t>
      </w:r>
    </w:p>
    <w:p w14:paraId="069A45A8" w14:textId="77777777" w:rsidR="00937706" w:rsidRPr="00C54EC1" w:rsidRDefault="00937706" w:rsidP="001D1439">
      <w:pPr>
        <w:spacing w:after="0" w:line="240" w:lineRule="auto"/>
        <w:ind w:left="283" w:right="283"/>
        <w:rPr>
          <w:rFonts w:ascii="Times New Roman" w:hAnsi="Times New Roman" w:cs="Times New Roman"/>
          <w:sz w:val="22"/>
          <w:szCs w:val="22"/>
        </w:rPr>
      </w:pPr>
    </w:p>
    <w:p w14:paraId="676EEEE2" w14:textId="77777777" w:rsidR="00937706" w:rsidRPr="005E6312" w:rsidRDefault="00937706" w:rsidP="00937706">
      <w:pPr>
        <w:spacing w:after="0" w:line="240" w:lineRule="auto"/>
        <w:ind w:left="283" w:right="283"/>
        <w:jc w:val="both"/>
        <w:rPr>
          <w:rFonts w:ascii="Times New Roman" w:hAnsi="Times New Roman" w:cs="Times New Roman"/>
          <w:sz w:val="22"/>
          <w:szCs w:val="22"/>
        </w:rPr>
      </w:pPr>
      <w:r>
        <w:rPr>
          <w:rFonts w:ascii="Times New Roman" w:hAnsi="Times New Roman" w:cs="Times New Roman"/>
          <w:sz w:val="22"/>
          <w:szCs w:val="22"/>
          <w:lang w:val="tr-TR"/>
        </w:rPr>
        <w:t>[…]Ὅ</w:t>
      </w:r>
      <w:r>
        <w:rPr>
          <w:rFonts w:ascii="Times New Roman" w:hAnsi="Times New Roman" w:cs="Times New Roman"/>
          <w:sz w:val="22"/>
          <w:szCs w:val="22"/>
          <w:lang w:val="el-GR"/>
        </w:rPr>
        <w:t>λα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βακίφια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ὑποστατικὰ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ἐκκλησιῶν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ὅσα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ὑπάγονται</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ὑπὸ</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ρχιεπισκοπὴν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μπελῶνας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περιβόλια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τζιφλίκια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χωράφια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τζαΐρια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νομὰς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βοσκημάτων</w:t>
      </w:r>
      <w:r w:rsidRPr="00C54EC1">
        <w:rPr>
          <w:rFonts w:ascii="Times New Roman" w:hAnsi="Times New Roman" w:cs="Times New Roman"/>
          <w:sz w:val="22"/>
          <w:szCs w:val="22"/>
        </w:rPr>
        <w:t xml:space="preserve">), </w:t>
      </w:r>
      <w:r>
        <w:rPr>
          <w:rFonts w:ascii="Times New Roman" w:hAnsi="Times New Roman" w:cs="Times New Roman"/>
          <w:sz w:val="22"/>
          <w:szCs w:val="22"/>
          <w:lang w:val="el-GR"/>
        </w:rPr>
        <w:t>πανηγύρεις</w:t>
      </w:r>
      <w:r w:rsidRPr="00C54EC1">
        <w:rPr>
          <w:rFonts w:ascii="Times New Roman" w:hAnsi="Times New Roman" w:cs="Times New Roman"/>
          <w:sz w:val="22"/>
          <w:szCs w:val="22"/>
        </w:rPr>
        <w:t xml:space="preserve">, </w:t>
      </w:r>
      <w:r>
        <w:rPr>
          <w:rFonts w:ascii="Times New Roman" w:hAnsi="Times New Roman" w:cs="Times New Roman"/>
          <w:sz w:val="22"/>
          <w:szCs w:val="22"/>
        </w:rPr>
        <w:t>ἁ</w:t>
      </w:r>
      <w:proofErr w:type="spellStart"/>
      <w:r>
        <w:rPr>
          <w:rFonts w:ascii="Times New Roman" w:hAnsi="Times New Roman" w:cs="Times New Roman"/>
          <w:sz w:val="22"/>
          <w:szCs w:val="22"/>
          <w:lang w:val="el-GR"/>
        </w:rPr>
        <w:t>γιάσματα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μύλους</w:t>
      </w:r>
      <w:r w:rsidRPr="00C54EC1">
        <w:rPr>
          <w:rFonts w:ascii="Times New Roman" w:hAnsi="Times New Roman" w:cs="Times New Roman"/>
          <w:sz w:val="22"/>
          <w:szCs w:val="22"/>
        </w:rPr>
        <w:t xml:space="preserve">, </w:t>
      </w:r>
      <w:r>
        <w:rPr>
          <w:rFonts w:ascii="Times New Roman" w:hAnsi="Times New Roman" w:cs="Times New Roman"/>
          <w:sz w:val="22"/>
          <w:szCs w:val="22"/>
          <w:lang w:val="el-GR"/>
        </w:rPr>
        <w:t>πρόβατα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λοιπὰ</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κκλησιαστικὰ</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πράγματα</w:t>
      </w:r>
      <w:r w:rsidRPr="00C54EC1">
        <w:rPr>
          <w:rFonts w:ascii="Times New Roman" w:hAnsi="Times New Roman" w:cs="Times New Roman"/>
          <w:sz w:val="22"/>
          <w:szCs w:val="22"/>
        </w:rPr>
        <w:t xml:space="preserve">, </w:t>
      </w:r>
      <w:r>
        <w:rPr>
          <w:rFonts w:ascii="Times New Roman" w:hAnsi="Times New Roman" w:cs="Times New Roman"/>
          <w:sz w:val="22"/>
          <w:szCs w:val="22"/>
        </w:rPr>
        <w:t>ὅ</w:t>
      </w:r>
      <w:r>
        <w:rPr>
          <w:rFonts w:ascii="Times New Roman" w:hAnsi="Times New Roman" w:cs="Times New Roman"/>
          <w:sz w:val="22"/>
          <w:szCs w:val="22"/>
          <w:lang w:val="el-GR"/>
        </w:rPr>
        <w:t>λα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ταῦτα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πάρχουσιν</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πὸ</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κυριαρχίαν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κυβέρνησιν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ῥ</w:t>
      </w:r>
      <w:proofErr w:type="spellStart"/>
      <w:r>
        <w:rPr>
          <w:rFonts w:ascii="Times New Roman" w:hAnsi="Times New Roman" w:cs="Times New Roman"/>
          <w:sz w:val="22"/>
          <w:szCs w:val="22"/>
          <w:lang w:val="el-GR"/>
        </w:rPr>
        <w:t>ηθέντος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ρχιεπισκόπου</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κανεὶς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ἄ</w:t>
      </w:r>
      <w:proofErr w:type="spellStart"/>
      <w:r>
        <w:rPr>
          <w:rFonts w:ascii="Times New Roman" w:hAnsi="Times New Roman" w:cs="Times New Roman"/>
          <w:sz w:val="22"/>
          <w:szCs w:val="22"/>
          <w:lang w:val="el-GR"/>
        </w:rPr>
        <w:t>λλος</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πεμβαίνῃ</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αὐτά</w:t>
      </w:r>
      <w:proofErr w:type="spellEnd"/>
      <w:r w:rsidRPr="00C54EC1">
        <w:rPr>
          <w:rFonts w:ascii="Times New Roman" w:hAnsi="Times New Roman" w:cs="Times New Roman"/>
          <w:sz w:val="22"/>
          <w:szCs w:val="22"/>
        </w:rPr>
        <w:t>.</w:t>
      </w:r>
      <w:r w:rsidRPr="00BB2B2E">
        <w:rPr>
          <w:rFonts w:ascii="Times New Roman" w:hAnsi="Times New Roman" w:cs="Times New Roman"/>
          <w:sz w:val="22"/>
          <w:szCs w:val="22"/>
        </w:rPr>
        <w:t>[</w:t>
      </w:r>
      <w:r>
        <w:rPr>
          <w:rFonts w:ascii="Times New Roman" w:hAnsi="Times New Roman" w:cs="Times New Roman"/>
          <w:sz w:val="22"/>
          <w:szCs w:val="22"/>
        </w:rPr>
        <w:t>…</w:t>
      </w:r>
      <w:r w:rsidRPr="00BB2B2E">
        <w:rPr>
          <w:rFonts w:ascii="Times New Roman" w:hAnsi="Times New Roman" w:cs="Times New Roman"/>
          <w:sz w:val="22"/>
          <w:szCs w:val="22"/>
        </w:rPr>
        <w:t>]</w:t>
      </w:r>
      <w:proofErr w:type="spellStart"/>
      <w:r>
        <w:rPr>
          <w:rFonts w:ascii="Times New Roman" w:hAnsi="Times New Roman" w:cs="Times New Roman"/>
          <w:sz w:val="22"/>
          <w:szCs w:val="22"/>
          <w:lang w:val="el-GR"/>
        </w:rPr>
        <w:t>Κανεὶς</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ἐ</w:t>
      </w:r>
      <w:r>
        <w:rPr>
          <w:rFonts w:ascii="Times New Roman" w:hAnsi="Times New Roman" w:cs="Times New Roman"/>
          <w:sz w:val="22"/>
          <w:szCs w:val="22"/>
          <w:lang w:val="el-GR"/>
        </w:rPr>
        <w:t>κ</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καλογήρων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ὅ</w:t>
      </w:r>
      <w:r>
        <w:rPr>
          <w:rFonts w:ascii="Times New Roman" w:hAnsi="Times New Roman" w:cs="Times New Roman"/>
          <w:sz w:val="22"/>
          <w:szCs w:val="22"/>
          <w:lang w:val="el-GR"/>
        </w:rPr>
        <w:t>σοι</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ψηλῶν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μας</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Βερατίων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πάρχουν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ἤ</w:t>
      </w:r>
      <w:r>
        <w:rPr>
          <w:rFonts w:ascii="Times New Roman" w:hAnsi="Times New Roman" w:cs="Times New Roman"/>
          <w:sz w:val="22"/>
          <w:szCs w:val="22"/>
          <w:lang w:val="el-GR"/>
        </w:rPr>
        <w:t>δη</w:t>
      </w:r>
      <w:r w:rsidRPr="0060205D">
        <w:rPr>
          <w:rFonts w:ascii="Times New Roman" w:hAnsi="Times New Roman" w:cs="Times New Roman"/>
          <w:sz w:val="22"/>
          <w:szCs w:val="22"/>
        </w:rPr>
        <w:t xml:space="preserve">  </w:t>
      </w:r>
      <w:r>
        <w:rPr>
          <w:rFonts w:ascii="Times New Roman" w:hAnsi="Times New Roman" w:cs="Times New Roman"/>
          <w:sz w:val="22"/>
          <w:szCs w:val="22"/>
          <w:lang w:val="el-GR"/>
        </w:rPr>
        <w:t>κάτοχοι</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βαθμῶν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διενεργοῦσι</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καθήκοντα</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μητροπολίτου</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ἢ</w:t>
      </w:r>
      <w:r w:rsidRPr="0060205D">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πισκόπου</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ζημιῶνται</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παρενοχλῶνται</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πὸ</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μέρους</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πολιτικῶν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ρχῶν</w:t>
      </w:r>
      <w:proofErr w:type="spellEnd"/>
      <w:r w:rsidRPr="0060205D">
        <w:rPr>
          <w:rFonts w:ascii="Times New Roman" w:hAnsi="Times New Roman" w:cs="Times New Roman"/>
          <w:sz w:val="22"/>
          <w:szCs w:val="22"/>
        </w:rPr>
        <w:t>.</w:t>
      </w:r>
      <w:r w:rsidRPr="00BB2B2E">
        <w:rPr>
          <w:rFonts w:ascii="Times New Roman" w:hAnsi="Times New Roman" w:cs="Times New Roman"/>
          <w:sz w:val="22"/>
          <w:szCs w:val="22"/>
        </w:rPr>
        <w:t>[…]</w:t>
      </w:r>
      <w:proofErr w:type="spellStart"/>
      <w:r>
        <w:rPr>
          <w:rFonts w:ascii="Times New Roman" w:hAnsi="Times New Roman" w:cs="Times New Roman"/>
          <w:sz w:val="22"/>
          <w:szCs w:val="22"/>
          <w:lang w:val="el-GR"/>
        </w:rPr>
        <w:t>Κανεὶς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μέρους</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διοικητῶν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λοιπῶν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ἀρχῶν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ἐμποδίζῃ</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ῥ</w:t>
      </w:r>
      <w:proofErr w:type="spellStart"/>
      <w:r>
        <w:rPr>
          <w:rFonts w:ascii="Times New Roman" w:hAnsi="Times New Roman" w:cs="Times New Roman"/>
          <w:sz w:val="22"/>
          <w:szCs w:val="22"/>
          <w:lang w:val="el-GR"/>
        </w:rPr>
        <w:t>ηθέντα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ρχιεπίσκοπον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πὸ</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κρατῇ</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ράβδον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χεῖρα</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καθὼς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ἔτι</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ἵ</w:t>
      </w:r>
      <w:proofErr w:type="spellStart"/>
      <w:r>
        <w:rPr>
          <w:rFonts w:ascii="Times New Roman" w:hAnsi="Times New Roman" w:cs="Times New Roman"/>
          <w:sz w:val="22"/>
          <w:szCs w:val="22"/>
          <w:lang w:val="el-GR"/>
        </w:rPr>
        <w:t>ππον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ἢ</w:t>
      </w:r>
      <w:r w:rsidRPr="00BB2B2E">
        <w:rPr>
          <w:rFonts w:ascii="Times New Roman" w:hAnsi="Times New Roman" w:cs="Times New Roman"/>
          <w:sz w:val="22"/>
          <w:szCs w:val="22"/>
        </w:rPr>
        <w:t xml:space="preserve"> </w:t>
      </w:r>
      <w:r>
        <w:rPr>
          <w:rFonts w:ascii="Times New Roman" w:hAnsi="Times New Roman" w:cs="Times New Roman"/>
          <w:sz w:val="22"/>
          <w:szCs w:val="22"/>
        </w:rPr>
        <w:t>ἡ</w:t>
      </w:r>
      <w:proofErr w:type="spellStart"/>
      <w:r>
        <w:rPr>
          <w:rFonts w:ascii="Times New Roman" w:hAnsi="Times New Roman" w:cs="Times New Roman"/>
          <w:sz w:val="22"/>
          <w:szCs w:val="22"/>
          <w:lang w:val="el-GR"/>
        </w:rPr>
        <w:t>μίονον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ὁ</w:t>
      </w:r>
      <w:proofErr w:type="spellStart"/>
      <w:r>
        <w:rPr>
          <w:rFonts w:ascii="Times New Roman" w:hAnsi="Times New Roman" w:cs="Times New Roman"/>
          <w:sz w:val="22"/>
          <w:szCs w:val="22"/>
          <w:lang w:val="el-GR"/>
        </w:rPr>
        <w:t>ποῖα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ναβαίνει</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γίνεται</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καμμία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νόχλησις</w:t>
      </w:r>
      <w:proofErr w:type="spellEnd"/>
      <w:r w:rsidRPr="00BB2B2E">
        <w:rPr>
          <w:rFonts w:ascii="Times New Roman" w:hAnsi="Times New Roman" w:cs="Times New Roman"/>
          <w:sz w:val="22"/>
          <w:szCs w:val="22"/>
        </w:rPr>
        <w:t>.</w:t>
      </w:r>
      <w:r>
        <w:rPr>
          <w:rStyle w:val="ac"/>
          <w:rFonts w:ascii="Times New Roman" w:hAnsi="Times New Roman" w:cs="Times New Roman"/>
          <w:sz w:val="22"/>
          <w:szCs w:val="22"/>
          <w:lang w:val="tr-TR"/>
        </w:rPr>
        <w:footnoteReference w:id="8"/>
      </w:r>
      <w:r w:rsidRPr="005E6312">
        <w:rPr>
          <w:rFonts w:ascii="Times New Roman" w:hAnsi="Times New Roman" w:cs="Times New Roman"/>
          <w:sz w:val="22"/>
          <w:szCs w:val="22"/>
        </w:rPr>
        <w:t xml:space="preserve"> </w:t>
      </w:r>
    </w:p>
    <w:p w14:paraId="25CF3E6D" w14:textId="77777777" w:rsidR="00937706" w:rsidRPr="005E6312" w:rsidRDefault="00937706" w:rsidP="00937706">
      <w:pPr>
        <w:spacing w:after="0" w:line="240" w:lineRule="auto"/>
        <w:jc w:val="both"/>
        <w:rPr>
          <w:rFonts w:ascii="Times New Roman" w:hAnsi="Times New Roman" w:cs="Times New Roman"/>
          <w:sz w:val="22"/>
          <w:szCs w:val="22"/>
        </w:rPr>
      </w:pPr>
    </w:p>
    <w:p w14:paraId="1A9AABC6" w14:textId="77777777" w:rsidR="00937706" w:rsidRPr="00937706" w:rsidRDefault="00937706" w:rsidP="00937706">
      <w:pPr>
        <w:spacing w:after="0" w:line="240" w:lineRule="auto"/>
        <w:ind w:left="283" w:right="283"/>
        <w:jc w:val="both"/>
        <w:rPr>
          <w:rFonts w:ascii="Times New Roman" w:hAnsi="Times New Roman" w:cs="Times New Roman"/>
          <w:sz w:val="22"/>
          <w:szCs w:val="22"/>
        </w:rPr>
      </w:pPr>
      <w:r>
        <w:rPr>
          <w:rFonts w:ascii="Times New Roman" w:hAnsi="Times New Roman" w:cs="Times New Roman"/>
          <w:sz w:val="22"/>
          <w:szCs w:val="22"/>
        </w:rPr>
        <w:t>Ἐ</w:t>
      </w:r>
      <w:r>
        <w:rPr>
          <w:rFonts w:ascii="Times New Roman" w:hAnsi="Times New Roman" w:cs="Times New Roman"/>
          <w:sz w:val="22"/>
          <w:szCs w:val="22"/>
          <w:lang w:val="el-GR"/>
        </w:rPr>
        <w:t>ν</w:t>
      </w:r>
      <w:r w:rsidRPr="0093770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Λάρνακι</w:t>
      </w:r>
      <w:proofErr w:type="spellEnd"/>
      <w:r w:rsidRPr="00937706">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937706">
        <w:rPr>
          <w:rFonts w:ascii="Times New Roman" w:hAnsi="Times New Roman" w:cs="Times New Roman"/>
          <w:sz w:val="22"/>
          <w:szCs w:val="22"/>
        </w:rPr>
        <w:t xml:space="preserve"> 11 </w:t>
      </w:r>
      <w:r>
        <w:rPr>
          <w:rFonts w:ascii="Times New Roman" w:hAnsi="Times New Roman" w:cs="Times New Roman"/>
          <w:sz w:val="22"/>
          <w:szCs w:val="22"/>
          <w:lang w:val="el-GR"/>
        </w:rPr>
        <w:t>Μαρτίου</w:t>
      </w:r>
      <w:r w:rsidRPr="00937706">
        <w:rPr>
          <w:rFonts w:ascii="Times New Roman" w:hAnsi="Times New Roman" w:cs="Times New Roman"/>
          <w:sz w:val="22"/>
          <w:szCs w:val="22"/>
        </w:rPr>
        <w:t xml:space="preserve"> 1872</w:t>
      </w:r>
    </w:p>
    <w:p w14:paraId="3ABC8C0B" w14:textId="77777777" w:rsidR="00937706" w:rsidRPr="005E6312" w:rsidRDefault="00937706" w:rsidP="00937706">
      <w:pPr>
        <w:spacing w:after="0" w:line="240" w:lineRule="auto"/>
        <w:ind w:left="283" w:right="283"/>
        <w:jc w:val="both"/>
        <w:rPr>
          <w:rFonts w:ascii="Times New Roman" w:hAnsi="Times New Roman" w:cs="Times New Roman"/>
          <w:sz w:val="22"/>
          <w:szCs w:val="22"/>
        </w:rPr>
      </w:pPr>
      <w:r w:rsidRPr="005E6312">
        <w:rPr>
          <w:rFonts w:ascii="Times New Roman" w:hAnsi="Times New Roman" w:cs="Times New Roman"/>
          <w:sz w:val="22"/>
          <w:szCs w:val="22"/>
        </w:rPr>
        <w:t>[…]</w:t>
      </w:r>
      <w:proofErr w:type="spellStart"/>
      <w:r>
        <w:rPr>
          <w:rFonts w:ascii="Times New Roman" w:hAnsi="Times New Roman" w:cs="Times New Roman"/>
          <w:sz w:val="22"/>
          <w:szCs w:val="22"/>
          <w:lang w:val="el-GR"/>
        </w:rPr>
        <w:t>εἶνε</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εὔκολον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ἀντιληφθῆτε</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ὅτι</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χριστιανικὸν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στοιχεῖον</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παραμερίζεται</w:t>
      </w:r>
      <w:r w:rsidRPr="005E6312">
        <w:rPr>
          <w:rFonts w:ascii="Times New Roman" w:hAnsi="Times New Roman" w:cs="Times New Roman"/>
          <w:sz w:val="22"/>
          <w:szCs w:val="22"/>
        </w:rPr>
        <w:t xml:space="preserve">  </w:t>
      </w:r>
      <w:r>
        <w:rPr>
          <w:rFonts w:ascii="Times New Roman" w:hAnsi="Times New Roman" w:cs="Times New Roman"/>
          <w:sz w:val="22"/>
          <w:szCs w:val="22"/>
          <w:lang w:val="el-GR"/>
        </w:rPr>
        <w:t>τόσον</w:t>
      </w:r>
      <w:r w:rsidRPr="005E6312">
        <w:rPr>
          <w:rFonts w:ascii="Times New Roman" w:hAnsi="Times New Roman" w:cs="Times New Roman"/>
          <w:sz w:val="22"/>
          <w:szCs w:val="22"/>
        </w:rPr>
        <w:t xml:space="preserve"> </w:t>
      </w:r>
      <w:r>
        <w:rPr>
          <w:rFonts w:ascii="Times New Roman" w:hAnsi="Times New Roman" w:cs="Times New Roman"/>
          <w:sz w:val="22"/>
          <w:szCs w:val="22"/>
          <w:lang w:val="el-GR"/>
        </w:rPr>
        <w:t>τελείως</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ὅσον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εἶνε</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δυνατὸν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κατὰ</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σημερινὸν</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σύστημα</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βιλαετίων</w:t>
      </w:r>
      <w:proofErr w:type="spellEnd"/>
      <w:r w:rsidRPr="005E6312">
        <w:rPr>
          <w:rFonts w:ascii="Times New Roman" w:hAnsi="Times New Roman" w:cs="Times New Roman"/>
          <w:sz w:val="22"/>
          <w:szCs w:val="22"/>
        </w:rPr>
        <w:t>.</w:t>
      </w:r>
      <w:proofErr w:type="spellStart"/>
      <w:r>
        <w:rPr>
          <w:rFonts w:ascii="Times New Roman" w:hAnsi="Times New Roman" w:cs="Times New Roman"/>
          <w:sz w:val="22"/>
          <w:szCs w:val="22"/>
          <w:lang w:val="el-GR"/>
        </w:rPr>
        <w:t>Ἐν</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τούτοις</w:t>
      </w:r>
      <w:r w:rsidRPr="005E6312">
        <w:rPr>
          <w:rFonts w:ascii="Times New Roman" w:hAnsi="Times New Roman" w:cs="Times New Roman"/>
          <w:sz w:val="22"/>
          <w:szCs w:val="22"/>
        </w:rPr>
        <w:t xml:space="preserve">  </w:t>
      </w:r>
      <w:r>
        <w:rPr>
          <w:rFonts w:ascii="Times New Roman" w:hAnsi="Times New Roman" w:cs="Times New Roman"/>
          <w:sz w:val="22"/>
          <w:szCs w:val="22"/>
          <w:lang w:val="el-GR"/>
        </w:rPr>
        <w:t>ἡ</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ὀθωμανικὴ</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κυβέρνησις</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ἡ</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ὁποία</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το</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ἐνεκαινίασε</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μετὰ</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περισσοτέρας</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ἐπιδεξιότητος</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παρὰ</w:t>
      </w:r>
      <w:proofErr w:type="spellEnd"/>
      <w:r w:rsidRPr="0052227B">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εἰλικρινείας</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ἠθέλησε</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πιστευθῇ</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ὅτι</w:t>
      </w:r>
      <w:proofErr w:type="spellEnd"/>
      <w:r w:rsidRPr="005E6312">
        <w:rPr>
          <w:rFonts w:ascii="Times New Roman" w:hAnsi="Times New Roman" w:cs="Times New Roman"/>
          <w:sz w:val="22"/>
          <w:szCs w:val="22"/>
        </w:rPr>
        <w:t xml:space="preserve">  </w:t>
      </w:r>
      <w:r>
        <w:rPr>
          <w:rFonts w:ascii="Times New Roman" w:hAnsi="Times New Roman" w:cs="Times New Roman"/>
          <w:sz w:val="22"/>
          <w:szCs w:val="22"/>
          <w:lang w:val="el-GR"/>
        </w:rPr>
        <w:t>παρέχει</w:t>
      </w:r>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αἰσθητὴν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βελτίωσιν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τύχην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5E6312">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χριστιανῶν</w:t>
      </w:r>
      <w:proofErr w:type="spellEnd"/>
      <w:r w:rsidRPr="005E6312">
        <w:rPr>
          <w:rFonts w:ascii="Times New Roman" w:hAnsi="Times New Roman" w:cs="Times New Roman"/>
          <w:sz w:val="22"/>
          <w:szCs w:val="22"/>
        </w:rPr>
        <w:t>.</w:t>
      </w:r>
      <w:r w:rsidRPr="0052227B">
        <w:rPr>
          <w:rFonts w:ascii="Times New Roman" w:hAnsi="Times New Roman" w:cs="Times New Roman"/>
          <w:sz w:val="22"/>
          <w:szCs w:val="22"/>
        </w:rPr>
        <w:t>[…]</w:t>
      </w:r>
      <w:proofErr w:type="spellStart"/>
      <w:r w:rsidRPr="0052227B">
        <w:rPr>
          <w:rFonts w:ascii="Times New Roman" w:hAnsi="Times New Roman" w:cs="Times New Roman"/>
          <w:sz w:val="22"/>
          <w:szCs w:val="22"/>
        </w:rPr>
        <w:t>Laffon</w:t>
      </w:r>
      <w:proofErr w:type="spellEnd"/>
      <w:r>
        <w:rPr>
          <w:rStyle w:val="ac"/>
          <w:rFonts w:ascii="Times New Roman" w:hAnsi="Times New Roman" w:cs="Times New Roman"/>
          <w:sz w:val="22"/>
          <w:szCs w:val="22"/>
        </w:rPr>
        <w:footnoteReference w:id="9"/>
      </w:r>
    </w:p>
    <w:p w14:paraId="24535D50" w14:textId="77777777" w:rsidR="00A11D5B" w:rsidRPr="00EA033B" w:rsidRDefault="00A11D5B" w:rsidP="00EA033B">
      <w:pPr>
        <w:spacing w:after="0" w:line="240" w:lineRule="auto"/>
        <w:ind w:right="283"/>
        <w:jc w:val="both"/>
        <w:rPr>
          <w:rFonts w:ascii="Times New Roman" w:hAnsi="Times New Roman" w:cs="Times New Roman"/>
          <w:sz w:val="22"/>
          <w:szCs w:val="22"/>
          <w:lang w:val="el-GR"/>
        </w:rPr>
      </w:pPr>
    </w:p>
    <w:p w14:paraId="15A5CE92" w14:textId="6B0B1C8E" w:rsidR="00F07794" w:rsidRDefault="00F07794" w:rsidP="00F07794">
      <w:pPr>
        <w:spacing w:after="0" w:line="240" w:lineRule="auto"/>
        <w:ind w:left="283" w:right="283"/>
        <w:jc w:val="both"/>
        <w:rPr>
          <w:rFonts w:ascii="Times New Roman" w:hAnsi="Times New Roman" w:cs="Times New Roman"/>
          <w:sz w:val="22"/>
          <w:szCs w:val="22"/>
          <w:lang w:val="tr-TR"/>
        </w:rPr>
      </w:pPr>
      <w:r w:rsidRPr="00F07794">
        <w:rPr>
          <w:rFonts w:ascii="Times New Roman" w:hAnsi="Times New Roman" w:cs="Times New Roman"/>
          <w:sz w:val="22"/>
          <w:szCs w:val="22"/>
          <w:lang w:val="en-US"/>
        </w:rPr>
        <w:t xml:space="preserve">[…]Although  there were in effect municipal  councils  in Cyprus  before  1848, official  efforts for  their  organization  only  started in  Istanbul  itself  </w:t>
      </w:r>
      <w:r>
        <w:rPr>
          <w:rFonts w:ascii="Times New Roman" w:hAnsi="Times New Roman" w:cs="Times New Roman"/>
          <w:sz w:val="22"/>
          <w:szCs w:val="22"/>
          <w:lang w:val="en-US"/>
        </w:rPr>
        <w:t xml:space="preserve">during </w:t>
      </w:r>
      <w:r w:rsidRPr="00F07794">
        <w:rPr>
          <w:rFonts w:ascii="Times New Roman" w:hAnsi="Times New Roman" w:cs="Times New Roman"/>
          <w:sz w:val="22"/>
          <w:szCs w:val="22"/>
          <w:lang w:val="en-US"/>
        </w:rPr>
        <w:t xml:space="preserve">the Crimean  war  (1853-1856)  and in Cyprus  and the  other provinces  after the promulgation  of the  </w:t>
      </w:r>
      <w:r w:rsidRPr="00F07794">
        <w:rPr>
          <w:rFonts w:ascii="Times New Roman" w:hAnsi="Times New Roman" w:cs="Times New Roman"/>
          <w:sz w:val="22"/>
          <w:szCs w:val="22"/>
          <w:lang w:val="tr-TR"/>
        </w:rPr>
        <w:t>Hatt-ı  Hümayun in 1856.</w:t>
      </w:r>
      <w:r w:rsidR="007F0B1F">
        <w:rPr>
          <w:rFonts w:ascii="Times New Roman" w:hAnsi="Times New Roman" w:cs="Times New Roman"/>
          <w:sz w:val="22"/>
          <w:szCs w:val="22"/>
          <w:lang w:val="tr-TR"/>
        </w:rPr>
        <w:t>[…]</w:t>
      </w:r>
      <w:r w:rsidR="007F0B1F" w:rsidRPr="007F0B1F">
        <w:rPr>
          <w:rFonts w:ascii="Times New Roman" w:hAnsi="Times New Roman" w:cs="Times New Roman"/>
          <w:sz w:val="22"/>
          <w:szCs w:val="22"/>
          <w:lang w:val="en-US"/>
        </w:rPr>
        <w:t>The  fact  that right from  the  beginning  of British  rule  the municipal  co</w:t>
      </w:r>
      <w:r w:rsidR="007F0B1F">
        <w:rPr>
          <w:rFonts w:ascii="Times New Roman" w:hAnsi="Times New Roman" w:cs="Times New Roman"/>
          <w:sz w:val="22"/>
          <w:szCs w:val="22"/>
          <w:lang w:val="en-US"/>
        </w:rPr>
        <w:t>u</w:t>
      </w:r>
      <w:r w:rsidR="007F0B1F" w:rsidRPr="007F0B1F">
        <w:rPr>
          <w:rFonts w:ascii="Times New Roman" w:hAnsi="Times New Roman" w:cs="Times New Roman"/>
          <w:sz w:val="22"/>
          <w:szCs w:val="22"/>
          <w:lang w:val="en-US"/>
        </w:rPr>
        <w:t xml:space="preserve">ncils in </w:t>
      </w:r>
      <w:proofErr w:type="spellStart"/>
      <w:r w:rsidR="007F0B1F" w:rsidRPr="007F0B1F">
        <w:rPr>
          <w:rFonts w:ascii="Times New Roman" w:hAnsi="Times New Roman" w:cs="Times New Roman"/>
          <w:sz w:val="22"/>
          <w:szCs w:val="22"/>
          <w:lang w:val="en-US"/>
        </w:rPr>
        <w:t>Larnaka</w:t>
      </w:r>
      <w:proofErr w:type="spellEnd"/>
      <w:r w:rsidR="007F0B1F" w:rsidRPr="007F0B1F">
        <w:rPr>
          <w:rFonts w:ascii="Times New Roman" w:hAnsi="Times New Roman" w:cs="Times New Roman"/>
          <w:sz w:val="22"/>
          <w:szCs w:val="22"/>
          <w:lang w:val="en-US"/>
        </w:rPr>
        <w:t>, Limassol and  Nicosia were seen  to be  working  efficiently  shows that they  had been  well organized  and  been   accepted  by  the Cypriots.</w:t>
      </w:r>
      <w:r w:rsid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Most  probably</w:t>
      </w:r>
      <w:proofErr w:type="gramEnd"/>
      <w:r w:rsidR="007F0B1F" w:rsidRP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this  consolidation</w:t>
      </w:r>
      <w:proofErr w:type="gramEnd"/>
      <w:r w:rsidR="007F0B1F" w:rsidRP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happened  after</w:t>
      </w:r>
      <w:proofErr w:type="gramEnd"/>
      <w:r w:rsidR="007F0B1F" w:rsidRPr="007F0B1F">
        <w:rPr>
          <w:rFonts w:ascii="Times New Roman" w:hAnsi="Times New Roman" w:cs="Times New Roman"/>
          <w:sz w:val="22"/>
          <w:szCs w:val="22"/>
          <w:lang w:val="en-US"/>
        </w:rPr>
        <w:t xml:space="preserve"> 1871, </w:t>
      </w:r>
      <w:proofErr w:type="gramStart"/>
      <w:r w:rsidR="007F0B1F" w:rsidRPr="007F0B1F">
        <w:rPr>
          <w:rFonts w:ascii="Times New Roman" w:hAnsi="Times New Roman" w:cs="Times New Roman"/>
          <w:sz w:val="22"/>
          <w:szCs w:val="22"/>
          <w:lang w:val="en-US"/>
        </w:rPr>
        <w:t>when  municipal</w:t>
      </w:r>
      <w:proofErr w:type="gramEnd"/>
      <w:r w:rsidR="007F0B1F" w:rsidRP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councils  had</w:t>
      </w:r>
      <w:proofErr w:type="gramEnd"/>
      <w:r w:rsidR="007F0B1F" w:rsidRP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been  created</w:t>
      </w:r>
      <w:proofErr w:type="gramEnd"/>
      <w:r w:rsidR="007F0B1F" w:rsidRPr="007F0B1F">
        <w:rPr>
          <w:rFonts w:ascii="Times New Roman" w:hAnsi="Times New Roman" w:cs="Times New Roman"/>
          <w:sz w:val="22"/>
          <w:szCs w:val="22"/>
          <w:lang w:val="en-US"/>
        </w:rPr>
        <w:t xml:space="preserve"> as </w:t>
      </w:r>
      <w:proofErr w:type="gramStart"/>
      <w:r w:rsidR="007F0B1F">
        <w:rPr>
          <w:rFonts w:ascii="Times New Roman" w:hAnsi="Times New Roman" w:cs="Times New Roman"/>
          <w:sz w:val="22"/>
          <w:szCs w:val="22"/>
          <w:lang w:val="en-US"/>
        </w:rPr>
        <w:t>a</w:t>
      </w:r>
      <w:r w:rsidR="007F0B1F" w:rsidRPr="007F0B1F">
        <w:rPr>
          <w:rFonts w:ascii="Times New Roman" w:hAnsi="Times New Roman" w:cs="Times New Roman"/>
          <w:sz w:val="22"/>
          <w:szCs w:val="22"/>
          <w:lang w:val="en-US"/>
        </w:rPr>
        <w:t>dministrative  entities</w:t>
      </w:r>
      <w:proofErr w:type="gramEnd"/>
      <w:r w:rsidR="007F0B1F" w:rsidRPr="007F0B1F">
        <w:rPr>
          <w:rFonts w:ascii="Times New Roman" w:hAnsi="Times New Roman" w:cs="Times New Roman"/>
          <w:sz w:val="22"/>
          <w:szCs w:val="22"/>
          <w:lang w:val="en-US"/>
        </w:rPr>
        <w:t xml:space="preserve">  in </w:t>
      </w:r>
      <w:proofErr w:type="gramStart"/>
      <w:r w:rsidR="007F0B1F" w:rsidRPr="007F0B1F">
        <w:rPr>
          <w:rFonts w:ascii="Times New Roman" w:hAnsi="Times New Roman" w:cs="Times New Roman"/>
          <w:sz w:val="22"/>
          <w:szCs w:val="22"/>
          <w:lang w:val="en-US"/>
        </w:rPr>
        <w:t>all  the</w:t>
      </w:r>
      <w:proofErr w:type="gramEnd"/>
      <w:r w:rsidR="007F0B1F" w:rsidRPr="007F0B1F">
        <w:rPr>
          <w:rFonts w:ascii="Times New Roman" w:hAnsi="Times New Roman" w:cs="Times New Roman"/>
          <w:sz w:val="22"/>
          <w:szCs w:val="22"/>
          <w:lang w:val="en-US"/>
        </w:rPr>
        <w:t xml:space="preserve">  towns </w:t>
      </w:r>
      <w:proofErr w:type="gramStart"/>
      <w:r w:rsidR="007F0B1F" w:rsidRPr="007F0B1F">
        <w:rPr>
          <w:rFonts w:ascii="Times New Roman" w:hAnsi="Times New Roman" w:cs="Times New Roman"/>
          <w:sz w:val="22"/>
          <w:szCs w:val="22"/>
          <w:lang w:val="en-US"/>
        </w:rPr>
        <w:t>of  the</w:t>
      </w:r>
      <w:proofErr w:type="gramEnd"/>
      <w:r w:rsidR="007F0B1F" w:rsidRPr="007F0B1F">
        <w:rPr>
          <w:rFonts w:ascii="Times New Roman" w:hAnsi="Times New Roman" w:cs="Times New Roman"/>
          <w:sz w:val="22"/>
          <w:szCs w:val="22"/>
          <w:lang w:val="en-US"/>
        </w:rPr>
        <w:t xml:space="preserve"> Empire as a </w:t>
      </w:r>
      <w:proofErr w:type="gramStart"/>
      <w:r w:rsidR="007F0B1F" w:rsidRPr="007F0B1F">
        <w:rPr>
          <w:rFonts w:ascii="Times New Roman" w:hAnsi="Times New Roman" w:cs="Times New Roman"/>
          <w:sz w:val="22"/>
          <w:szCs w:val="22"/>
          <w:lang w:val="en-US"/>
        </w:rPr>
        <w:t>result  of</w:t>
      </w:r>
      <w:proofErr w:type="gramEnd"/>
      <w:r w:rsidR="007F0B1F" w:rsidRPr="007F0B1F">
        <w:rPr>
          <w:rFonts w:ascii="Times New Roman" w:hAnsi="Times New Roman" w:cs="Times New Roman"/>
          <w:sz w:val="22"/>
          <w:szCs w:val="22"/>
          <w:lang w:val="en-US"/>
        </w:rPr>
        <w:t xml:space="preserve"> the </w:t>
      </w:r>
      <w:proofErr w:type="gramStart"/>
      <w:r w:rsidR="007F0B1F" w:rsidRPr="007F0B1F">
        <w:rPr>
          <w:rFonts w:ascii="Times New Roman" w:hAnsi="Times New Roman" w:cs="Times New Roman"/>
          <w:sz w:val="22"/>
          <w:szCs w:val="22"/>
          <w:lang w:val="en-US"/>
        </w:rPr>
        <w:t>application  of</w:t>
      </w:r>
      <w:proofErr w:type="gramEnd"/>
      <w:r w:rsidR="007F0B1F" w:rsidRPr="007F0B1F">
        <w:rPr>
          <w:rFonts w:ascii="Times New Roman" w:hAnsi="Times New Roman" w:cs="Times New Roman"/>
          <w:sz w:val="22"/>
          <w:szCs w:val="22"/>
          <w:lang w:val="en-US"/>
        </w:rPr>
        <w:t xml:space="preserve"> </w:t>
      </w:r>
      <w:proofErr w:type="gramStart"/>
      <w:r w:rsidR="007F0B1F" w:rsidRPr="007F0B1F">
        <w:rPr>
          <w:rFonts w:ascii="Times New Roman" w:hAnsi="Times New Roman" w:cs="Times New Roman"/>
          <w:sz w:val="22"/>
          <w:szCs w:val="22"/>
          <w:lang w:val="en-US"/>
        </w:rPr>
        <w:t>the  revised</w:t>
      </w:r>
      <w:proofErr w:type="gramEnd"/>
      <w:r w:rsidR="007F0B1F" w:rsidRPr="007F0B1F">
        <w:rPr>
          <w:rFonts w:ascii="Times New Roman" w:hAnsi="Times New Roman" w:cs="Times New Roman"/>
          <w:sz w:val="22"/>
          <w:szCs w:val="22"/>
          <w:lang w:val="en-US"/>
        </w:rPr>
        <w:t xml:space="preserve"> Vilayet Law</w:t>
      </w:r>
      <w:r w:rsidR="007F0B1F">
        <w:rPr>
          <w:rFonts w:ascii="Times New Roman" w:hAnsi="Times New Roman" w:cs="Times New Roman"/>
          <w:sz w:val="22"/>
          <w:szCs w:val="22"/>
          <w:lang w:val="tr-TR"/>
        </w:rPr>
        <w:t>.</w:t>
      </w:r>
      <w:r w:rsidRPr="00F07794">
        <w:rPr>
          <w:rStyle w:val="ac"/>
          <w:rFonts w:ascii="Times New Roman" w:hAnsi="Times New Roman" w:cs="Times New Roman"/>
          <w:sz w:val="22"/>
          <w:szCs w:val="22"/>
          <w:lang w:val="en-US"/>
        </w:rPr>
        <w:footnoteReference w:id="10"/>
      </w:r>
    </w:p>
    <w:p w14:paraId="1367F16E" w14:textId="77777777" w:rsidR="00F07794" w:rsidRPr="007F0B1F" w:rsidRDefault="00F07794" w:rsidP="00F07794">
      <w:pPr>
        <w:spacing w:after="0" w:line="240" w:lineRule="auto"/>
        <w:ind w:right="283"/>
        <w:jc w:val="both"/>
        <w:rPr>
          <w:rFonts w:ascii="Times New Roman" w:eastAsia="Times New Roman" w:hAnsi="Times New Roman" w:cs="Times New Roman"/>
          <w:kern w:val="0"/>
          <w:sz w:val="22"/>
          <w:szCs w:val="22"/>
          <w:lang w:val="tr-TR" w:eastAsia="el-CY"/>
          <w14:ligatures w14:val="none"/>
        </w:rPr>
      </w:pPr>
    </w:p>
    <w:p w14:paraId="6C720C06" w14:textId="77777777" w:rsidR="00EA033B" w:rsidRDefault="00EA033B" w:rsidP="00434B2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BFB580A" w14:textId="77777777" w:rsidR="00EA033B" w:rsidRDefault="00EA033B" w:rsidP="00434B2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DCEC96A" w14:textId="6E444441" w:rsidR="00434B27" w:rsidRDefault="00434B27" w:rsidP="00434B2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lastRenderedPageBreak/>
        <w:t xml:space="preserve">[…]Η πρώτη γραπτή  μαρτυρία  ανάγεται  στα 1848, και αφορά έγγραφο  του τότε  Τούρκου  Κυβερνήτη  </w:t>
      </w:r>
      <w:r>
        <w:rPr>
          <w:rFonts w:ascii="Times New Roman" w:eastAsia="Times New Roman" w:hAnsi="Times New Roman" w:cs="Times New Roman"/>
          <w:kern w:val="0"/>
          <w:sz w:val="22"/>
          <w:szCs w:val="22"/>
          <w:lang w:val="en-US" w:eastAsia="el-CY"/>
          <w14:ligatures w14:val="none"/>
        </w:rPr>
        <w:t>Ismail</w:t>
      </w:r>
      <w:r w:rsidRPr="00880EA9">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Adil</w:t>
      </w:r>
      <w:r w:rsidRPr="00880EA9">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 πασά (1847-1848)  προς  τον Πρόξενο  της Γαλλίας, με  σκοπό  να </w:t>
      </w:r>
      <w:proofErr w:type="spellStart"/>
      <w:r>
        <w:rPr>
          <w:rFonts w:ascii="Times New Roman" w:eastAsia="Times New Roman" w:hAnsi="Times New Roman" w:cs="Times New Roman"/>
          <w:kern w:val="0"/>
          <w:sz w:val="22"/>
          <w:szCs w:val="22"/>
          <w:lang w:val="el-GR" w:eastAsia="el-CY"/>
          <w14:ligatures w14:val="none"/>
        </w:rPr>
        <w:t>επιδιωχθή</w:t>
      </w:r>
      <w:proofErr w:type="spellEnd"/>
      <w:r>
        <w:rPr>
          <w:rFonts w:ascii="Times New Roman" w:eastAsia="Times New Roman" w:hAnsi="Times New Roman" w:cs="Times New Roman"/>
          <w:kern w:val="0"/>
          <w:sz w:val="22"/>
          <w:szCs w:val="22"/>
          <w:lang w:val="el-GR" w:eastAsia="el-CY"/>
          <w14:ligatures w14:val="none"/>
        </w:rPr>
        <w:t xml:space="preserve">  σοβαρή  </w:t>
      </w:r>
      <w:proofErr w:type="spellStart"/>
      <w:r>
        <w:rPr>
          <w:rFonts w:ascii="Times New Roman" w:eastAsia="Times New Roman" w:hAnsi="Times New Roman" w:cs="Times New Roman"/>
          <w:kern w:val="0"/>
          <w:sz w:val="22"/>
          <w:szCs w:val="22"/>
          <w:lang w:val="el-GR" w:eastAsia="el-CY"/>
          <w14:ligatures w14:val="none"/>
        </w:rPr>
        <w:t>καθαριότης</w:t>
      </w:r>
      <w:proofErr w:type="spellEnd"/>
      <w:r>
        <w:rPr>
          <w:rFonts w:ascii="Times New Roman" w:eastAsia="Times New Roman" w:hAnsi="Times New Roman" w:cs="Times New Roman"/>
          <w:kern w:val="0"/>
          <w:sz w:val="22"/>
          <w:szCs w:val="22"/>
          <w:lang w:val="el-GR" w:eastAsia="el-CY"/>
          <w14:ligatures w14:val="none"/>
        </w:rPr>
        <w:t xml:space="preserve"> των δύο  πόλεων,  </w:t>
      </w:r>
      <w:proofErr w:type="spellStart"/>
      <w:r>
        <w:rPr>
          <w:rFonts w:ascii="Times New Roman" w:eastAsia="Times New Roman" w:hAnsi="Times New Roman" w:cs="Times New Roman"/>
          <w:kern w:val="0"/>
          <w:sz w:val="22"/>
          <w:szCs w:val="22"/>
          <w:lang w:val="el-GR" w:eastAsia="el-CY"/>
          <w14:ligatures w14:val="none"/>
        </w:rPr>
        <w:t>Λάρνακος</w:t>
      </w:r>
      <w:proofErr w:type="spellEnd"/>
      <w:r>
        <w:rPr>
          <w:rFonts w:ascii="Times New Roman" w:eastAsia="Times New Roman" w:hAnsi="Times New Roman" w:cs="Times New Roman"/>
          <w:kern w:val="0"/>
          <w:sz w:val="22"/>
          <w:szCs w:val="22"/>
          <w:lang w:val="el-GR" w:eastAsia="el-CY"/>
          <w14:ligatures w14:val="none"/>
        </w:rPr>
        <w:t xml:space="preserve">-Σκάλα, με  αφορμή  επιδημία χολέρας στη  Συρία. </w:t>
      </w:r>
    </w:p>
    <w:p w14:paraId="0111E52B" w14:textId="77777777" w:rsidR="00434B27" w:rsidRPr="00880EA9" w:rsidRDefault="00434B27" w:rsidP="00434B2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Πρώτη  όμως  ουσιαστική  προσπάθεια  για  πιο  συστηματοποιημένη  δημοτική  πρόνοια  φαίνεται   να έγινε  το 1858,  οπότε  αναφέρεται  "Δημοτικό Συμβούλιο" ή  "Δημοτική Επιτροπή", έργο  της  οποίας ήταν  η συντήρηση  των δρόμων και της  αγοράς, η  αποξήρανση των ελών που αφθονούσαν  τότε  στη Λάρνακα, η επιτέλεση  έργων </w:t>
      </w:r>
      <w:proofErr w:type="spellStart"/>
      <w:r>
        <w:rPr>
          <w:rFonts w:ascii="Times New Roman" w:eastAsia="Times New Roman" w:hAnsi="Times New Roman" w:cs="Times New Roman"/>
          <w:kern w:val="0"/>
          <w:sz w:val="22"/>
          <w:szCs w:val="22"/>
          <w:lang w:val="el-GR" w:eastAsia="el-CY"/>
          <w14:ligatures w14:val="none"/>
        </w:rPr>
        <w:t>χρησίμων</w:t>
      </w:r>
      <w:proofErr w:type="spellEnd"/>
      <w:r>
        <w:rPr>
          <w:rFonts w:ascii="Times New Roman" w:eastAsia="Times New Roman" w:hAnsi="Times New Roman" w:cs="Times New Roman"/>
          <w:kern w:val="0"/>
          <w:sz w:val="22"/>
          <w:szCs w:val="22"/>
          <w:lang w:val="el-GR" w:eastAsia="el-CY"/>
          <w14:ligatures w14:val="none"/>
        </w:rPr>
        <w:t xml:space="preserve"> για την  κοινότητα κ.ά. Θα πρέπει  να σημειωθεί  ότι η Δημοτική  αυτή Επιτροπή του 1858 </w:t>
      </w:r>
      <w:proofErr w:type="spellStart"/>
      <w:r>
        <w:rPr>
          <w:rFonts w:ascii="Times New Roman" w:eastAsia="Times New Roman" w:hAnsi="Times New Roman" w:cs="Times New Roman"/>
          <w:kern w:val="0"/>
          <w:sz w:val="22"/>
          <w:szCs w:val="22"/>
          <w:lang w:val="el-GR" w:eastAsia="el-CY"/>
          <w14:ligatures w14:val="none"/>
        </w:rPr>
        <w:t>επετέλεσε</w:t>
      </w:r>
      <w:proofErr w:type="spellEnd"/>
      <w:r>
        <w:rPr>
          <w:rFonts w:ascii="Times New Roman" w:eastAsia="Times New Roman" w:hAnsi="Times New Roman" w:cs="Times New Roman"/>
          <w:kern w:val="0"/>
          <w:sz w:val="22"/>
          <w:szCs w:val="22"/>
          <w:lang w:val="el-GR" w:eastAsia="el-CY"/>
          <w14:ligatures w14:val="none"/>
        </w:rPr>
        <w:t xml:space="preserve"> ένα έργο  σημαντικό  σε σχέση  με τις  μικρές  της δυνάμεις : έκαμε  με  αρκετή  επιτυχία  έργα  αποξήρανσης  των ελών του Αγίου Λαζάρου. Συγκεκριμένα,  το Μάιο  του 1859 ο </w:t>
      </w:r>
      <w:proofErr w:type="spellStart"/>
      <w:r>
        <w:rPr>
          <w:rFonts w:ascii="Times New Roman" w:eastAsia="Times New Roman" w:hAnsi="Times New Roman" w:cs="Times New Roman"/>
          <w:kern w:val="0"/>
          <w:sz w:val="22"/>
          <w:szCs w:val="22"/>
          <w:lang w:val="el-GR" w:eastAsia="el-CY"/>
          <w14:ligatures w14:val="none"/>
        </w:rPr>
        <w:t>μουδίρης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Λάρνακος</w:t>
      </w:r>
      <w:proofErr w:type="spellEnd"/>
      <w:r>
        <w:rPr>
          <w:rFonts w:ascii="Times New Roman" w:eastAsia="Times New Roman" w:hAnsi="Times New Roman" w:cs="Times New Roman"/>
          <w:kern w:val="0"/>
          <w:sz w:val="22"/>
          <w:szCs w:val="22"/>
          <w:lang w:val="el-GR" w:eastAsia="el-CY"/>
          <w14:ligatures w14:val="none"/>
        </w:rPr>
        <w:t xml:space="preserve"> και πρόεδρος  της Δημοτικής  εκείνης  Επιτροπής Χ’ </w:t>
      </w:r>
      <w:proofErr w:type="spellStart"/>
      <w:r>
        <w:rPr>
          <w:rFonts w:ascii="Times New Roman" w:eastAsia="Times New Roman" w:hAnsi="Times New Roman" w:cs="Times New Roman"/>
          <w:kern w:val="0"/>
          <w:sz w:val="22"/>
          <w:szCs w:val="22"/>
          <w:lang w:val="el-GR" w:eastAsia="el-CY"/>
          <w14:ligatures w14:val="none"/>
        </w:rPr>
        <w:t>Ομέρ</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Σιτκή</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εφέντης</w:t>
      </w:r>
      <w:proofErr w:type="spellEnd"/>
      <w:r>
        <w:rPr>
          <w:rFonts w:ascii="Times New Roman" w:eastAsia="Times New Roman" w:hAnsi="Times New Roman" w:cs="Times New Roman"/>
          <w:kern w:val="0"/>
          <w:sz w:val="22"/>
          <w:szCs w:val="22"/>
          <w:lang w:val="el-GR" w:eastAsia="el-CY"/>
          <w14:ligatures w14:val="none"/>
        </w:rPr>
        <w:t xml:space="preserve"> βοήθησε να συλλεγούν "χιλιάδες τινές  </w:t>
      </w:r>
      <w:proofErr w:type="spellStart"/>
      <w:r>
        <w:rPr>
          <w:rFonts w:ascii="Times New Roman" w:eastAsia="Times New Roman" w:hAnsi="Times New Roman" w:cs="Times New Roman"/>
          <w:kern w:val="0"/>
          <w:sz w:val="22"/>
          <w:szCs w:val="22"/>
          <w:lang w:val="el-GR" w:eastAsia="el-CY"/>
          <w14:ligatures w14:val="none"/>
        </w:rPr>
        <w:t>γροσίων</w:t>
      </w:r>
      <w:proofErr w:type="spellEnd"/>
      <w:r>
        <w:rPr>
          <w:rFonts w:ascii="Times New Roman" w:eastAsia="Times New Roman" w:hAnsi="Times New Roman" w:cs="Times New Roman"/>
          <w:kern w:val="0"/>
          <w:sz w:val="22"/>
          <w:szCs w:val="22"/>
          <w:lang w:val="el-GR" w:eastAsia="el-CY"/>
          <w14:ligatures w14:val="none"/>
        </w:rPr>
        <w:t xml:space="preserve">" για  αποστραγγιστικά  έργα  στις "Λίμνες  τ’ </w:t>
      </w:r>
      <w:proofErr w:type="spellStart"/>
      <w:r>
        <w:rPr>
          <w:rFonts w:ascii="Times New Roman" w:eastAsia="Times New Roman" w:hAnsi="Times New Roman" w:cs="Times New Roman"/>
          <w:kern w:val="0"/>
          <w:sz w:val="22"/>
          <w:szCs w:val="22"/>
          <w:lang w:val="el-GR" w:eastAsia="el-CY"/>
          <w14:ligatures w14:val="none"/>
        </w:rPr>
        <w:t>αϊ</w:t>
      </w:r>
      <w:proofErr w:type="spellEnd"/>
      <w:r>
        <w:rPr>
          <w:rFonts w:ascii="Times New Roman" w:eastAsia="Times New Roman" w:hAnsi="Times New Roman" w:cs="Times New Roman"/>
          <w:kern w:val="0"/>
          <w:sz w:val="22"/>
          <w:szCs w:val="22"/>
          <w:lang w:val="el-GR" w:eastAsia="el-CY"/>
          <w14:ligatures w14:val="none"/>
        </w:rPr>
        <w:t xml:space="preserve"> - Λαζάρου" : το  κυριότερο  έργο  ήταν η  κατασκευή οχετού διαρροής  των νερών στη  θάλασσα, ο οποίος  διερχόταν  κατά  μήκος  της  σημερινής  οδού Φανερωμένης  και δια  της παλαιάς αγοράς[…]Το  Φεβρουάριο του 1860 όμως,  λόγω  πολυομβρίας, ξαναγέμισαν  οι παλιές  λίμνες -έλη  και  σχηματίστηκαν  νέες. Με ενέργειες  του ιδίου  </w:t>
      </w:r>
      <w:proofErr w:type="spellStart"/>
      <w:r>
        <w:rPr>
          <w:rFonts w:ascii="Times New Roman" w:eastAsia="Times New Roman" w:hAnsi="Times New Roman" w:cs="Times New Roman"/>
          <w:kern w:val="0"/>
          <w:sz w:val="22"/>
          <w:szCs w:val="22"/>
          <w:lang w:val="el-GR" w:eastAsia="el-CY"/>
          <w14:ligatures w14:val="none"/>
        </w:rPr>
        <w:t>μουδίρη</w:t>
      </w:r>
      <w:proofErr w:type="spellEnd"/>
      <w:r>
        <w:rPr>
          <w:rFonts w:ascii="Times New Roman" w:eastAsia="Times New Roman" w:hAnsi="Times New Roman" w:cs="Times New Roman"/>
          <w:kern w:val="0"/>
          <w:sz w:val="22"/>
          <w:szCs w:val="22"/>
          <w:lang w:val="el-GR" w:eastAsia="el-CY"/>
          <w14:ligatures w14:val="none"/>
        </w:rPr>
        <w:t xml:space="preserve">  σχηματίστηκαν  και πάλι  Δημοτική Επιτροπή  από Έλληνες,  Ευρωπαίους, και Οθωμανούς  για  να εύρει πιο  αποτελεσματική λύση  στο πρόβλημα. Οπωσδήποτε, ο  κατασκευασθείς  οχετός  απεδείχθη  σωτήριο έργο.[…]Κατά το  1869, ύστερα  από  εντολή  της τουρκικής  Διοίκησης, οι </w:t>
      </w:r>
      <w:proofErr w:type="spellStart"/>
      <w:r>
        <w:rPr>
          <w:rFonts w:ascii="Times New Roman" w:eastAsia="Times New Roman" w:hAnsi="Times New Roman" w:cs="Times New Roman"/>
          <w:kern w:val="0"/>
          <w:sz w:val="22"/>
          <w:szCs w:val="22"/>
          <w:lang w:val="el-GR" w:eastAsia="el-CY"/>
          <w14:ligatures w14:val="none"/>
        </w:rPr>
        <w:t>Λαρνακείς</w:t>
      </w:r>
      <w:proofErr w:type="spellEnd"/>
      <w:r>
        <w:rPr>
          <w:rFonts w:ascii="Times New Roman" w:eastAsia="Times New Roman" w:hAnsi="Times New Roman" w:cs="Times New Roman"/>
          <w:kern w:val="0"/>
          <w:sz w:val="22"/>
          <w:szCs w:val="22"/>
          <w:lang w:val="el-GR" w:eastAsia="el-CY"/>
          <w14:ligatures w14:val="none"/>
        </w:rPr>
        <w:t xml:space="preserve">  εξέλεξαν  9μελή  Επιτροπή, </w:t>
      </w:r>
      <w:proofErr w:type="spellStart"/>
      <w:r>
        <w:rPr>
          <w:rFonts w:ascii="Times New Roman" w:eastAsia="Times New Roman" w:hAnsi="Times New Roman" w:cs="Times New Roman"/>
          <w:kern w:val="0"/>
          <w:sz w:val="22"/>
          <w:szCs w:val="22"/>
          <w:lang w:val="el-GR" w:eastAsia="el-CY"/>
          <w14:ligatures w14:val="none"/>
        </w:rPr>
        <w:t>αποτελουμένην</w:t>
      </w:r>
      <w:proofErr w:type="spellEnd"/>
      <w:r>
        <w:rPr>
          <w:rFonts w:ascii="Times New Roman" w:eastAsia="Times New Roman" w:hAnsi="Times New Roman" w:cs="Times New Roman"/>
          <w:kern w:val="0"/>
          <w:sz w:val="22"/>
          <w:szCs w:val="22"/>
          <w:lang w:val="el-GR" w:eastAsia="el-CY"/>
          <w14:ligatures w14:val="none"/>
        </w:rPr>
        <w:t xml:space="preserve">  από τρεις  Έλληνες, 3 Ευρωπαίους  και τρεις  Τούρκους, με πρόεδρο τον </w:t>
      </w:r>
      <w:proofErr w:type="spellStart"/>
      <w:r>
        <w:rPr>
          <w:rFonts w:ascii="Times New Roman" w:eastAsia="Times New Roman" w:hAnsi="Times New Roman" w:cs="Times New Roman"/>
          <w:kern w:val="0"/>
          <w:sz w:val="22"/>
          <w:szCs w:val="22"/>
          <w:lang w:val="el-GR" w:eastAsia="el-CY"/>
          <w14:ligatures w14:val="none"/>
        </w:rPr>
        <w:t>Μεχμεταλή</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Μάνασσον</w:t>
      </w:r>
      <w:proofErr w:type="spellEnd"/>
      <w:r>
        <w:rPr>
          <w:rFonts w:ascii="Times New Roman" w:eastAsia="Times New Roman" w:hAnsi="Times New Roman" w:cs="Times New Roman"/>
          <w:kern w:val="0"/>
          <w:sz w:val="22"/>
          <w:szCs w:val="22"/>
          <w:lang w:val="el-GR" w:eastAsia="el-CY"/>
          <w14:ligatures w14:val="none"/>
        </w:rPr>
        <w:t>,[…]</w:t>
      </w:r>
      <w:r>
        <w:rPr>
          <w:rStyle w:val="ac"/>
          <w:rFonts w:ascii="Times New Roman" w:eastAsia="Times New Roman" w:hAnsi="Times New Roman" w:cs="Times New Roman"/>
          <w:kern w:val="0"/>
          <w:sz w:val="22"/>
          <w:szCs w:val="22"/>
          <w:lang w:val="el-GR" w:eastAsia="el-CY"/>
          <w14:ligatures w14:val="none"/>
        </w:rPr>
        <w:footnoteReference w:id="11"/>
      </w:r>
      <w:r>
        <w:rPr>
          <w:rFonts w:ascii="Times New Roman" w:eastAsia="Times New Roman" w:hAnsi="Times New Roman" w:cs="Times New Roman"/>
          <w:kern w:val="0"/>
          <w:sz w:val="22"/>
          <w:szCs w:val="22"/>
          <w:lang w:val="el-GR" w:eastAsia="el-CY"/>
          <w14:ligatures w14:val="none"/>
        </w:rPr>
        <w:t xml:space="preserve"> </w:t>
      </w:r>
    </w:p>
    <w:p w14:paraId="155041A6" w14:textId="77777777" w:rsidR="00694CC5" w:rsidRPr="00E46D4E" w:rsidRDefault="00694CC5" w:rsidP="00434B27">
      <w:pPr>
        <w:spacing w:after="0" w:line="240" w:lineRule="auto"/>
        <w:ind w:right="283"/>
        <w:jc w:val="both"/>
        <w:rPr>
          <w:rFonts w:ascii="Times New Roman" w:hAnsi="Times New Roman" w:cs="Times New Roman"/>
          <w:sz w:val="22"/>
          <w:szCs w:val="22"/>
          <w:lang w:val="el-GR"/>
        </w:rPr>
      </w:pPr>
    </w:p>
    <w:p w14:paraId="61F69531" w14:textId="4ADDBAC3" w:rsidR="00F07794" w:rsidRPr="00FB25A5" w:rsidRDefault="00694CC5" w:rsidP="00F07794">
      <w:pPr>
        <w:spacing w:after="0" w:line="240" w:lineRule="auto"/>
        <w:ind w:left="283" w:right="283"/>
        <w:jc w:val="both"/>
        <w:rPr>
          <w:rFonts w:ascii="Times New Roman" w:hAnsi="Times New Roman" w:cs="Times New Roman"/>
          <w:sz w:val="22"/>
          <w:szCs w:val="22"/>
          <w:lang w:val="en-US"/>
        </w:rPr>
      </w:pPr>
      <w:r w:rsidRPr="007F0B1F">
        <w:rPr>
          <w:rFonts w:ascii="Times New Roman" w:hAnsi="Times New Roman" w:cs="Times New Roman"/>
          <w:sz w:val="22"/>
          <w:szCs w:val="22"/>
          <w:lang w:val="en-US"/>
        </w:rPr>
        <w:t>[</w:t>
      </w:r>
      <w:proofErr w:type="gramStart"/>
      <w:r w:rsidRPr="007F0B1F">
        <w:rPr>
          <w:rFonts w:ascii="Times New Roman" w:hAnsi="Times New Roman" w:cs="Times New Roman"/>
          <w:sz w:val="22"/>
          <w:szCs w:val="22"/>
          <w:lang w:val="en-US"/>
        </w:rPr>
        <w:t>…]Special</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attention  to</w:t>
      </w:r>
      <w:proofErr w:type="gramEnd"/>
      <w:r w:rsidRPr="007F0B1F">
        <w:rPr>
          <w:rFonts w:ascii="Times New Roman" w:hAnsi="Times New Roman" w:cs="Times New Roman"/>
          <w:sz w:val="22"/>
          <w:szCs w:val="22"/>
          <w:lang w:val="en-US"/>
        </w:rPr>
        <w:t xml:space="preserve"> provincial </w:t>
      </w:r>
      <w:proofErr w:type="gramStart"/>
      <w:r w:rsidRPr="007F0B1F">
        <w:rPr>
          <w:rFonts w:ascii="Times New Roman" w:hAnsi="Times New Roman" w:cs="Times New Roman"/>
          <w:sz w:val="22"/>
          <w:szCs w:val="22"/>
          <w:lang w:val="en-US"/>
        </w:rPr>
        <w:t>municipalities  was</w:t>
      </w:r>
      <w:proofErr w:type="gramEnd"/>
      <w:r w:rsidRPr="007F0B1F">
        <w:rPr>
          <w:rFonts w:ascii="Times New Roman" w:hAnsi="Times New Roman" w:cs="Times New Roman"/>
          <w:sz w:val="22"/>
          <w:szCs w:val="22"/>
          <w:lang w:val="en-US"/>
        </w:rPr>
        <w:t xml:space="preserve"> given </w:t>
      </w:r>
      <w:proofErr w:type="gramStart"/>
      <w:r w:rsidRPr="007F0B1F">
        <w:rPr>
          <w:rFonts w:ascii="Times New Roman" w:hAnsi="Times New Roman" w:cs="Times New Roman"/>
          <w:sz w:val="22"/>
          <w:szCs w:val="22"/>
          <w:lang w:val="en-US"/>
        </w:rPr>
        <w:t>with  the</w:t>
      </w:r>
      <w:proofErr w:type="gramEnd"/>
      <w:r w:rsidRPr="007F0B1F">
        <w:rPr>
          <w:rFonts w:ascii="Times New Roman" w:hAnsi="Times New Roman" w:cs="Times New Roman"/>
          <w:sz w:val="22"/>
          <w:szCs w:val="22"/>
          <w:lang w:val="en-US"/>
        </w:rPr>
        <w:t xml:space="preserve"> Provincial </w:t>
      </w:r>
      <w:proofErr w:type="gramStart"/>
      <w:r w:rsidRPr="007F0B1F">
        <w:rPr>
          <w:rFonts w:ascii="Times New Roman" w:hAnsi="Times New Roman" w:cs="Times New Roman"/>
          <w:sz w:val="22"/>
          <w:szCs w:val="22"/>
          <w:lang w:val="en-US"/>
        </w:rPr>
        <w:t>Municipal  Code</w:t>
      </w:r>
      <w:proofErr w:type="gramEnd"/>
      <w:r w:rsidRPr="007F0B1F">
        <w:rPr>
          <w:rFonts w:ascii="Times New Roman" w:hAnsi="Times New Roman" w:cs="Times New Roman"/>
          <w:sz w:val="22"/>
          <w:szCs w:val="22"/>
          <w:lang w:val="en-US"/>
        </w:rPr>
        <w:t xml:space="preserve">  (vilayet </w:t>
      </w:r>
      <w:proofErr w:type="spellStart"/>
      <w:r w:rsidRPr="007F0B1F">
        <w:rPr>
          <w:rFonts w:ascii="Times New Roman" w:hAnsi="Times New Roman" w:cs="Times New Roman"/>
          <w:sz w:val="22"/>
          <w:szCs w:val="22"/>
          <w:lang w:val="en-US"/>
        </w:rPr>
        <w:t>belediyye</w:t>
      </w:r>
      <w:proofErr w:type="spellEnd"/>
      <w:r w:rsidRPr="007F0B1F">
        <w:rPr>
          <w:rFonts w:ascii="Times New Roman" w:hAnsi="Times New Roman" w:cs="Times New Roman"/>
          <w:sz w:val="22"/>
          <w:szCs w:val="22"/>
          <w:lang w:val="en-US"/>
        </w:rPr>
        <w:t xml:space="preserve"> </w:t>
      </w:r>
      <w:proofErr w:type="spellStart"/>
      <w:r w:rsidRPr="007F0B1F">
        <w:rPr>
          <w:rFonts w:ascii="Times New Roman" w:hAnsi="Times New Roman" w:cs="Times New Roman"/>
          <w:sz w:val="22"/>
          <w:szCs w:val="22"/>
          <w:lang w:val="en-US"/>
        </w:rPr>
        <w:t>kanunu</w:t>
      </w:r>
      <w:proofErr w:type="spellEnd"/>
      <w:r w:rsidRPr="007F0B1F">
        <w:rPr>
          <w:rFonts w:ascii="Times New Roman" w:hAnsi="Times New Roman" w:cs="Times New Roman"/>
          <w:sz w:val="22"/>
          <w:szCs w:val="22"/>
          <w:lang w:val="en-US"/>
        </w:rPr>
        <w:t xml:space="preserve">) enacted </w:t>
      </w:r>
      <w:proofErr w:type="gramStart"/>
      <w:r w:rsidRPr="007F0B1F">
        <w:rPr>
          <w:rFonts w:ascii="Times New Roman" w:hAnsi="Times New Roman" w:cs="Times New Roman"/>
          <w:sz w:val="22"/>
          <w:szCs w:val="22"/>
          <w:lang w:val="en-US"/>
        </w:rPr>
        <w:t>by  the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Parliament  in</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September  1877</w:t>
      </w:r>
      <w:proofErr w:type="gramEnd"/>
      <w:r w:rsidRPr="007F0B1F">
        <w:rPr>
          <w:rFonts w:ascii="Times New Roman" w:hAnsi="Times New Roman" w:cs="Times New Roman"/>
          <w:sz w:val="22"/>
          <w:szCs w:val="22"/>
          <w:lang w:val="en-US"/>
        </w:rPr>
        <w:t>.</w:t>
      </w:r>
      <w:r w:rsidR="00D07EED"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According  to</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the  Code</w:t>
      </w:r>
      <w:proofErr w:type="gramEnd"/>
      <w:r w:rsidRPr="007F0B1F">
        <w:rPr>
          <w:rFonts w:ascii="Times New Roman" w:hAnsi="Times New Roman" w:cs="Times New Roman"/>
          <w:sz w:val="22"/>
          <w:szCs w:val="22"/>
          <w:lang w:val="en-US"/>
        </w:rPr>
        <w:t xml:space="preserve">  the number of </w:t>
      </w:r>
      <w:proofErr w:type="gramStart"/>
      <w:r w:rsidRPr="007F0B1F">
        <w:rPr>
          <w:rFonts w:ascii="Times New Roman" w:hAnsi="Times New Roman" w:cs="Times New Roman"/>
          <w:sz w:val="22"/>
          <w:szCs w:val="22"/>
          <w:lang w:val="en-US"/>
        </w:rPr>
        <w:t>the  members</w:t>
      </w:r>
      <w:proofErr w:type="gramEnd"/>
      <w:r w:rsidRPr="007F0B1F">
        <w:rPr>
          <w:rFonts w:ascii="Times New Roman" w:hAnsi="Times New Roman" w:cs="Times New Roman"/>
          <w:sz w:val="22"/>
          <w:szCs w:val="22"/>
          <w:lang w:val="en-US"/>
        </w:rPr>
        <w:t xml:space="preserve"> of </w:t>
      </w:r>
      <w:proofErr w:type="gramStart"/>
      <w:r w:rsidRPr="007F0B1F">
        <w:rPr>
          <w:rFonts w:ascii="Times New Roman" w:hAnsi="Times New Roman" w:cs="Times New Roman"/>
          <w:sz w:val="22"/>
          <w:szCs w:val="22"/>
          <w:lang w:val="en-US"/>
        </w:rPr>
        <w:t>each  municipal</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council  would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be  proportionate</w:t>
      </w:r>
      <w:proofErr w:type="gramEnd"/>
      <w:r w:rsidRPr="007F0B1F">
        <w:rPr>
          <w:rFonts w:ascii="Times New Roman" w:hAnsi="Times New Roman" w:cs="Times New Roman"/>
          <w:sz w:val="22"/>
          <w:szCs w:val="22"/>
          <w:lang w:val="en-US"/>
        </w:rPr>
        <w:t xml:space="preserve"> to the </w:t>
      </w:r>
      <w:proofErr w:type="gramStart"/>
      <w:r w:rsidRPr="007F0B1F">
        <w:rPr>
          <w:rFonts w:ascii="Times New Roman" w:hAnsi="Times New Roman" w:cs="Times New Roman"/>
          <w:sz w:val="22"/>
          <w:szCs w:val="22"/>
          <w:lang w:val="en-US"/>
        </w:rPr>
        <w:t>town’s  population</w:t>
      </w:r>
      <w:proofErr w:type="gramEnd"/>
      <w:r w:rsidRPr="007F0B1F">
        <w:rPr>
          <w:rFonts w:ascii="Times New Roman" w:hAnsi="Times New Roman" w:cs="Times New Roman"/>
          <w:sz w:val="22"/>
          <w:szCs w:val="22"/>
          <w:lang w:val="en-US"/>
        </w:rPr>
        <w:t xml:space="preserve"> and </w:t>
      </w:r>
      <w:proofErr w:type="gramStart"/>
      <w:r w:rsidRPr="007F0B1F">
        <w:rPr>
          <w:rFonts w:ascii="Times New Roman" w:hAnsi="Times New Roman" w:cs="Times New Roman"/>
          <w:sz w:val="22"/>
          <w:szCs w:val="22"/>
          <w:lang w:val="en-US"/>
        </w:rPr>
        <w:t>would  range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between  six</w:t>
      </w:r>
      <w:proofErr w:type="gramEnd"/>
      <w:r w:rsidRPr="007F0B1F">
        <w:rPr>
          <w:rFonts w:ascii="Times New Roman" w:hAnsi="Times New Roman" w:cs="Times New Roman"/>
          <w:sz w:val="22"/>
          <w:szCs w:val="22"/>
          <w:lang w:val="en-US"/>
        </w:rPr>
        <w:t xml:space="preserve">  and twelve. They </w:t>
      </w:r>
      <w:proofErr w:type="gramStart"/>
      <w:r w:rsidRPr="007F0B1F">
        <w:rPr>
          <w:rFonts w:ascii="Times New Roman" w:hAnsi="Times New Roman" w:cs="Times New Roman"/>
          <w:sz w:val="22"/>
          <w:szCs w:val="22"/>
          <w:lang w:val="en-US"/>
        </w:rPr>
        <w:t>would  be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elected  for</w:t>
      </w:r>
      <w:proofErr w:type="gramEnd"/>
      <w:r w:rsidRPr="007F0B1F">
        <w:rPr>
          <w:rFonts w:ascii="Times New Roman" w:hAnsi="Times New Roman" w:cs="Times New Roman"/>
          <w:sz w:val="22"/>
          <w:szCs w:val="22"/>
          <w:lang w:val="en-US"/>
        </w:rPr>
        <w:t xml:space="preserve">  a period </w:t>
      </w:r>
      <w:proofErr w:type="gramStart"/>
      <w:r w:rsidRPr="007F0B1F">
        <w:rPr>
          <w:rFonts w:ascii="Times New Roman" w:hAnsi="Times New Roman" w:cs="Times New Roman"/>
          <w:sz w:val="22"/>
          <w:szCs w:val="22"/>
          <w:lang w:val="en-US"/>
        </w:rPr>
        <w:t>of  four</w:t>
      </w:r>
      <w:proofErr w:type="gramEnd"/>
      <w:r w:rsidRPr="007F0B1F">
        <w:rPr>
          <w:rFonts w:ascii="Times New Roman" w:hAnsi="Times New Roman" w:cs="Times New Roman"/>
          <w:sz w:val="22"/>
          <w:szCs w:val="22"/>
          <w:lang w:val="en-US"/>
        </w:rPr>
        <w:t xml:space="preserve">  years </w:t>
      </w:r>
      <w:proofErr w:type="gramStart"/>
      <w:r w:rsidRPr="007F0B1F">
        <w:rPr>
          <w:rFonts w:ascii="Times New Roman" w:hAnsi="Times New Roman" w:cs="Times New Roman"/>
          <w:sz w:val="22"/>
          <w:szCs w:val="22"/>
          <w:lang w:val="en-US"/>
        </w:rPr>
        <w:t>and  half</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them  would</w:t>
      </w:r>
      <w:proofErr w:type="gramEnd"/>
      <w:r w:rsidRPr="007F0B1F">
        <w:rPr>
          <w:rFonts w:ascii="Times New Roman" w:hAnsi="Times New Roman" w:cs="Times New Roman"/>
          <w:sz w:val="22"/>
          <w:szCs w:val="22"/>
          <w:lang w:val="en-US"/>
        </w:rPr>
        <w:t xml:space="preserve"> be </w:t>
      </w:r>
      <w:proofErr w:type="gramStart"/>
      <w:r w:rsidRPr="007F0B1F">
        <w:rPr>
          <w:rFonts w:ascii="Times New Roman" w:hAnsi="Times New Roman" w:cs="Times New Roman"/>
          <w:sz w:val="22"/>
          <w:szCs w:val="22"/>
          <w:lang w:val="en-US"/>
        </w:rPr>
        <w:t>replaced  every</w:t>
      </w:r>
      <w:proofErr w:type="gramEnd"/>
      <w:r w:rsidRPr="007F0B1F">
        <w:rPr>
          <w:rFonts w:ascii="Times New Roman" w:hAnsi="Times New Roman" w:cs="Times New Roman"/>
          <w:sz w:val="22"/>
          <w:szCs w:val="22"/>
          <w:lang w:val="en-US"/>
        </w:rPr>
        <w:t xml:space="preserve">  </w:t>
      </w:r>
      <w:r w:rsidR="00D07EED" w:rsidRPr="007F0B1F">
        <w:rPr>
          <w:rFonts w:ascii="Times New Roman" w:hAnsi="Times New Roman" w:cs="Times New Roman"/>
          <w:sz w:val="22"/>
          <w:szCs w:val="22"/>
          <w:lang w:val="tr-TR"/>
        </w:rPr>
        <w:t>two</w:t>
      </w:r>
      <w:r w:rsidRPr="007F0B1F">
        <w:rPr>
          <w:rFonts w:ascii="Times New Roman" w:hAnsi="Times New Roman" w:cs="Times New Roman"/>
          <w:sz w:val="22"/>
          <w:szCs w:val="22"/>
          <w:lang w:val="en-US"/>
        </w:rPr>
        <w:t xml:space="preserve"> years. The </w:t>
      </w:r>
      <w:proofErr w:type="gramStart"/>
      <w:r w:rsidRPr="007F0B1F">
        <w:rPr>
          <w:rFonts w:ascii="Times New Roman" w:hAnsi="Times New Roman" w:cs="Times New Roman"/>
          <w:sz w:val="22"/>
          <w:szCs w:val="22"/>
          <w:lang w:val="en-US"/>
        </w:rPr>
        <w:t>council’s  president</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would  be</w:t>
      </w:r>
      <w:proofErr w:type="gramEnd"/>
      <w:r w:rsidRPr="007F0B1F">
        <w:rPr>
          <w:rFonts w:ascii="Times New Roman" w:hAnsi="Times New Roman" w:cs="Times New Roman"/>
          <w:sz w:val="22"/>
          <w:szCs w:val="22"/>
          <w:lang w:val="en-US"/>
        </w:rPr>
        <w:t xml:space="preserve"> appointed </w:t>
      </w:r>
      <w:proofErr w:type="gramStart"/>
      <w:r w:rsidRPr="007F0B1F">
        <w:rPr>
          <w:rFonts w:ascii="Times New Roman" w:hAnsi="Times New Roman" w:cs="Times New Roman"/>
          <w:sz w:val="22"/>
          <w:szCs w:val="22"/>
          <w:lang w:val="en-US"/>
        </w:rPr>
        <w:t>by  the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government  and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his  salary</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would  be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defrayed  by</w:t>
      </w:r>
      <w:proofErr w:type="gramEnd"/>
      <w:r w:rsidRPr="007F0B1F">
        <w:rPr>
          <w:rFonts w:ascii="Times New Roman" w:hAnsi="Times New Roman" w:cs="Times New Roman"/>
          <w:sz w:val="22"/>
          <w:szCs w:val="22"/>
          <w:lang w:val="en-US"/>
        </w:rPr>
        <w:t xml:space="preserve">  the </w:t>
      </w:r>
      <w:proofErr w:type="gramStart"/>
      <w:r w:rsidRPr="007F0B1F">
        <w:rPr>
          <w:rFonts w:ascii="Times New Roman" w:hAnsi="Times New Roman" w:cs="Times New Roman"/>
          <w:sz w:val="22"/>
          <w:szCs w:val="22"/>
          <w:lang w:val="en-US"/>
        </w:rPr>
        <w:t>income  of</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the  municipality</w:t>
      </w:r>
      <w:proofErr w:type="gramEnd"/>
      <w:r w:rsidRPr="007F0B1F">
        <w:rPr>
          <w:rFonts w:ascii="Times New Roman" w:hAnsi="Times New Roman" w:cs="Times New Roman"/>
          <w:sz w:val="22"/>
          <w:szCs w:val="22"/>
          <w:lang w:val="en-US"/>
        </w:rPr>
        <w:t xml:space="preserve">. Apart </w:t>
      </w:r>
      <w:proofErr w:type="gramStart"/>
      <w:r w:rsidRPr="007F0B1F">
        <w:rPr>
          <w:rFonts w:ascii="Times New Roman" w:hAnsi="Times New Roman" w:cs="Times New Roman"/>
          <w:sz w:val="22"/>
          <w:szCs w:val="22"/>
          <w:lang w:val="en-US"/>
        </w:rPr>
        <w:t>from  its</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duties  mentioned</w:t>
      </w:r>
      <w:proofErr w:type="gramEnd"/>
      <w:r w:rsidRPr="007F0B1F">
        <w:rPr>
          <w:rFonts w:ascii="Times New Roman" w:hAnsi="Times New Roman" w:cs="Times New Roman"/>
          <w:sz w:val="22"/>
          <w:szCs w:val="22"/>
          <w:lang w:val="en-US"/>
        </w:rPr>
        <w:t xml:space="preserve">  in </w:t>
      </w:r>
      <w:proofErr w:type="gramStart"/>
      <w:r w:rsidRPr="007F0B1F">
        <w:rPr>
          <w:rFonts w:ascii="Times New Roman" w:hAnsi="Times New Roman" w:cs="Times New Roman"/>
          <w:sz w:val="22"/>
          <w:szCs w:val="22"/>
          <w:lang w:val="en-US"/>
        </w:rPr>
        <w:t>the  revised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vilayet  law</w:t>
      </w:r>
      <w:proofErr w:type="gramEnd"/>
      <w:r w:rsidRPr="007F0B1F">
        <w:rPr>
          <w:rFonts w:ascii="Times New Roman" w:hAnsi="Times New Roman" w:cs="Times New Roman"/>
          <w:sz w:val="22"/>
          <w:szCs w:val="22"/>
          <w:lang w:val="en-US"/>
        </w:rPr>
        <w:t xml:space="preserve"> of 1871, the </w:t>
      </w:r>
      <w:proofErr w:type="gramStart"/>
      <w:r w:rsidRPr="007F0B1F">
        <w:rPr>
          <w:rFonts w:ascii="Times New Roman" w:hAnsi="Times New Roman" w:cs="Times New Roman"/>
          <w:sz w:val="22"/>
          <w:szCs w:val="22"/>
          <w:lang w:val="en-US"/>
        </w:rPr>
        <w:t>new  municipal</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councils  could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buy  property</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for  the</w:t>
      </w:r>
      <w:proofErr w:type="gramEnd"/>
      <w:r w:rsidRPr="007F0B1F">
        <w:rPr>
          <w:rFonts w:ascii="Times New Roman" w:hAnsi="Times New Roman" w:cs="Times New Roman"/>
          <w:sz w:val="22"/>
          <w:szCs w:val="22"/>
          <w:lang w:val="en-US"/>
        </w:rPr>
        <w:t xml:space="preserve"> purpose </w:t>
      </w:r>
      <w:proofErr w:type="gramStart"/>
      <w:r w:rsidRPr="007F0B1F">
        <w:rPr>
          <w:rFonts w:ascii="Times New Roman" w:hAnsi="Times New Roman" w:cs="Times New Roman"/>
          <w:sz w:val="22"/>
          <w:szCs w:val="22"/>
          <w:lang w:val="en-US"/>
        </w:rPr>
        <w:t>of  road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widening  and</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could  sue</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the  safeguard</w:t>
      </w:r>
      <w:proofErr w:type="gramEnd"/>
      <w:r w:rsidRPr="007F0B1F">
        <w:rPr>
          <w:rFonts w:ascii="Times New Roman" w:hAnsi="Times New Roman" w:cs="Times New Roman"/>
          <w:sz w:val="22"/>
          <w:szCs w:val="22"/>
          <w:lang w:val="en-US"/>
        </w:rPr>
        <w:t xml:space="preserve">  of </w:t>
      </w:r>
      <w:proofErr w:type="gramStart"/>
      <w:r w:rsidRPr="007F0B1F">
        <w:rPr>
          <w:rFonts w:ascii="Times New Roman" w:hAnsi="Times New Roman" w:cs="Times New Roman"/>
          <w:sz w:val="22"/>
          <w:szCs w:val="22"/>
          <w:lang w:val="en-US"/>
        </w:rPr>
        <w:t>the  municipal</w:t>
      </w:r>
      <w:proofErr w:type="gramEnd"/>
      <w:r w:rsidRPr="007F0B1F">
        <w:rPr>
          <w:rFonts w:ascii="Times New Roman" w:hAnsi="Times New Roman" w:cs="Times New Roman"/>
          <w:sz w:val="22"/>
          <w:szCs w:val="22"/>
          <w:lang w:val="en-US"/>
        </w:rPr>
        <w:t xml:space="preserve">  </w:t>
      </w:r>
      <w:proofErr w:type="gramStart"/>
      <w:r w:rsidRPr="007F0B1F">
        <w:rPr>
          <w:rFonts w:ascii="Times New Roman" w:hAnsi="Times New Roman" w:cs="Times New Roman"/>
          <w:sz w:val="22"/>
          <w:szCs w:val="22"/>
          <w:lang w:val="en-US"/>
        </w:rPr>
        <w:t>rights.[…]</w:t>
      </w:r>
      <w:r w:rsidR="00F07794" w:rsidRPr="007F0B1F">
        <w:rPr>
          <w:rFonts w:ascii="Times New Roman" w:hAnsi="Times New Roman" w:cs="Times New Roman"/>
          <w:sz w:val="22"/>
          <w:szCs w:val="22"/>
          <w:lang w:val="en-US"/>
        </w:rPr>
        <w:t>There</w:t>
      </w:r>
      <w:proofErr w:type="gramEnd"/>
      <w:r w:rsidR="00F07794" w:rsidRPr="007F0B1F">
        <w:rPr>
          <w:rFonts w:ascii="Times New Roman" w:hAnsi="Times New Roman" w:cs="Times New Roman"/>
          <w:sz w:val="22"/>
          <w:szCs w:val="22"/>
          <w:lang w:val="en-US"/>
        </w:rPr>
        <w:t xml:space="preserve"> are </w:t>
      </w:r>
      <w:proofErr w:type="gramStart"/>
      <w:r w:rsidR="00F07794" w:rsidRPr="007F0B1F">
        <w:rPr>
          <w:rFonts w:ascii="Times New Roman" w:hAnsi="Times New Roman" w:cs="Times New Roman"/>
          <w:sz w:val="22"/>
          <w:szCs w:val="22"/>
          <w:lang w:val="en-US"/>
        </w:rPr>
        <w:t>some  indications</w:t>
      </w:r>
      <w:proofErr w:type="gramEnd"/>
      <w:r w:rsidR="00F07794" w:rsidRPr="007F0B1F">
        <w:rPr>
          <w:rFonts w:ascii="Times New Roman" w:hAnsi="Times New Roman" w:cs="Times New Roman"/>
          <w:sz w:val="22"/>
          <w:szCs w:val="22"/>
          <w:lang w:val="en-US"/>
        </w:rPr>
        <w:t xml:space="preserve"> that the </w:t>
      </w:r>
      <w:proofErr w:type="gramStart"/>
      <w:r w:rsidR="00F07794" w:rsidRPr="007F0B1F">
        <w:rPr>
          <w:rFonts w:ascii="Times New Roman" w:hAnsi="Times New Roman" w:cs="Times New Roman"/>
          <w:sz w:val="22"/>
          <w:szCs w:val="22"/>
          <w:lang w:val="en-US"/>
        </w:rPr>
        <w:t>Code  was</w:t>
      </w:r>
      <w:proofErr w:type="gramEnd"/>
      <w:r w:rsidR="00F07794" w:rsidRPr="007F0B1F">
        <w:rPr>
          <w:rFonts w:ascii="Times New Roman" w:hAnsi="Times New Roman" w:cs="Times New Roman"/>
          <w:sz w:val="22"/>
          <w:szCs w:val="22"/>
          <w:lang w:val="en-US"/>
        </w:rPr>
        <w:t xml:space="preserve"> applied in Cyprus.</w:t>
      </w:r>
      <w:r w:rsidR="00F07794" w:rsidRPr="007F0B1F">
        <w:rPr>
          <w:rStyle w:val="ac"/>
          <w:rFonts w:ascii="Times New Roman" w:hAnsi="Times New Roman" w:cs="Times New Roman"/>
          <w:sz w:val="22"/>
          <w:szCs w:val="22"/>
          <w:lang w:val="en-US"/>
        </w:rPr>
        <w:footnoteReference w:id="12"/>
      </w:r>
    </w:p>
    <w:p w14:paraId="633C4E8D" w14:textId="77777777" w:rsidR="00FB25A5" w:rsidRPr="003A3270" w:rsidRDefault="00FB25A5" w:rsidP="003A3270">
      <w:pPr>
        <w:spacing w:after="0" w:line="240" w:lineRule="auto"/>
        <w:ind w:right="283"/>
        <w:jc w:val="both"/>
        <w:rPr>
          <w:rFonts w:ascii="Times New Roman" w:hAnsi="Times New Roman" w:cs="Times New Roman"/>
          <w:sz w:val="22"/>
          <w:szCs w:val="22"/>
          <w:lang w:val="el-GR"/>
        </w:rPr>
      </w:pPr>
    </w:p>
    <w:p w14:paraId="275E7908" w14:textId="3EE0D79D" w:rsidR="00FB25A5" w:rsidRPr="00FB25A5" w:rsidRDefault="00FB25A5" w:rsidP="00F07794">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w:t>
      </w:r>
      <w:r w:rsidR="0085222F">
        <w:rPr>
          <w:rFonts w:ascii="Times New Roman" w:hAnsi="Times New Roman" w:cs="Times New Roman"/>
          <w:sz w:val="22"/>
          <w:szCs w:val="22"/>
          <w:lang w:val="el-GR"/>
        </w:rPr>
        <w:t xml:space="preserve">Την εποχή της άφιξης στο νησί του </w:t>
      </w:r>
      <w:proofErr w:type="spellStart"/>
      <w:r w:rsidR="0085222F">
        <w:rPr>
          <w:rFonts w:ascii="Times New Roman" w:hAnsi="Times New Roman" w:cs="Times New Roman"/>
          <w:sz w:val="22"/>
          <w:szCs w:val="22"/>
          <w:lang w:val="el-GR"/>
        </w:rPr>
        <w:t>Μουτασαρρίφη</w:t>
      </w:r>
      <w:proofErr w:type="spellEnd"/>
      <w:r w:rsidR="0085222F">
        <w:rPr>
          <w:rFonts w:ascii="Times New Roman" w:hAnsi="Times New Roman" w:cs="Times New Roman"/>
          <w:sz w:val="22"/>
          <w:szCs w:val="22"/>
          <w:lang w:val="el-GR"/>
        </w:rPr>
        <w:t xml:space="preserve"> </w:t>
      </w:r>
      <w:r w:rsidR="0085222F">
        <w:rPr>
          <w:rFonts w:ascii="Times New Roman" w:hAnsi="Times New Roman" w:cs="Times New Roman"/>
          <w:sz w:val="22"/>
          <w:szCs w:val="22"/>
          <w:lang w:val="tr-TR"/>
        </w:rPr>
        <w:t>Mehmet Sait Pasha</w:t>
      </w:r>
      <w:r w:rsidR="0085222F">
        <w:rPr>
          <w:rFonts w:ascii="Times New Roman" w:hAnsi="Times New Roman" w:cs="Times New Roman"/>
          <w:sz w:val="22"/>
          <w:szCs w:val="22"/>
          <w:lang w:val="el-GR"/>
        </w:rPr>
        <w:t xml:space="preserve">,οι  συνθήκες ζωής στην Κύπρο είχαν βελτιωθεί αισθητά. Κυριότερος παράγοντας  </w:t>
      </w:r>
      <w:proofErr w:type="spellStart"/>
      <w:r w:rsidR="0085222F">
        <w:rPr>
          <w:rFonts w:ascii="Times New Roman" w:hAnsi="Times New Roman" w:cs="Times New Roman"/>
          <w:sz w:val="22"/>
          <w:szCs w:val="22"/>
          <w:lang w:val="el-GR"/>
        </w:rPr>
        <w:t>γι</w:t>
      </w:r>
      <w:proofErr w:type="spellEnd"/>
      <w:r w:rsidR="0085222F">
        <w:rPr>
          <w:rFonts w:ascii="Times New Roman" w:hAnsi="Times New Roman" w:cs="Times New Roman"/>
          <w:sz w:val="22"/>
          <w:szCs w:val="22"/>
          <w:lang w:val="el-GR"/>
        </w:rPr>
        <w:t>΄ αυτή  τη βελτίωση  υπήρξαν  οι οθωμανικές μεταρρυθμίσεις, οι οποίες άρχισαν ουσιαστικά κατά τη δεκαετία του 1830 και επέβαλαν τον διορισμό στη διοίκηση  των επαρχιών έμμισθων κρατικών αξιωματούχων,[…]</w:t>
      </w:r>
      <w:r w:rsidR="00560276">
        <w:rPr>
          <w:rFonts w:ascii="Times New Roman" w:hAnsi="Times New Roman" w:cs="Times New Roman"/>
          <w:sz w:val="22"/>
          <w:szCs w:val="22"/>
          <w:lang w:val="el-GR"/>
        </w:rPr>
        <w:t xml:space="preserve">Στις  8 Νοεμβρίου  1871  είχε ήδη  αντικατασταθεί από τον  διάδοχό  του, </w:t>
      </w:r>
      <w:r w:rsidR="0085222F">
        <w:rPr>
          <w:rFonts w:ascii="Times New Roman" w:hAnsi="Times New Roman" w:cs="Times New Roman"/>
          <w:sz w:val="22"/>
          <w:szCs w:val="22"/>
          <w:lang w:val="el-GR"/>
        </w:rPr>
        <w:t xml:space="preserve"> </w:t>
      </w:r>
      <w:r w:rsidR="00560276">
        <w:rPr>
          <w:rFonts w:ascii="Times New Roman" w:hAnsi="Times New Roman" w:cs="Times New Roman"/>
          <w:sz w:val="22"/>
          <w:szCs w:val="22"/>
          <w:lang w:val="tr-TR"/>
        </w:rPr>
        <w:t xml:space="preserve">Aziz Pasha, </w:t>
      </w:r>
      <w:r w:rsidR="00560276">
        <w:rPr>
          <w:rFonts w:ascii="Times New Roman" w:hAnsi="Times New Roman" w:cs="Times New Roman"/>
          <w:sz w:val="22"/>
          <w:szCs w:val="22"/>
          <w:lang w:val="el-GR"/>
        </w:rPr>
        <w:t xml:space="preserve">και  επιβιβαζόταν σε πλοίο που θα τον μετέφερε στην Κωνσταντινούπολη, όπου </w:t>
      </w:r>
      <w:r w:rsidR="00B6370C">
        <w:rPr>
          <w:rFonts w:ascii="Times New Roman" w:hAnsi="Times New Roman" w:cs="Times New Roman"/>
          <w:sz w:val="22"/>
          <w:szCs w:val="22"/>
          <w:lang w:val="el-GR"/>
        </w:rPr>
        <w:t xml:space="preserve"> έπρεπε  να απολογηθεί  για κατηγορίες που είχαν  προσαφθεί εναντίον  του,[…]</w:t>
      </w:r>
      <w:r w:rsidR="00B83EA8">
        <w:rPr>
          <w:rFonts w:ascii="Times New Roman" w:hAnsi="Times New Roman" w:cs="Times New Roman"/>
          <w:sz w:val="22"/>
          <w:szCs w:val="22"/>
          <w:lang w:val="el-GR"/>
        </w:rPr>
        <w:t>Η θητεία  του</w:t>
      </w:r>
      <w:r w:rsidR="00B83EA8" w:rsidRPr="00B83EA8">
        <w:rPr>
          <w:rFonts w:ascii="Times New Roman" w:hAnsi="Times New Roman" w:cs="Times New Roman"/>
          <w:sz w:val="22"/>
          <w:szCs w:val="22"/>
          <w:lang w:val="tr-TR"/>
        </w:rPr>
        <w:t xml:space="preserve"> </w:t>
      </w:r>
      <w:r w:rsidR="00B83EA8">
        <w:rPr>
          <w:rFonts w:ascii="Times New Roman" w:hAnsi="Times New Roman" w:cs="Times New Roman"/>
          <w:sz w:val="22"/>
          <w:szCs w:val="22"/>
          <w:lang w:val="tr-TR"/>
        </w:rPr>
        <w:t>Mehmet Sait Pasha</w:t>
      </w:r>
      <w:r w:rsidR="00B83EA8">
        <w:rPr>
          <w:rFonts w:ascii="Times New Roman" w:hAnsi="Times New Roman" w:cs="Times New Roman"/>
          <w:sz w:val="22"/>
          <w:szCs w:val="22"/>
          <w:lang w:val="el-GR"/>
        </w:rPr>
        <w:t xml:space="preserve">  στο νησί, η  προσφορά  του προς  τους  κατοίκους, αλλά  και η  αδυναμία να  ολοκληρώσει  το έργο  του  είναι ενδεικτικά  της  εποχής  του. Από  μια  άποψη,  είναι  χαρακτηριστικά  της προόδου  που  επέφεραν οι οθωμανικές  μεταρρυθμίσεις  στην επαρχιακή  διοίκηση και στο ύψος διακυβέρνησης. Ο διορισμός έμμισθων κρατικών αξιωματούχων, και η προσπάθεια εκ  μέρους  της </w:t>
      </w:r>
      <w:r w:rsidR="00B83EA8">
        <w:rPr>
          <w:rFonts w:ascii="Times New Roman" w:hAnsi="Times New Roman" w:cs="Times New Roman"/>
          <w:sz w:val="22"/>
          <w:szCs w:val="22"/>
          <w:lang w:val="el-GR"/>
        </w:rPr>
        <w:lastRenderedPageBreak/>
        <w:t xml:space="preserve">Κεντρικής  Κυβέρνησης  για βελτίωση της περιφερειακής  διοίκησης  έδωσαν την  ευκαιρία  σε κάποιους  ευσυνείδητους και ικανούς Οθωμανούς  αξιωματούχους, όπως τον </w:t>
      </w:r>
      <w:r w:rsidR="00B83EA8">
        <w:rPr>
          <w:rFonts w:ascii="Times New Roman" w:hAnsi="Times New Roman" w:cs="Times New Roman"/>
          <w:sz w:val="22"/>
          <w:szCs w:val="22"/>
          <w:lang w:val="tr-TR"/>
        </w:rPr>
        <w:t>Mehmet Sait Pasha</w:t>
      </w:r>
      <w:r w:rsidR="00B83EA8">
        <w:rPr>
          <w:rFonts w:ascii="Times New Roman" w:hAnsi="Times New Roman" w:cs="Times New Roman"/>
          <w:sz w:val="22"/>
          <w:szCs w:val="22"/>
          <w:lang w:val="el-GR"/>
        </w:rPr>
        <w:t xml:space="preserve">, να στελεχώσουν τη διοίκηση των επαρχιών και </w:t>
      </w:r>
      <w:r w:rsidR="00392BA1">
        <w:rPr>
          <w:rFonts w:ascii="Times New Roman" w:hAnsi="Times New Roman" w:cs="Times New Roman"/>
          <w:sz w:val="22"/>
          <w:szCs w:val="22"/>
          <w:lang w:val="el-GR"/>
        </w:rPr>
        <w:t>να κάνουν σημαντικά βήματα, τόσο  στη διαχείριση  των κονδυλίων, στον  εκσυγχρονισμό  και στη  δημιουργία των  απαραίτητων  δημοσίων έργων, όσο και  στο ύψος  της διοίκησης, που  παρουσίαζε πιο σύγχρονο πρόσωπο, επηρεασμένο  από τις  ευρωπαϊκές αρχές  διακυβέρνησης.[…]</w:t>
      </w:r>
      <w:r w:rsidR="0096224D">
        <w:rPr>
          <w:rFonts w:ascii="Times New Roman" w:hAnsi="Times New Roman" w:cs="Times New Roman"/>
          <w:sz w:val="22"/>
          <w:szCs w:val="22"/>
          <w:lang w:val="el-GR"/>
        </w:rPr>
        <w:t xml:space="preserve">Από την άλλη, οι περιορισμοί  που  εμπόδισαν τον </w:t>
      </w:r>
      <w:r w:rsidR="00392BA1">
        <w:rPr>
          <w:rFonts w:ascii="Times New Roman" w:hAnsi="Times New Roman" w:cs="Times New Roman"/>
          <w:sz w:val="22"/>
          <w:szCs w:val="22"/>
          <w:lang w:val="el-GR"/>
        </w:rPr>
        <w:t xml:space="preserve"> </w:t>
      </w:r>
      <w:r w:rsidR="0096224D">
        <w:rPr>
          <w:rFonts w:ascii="Times New Roman" w:hAnsi="Times New Roman" w:cs="Times New Roman"/>
          <w:sz w:val="22"/>
          <w:szCs w:val="22"/>
          <w:lang w:val="tr-TR"/>
        </w:rPr>
        <w:t>Mehmet Sait Pasha</w:t>
      </w:r>
      <w:r w:rsidR="0096224D">
        <w:rPr>
          <w:rFonts w:ascii="Times New Roman" w:hAnsi="Times New Roman" w:cs="Times New Roman"/>
          <w:sz w:val="22"/>
          <w:szCs w:val="22"/>
          <w:lang w:val="el-GR"/>
        </w:rPr>
        <w:t xml:space="preserve"> να υλοποιήσει το έργο  του στην Κύπρο  τονίζουν  και τις  δυσκολίες, που  είχαν  να αντιμετωπίσουν  οι μεταρρυθμιστές  Οθωμανοί αξιωματούχοι στην εφαρμογή  των αρχών διοίκησης,</w:t>
      </w:r>
      <w:r w:rsidR="00552BEB">
        <w:rPr>
          <w:rFonts w:ascii="Times New Roman" w:hAnsi="Times New Roman" w:cs="Times New Roman"/>
          <w:sz w:val="22"/>
          <w:szCs w:val="22"/>
          <w:lang w:val="el-GR"/>
        </w:rPr>
        <w:t xml:space="preserve"> </w:t>
      </w:r>
      <w:r w:rsidR="0096224D">
        <w:rPr>
          <w:rFonts w:ascii="Times New Roman" w:hAnsi="Times New Roman" w:cs="Times New Roman"/>
          <w:sz w:val="22"/>
          <w:szCs w:val="22"/>
          <w:lang w:val="el-GR"/>
        </w:rPr>
        <w:t xml:space="preserve">τις οποίες  επεδίωκαν  να επιβάλουν. Η υπαγωγή της Κύπρου  σε </w:t>
      </w:r>
      <w:proofErr w:type="spellStart"/>
      <w:r w:rsidR="0096224D">
        <w:rPr>
          <w:rFonts w:ascii="Times New Roman" w:hAnsi="Times New Roman" w:cs="Times New Roman"/>
          <w:sz w:val="22"/>
          <w:szCs w:val="22"/>
          <w:lang w:val="el-GR"/>
        </w:rPr>
        <w:t>Βαλή</w:t>
      </w:r>
      <w:proofErr w:type="spellEnd"/>
      <w:r w:rsidR="0096224D">
        <w:rPr>
          <w:rFonts w:ascii="Times New Roman" w:hAnsi="Times New Roman" w:cs="Times New Roman"/>
          <w:sz w:val="22"/>
          <w:szCs w:val="22"/>
          <w:lang w:val="el-GR"/>
        </w:rPr>
        <w:t xml:space="preserve">  με απομακρυσμένη  έδρα, οι  συχνές  μεταβολές  του διοικητικού  καθεστώτος</w:t>
      </w:r>
      <w:r w:rsidR="00552BEB">
        <w:rPr>
          <w:rFonts w:ascii="Times New Roman" w:hAnsi="Times New Roman" w:cs="Times New Roman"/>
          <w:sz w:val="22"/>
          <w:szCs w:val="22"/>
          <w:lang w:val="el-GR"/>
        </w:rPr>
        <w:t xml:space="preserve">, οι ακόμα πιο  συχνές  αλλαγές διοικητών, που συνήθως  δεν παρέμεναν στο νησί </w:t>
      </w:r>
      <w:r w:rsidR="0096224D">
        <w:rPr>
          <w:rFonts w:ascii="Times New Roman" w:hAnsi="Times New Roman" w:cs="Times New Roman"/>
          <w:sz w:val="22"/>
          <w:szCs w:val="22"/>
          <w:lang w:val="el-GR"/>
        </w:rPr>
        <w:t xml:space="preserve"> για  περισσότερο  από  ένα ή  δυο χρόνια, αλλά και ο  προσωπικός  χαρακτήρας της οθωμανικής  πολιτικής, η  οποία ευνοούσε τις  δολοπλοκίε</w:t>
      </w:r>
      <w:r w:rsidR="00552BEB">
        <w:rPr>
          <w:rFonts w:ascii="Times New Roman" w:hAnsi="Times New Roman" w:cs="Times New Roman"/>
          <w:sz w:val="22"/>
          <w:szCs w:val="22"/>
          <w:lang w:val="el-GR"/>
        </w:rPr>
        <w:t xml:space="preserve">ς </w:t>
      </w:r>
      <w:r w:rsidR="0096224D">
        <w:rPr>
          <w:rFonts w:ascii="Times New Roman" w:hAnsi="Times New Roman" w:cs="Times New Roman"/>
          <w:sz w:val="22"/>
          <w:szCs w:val="22"/>
          <w:lang w:val="el-GR"/>
        </w:rPr>
        <w:t xml:space="preserve">και τις  προσωπικές  επαφές,  περιόριζαν σημαντικά το πεδίο </w:t>
      </w:r>
      <w:r w:rsidR="00552BEB">
        <w:rPr>
          <w:rFonts w:ascii="Times New Roman" w:hAnsi="Times New Roman" w:cs="Times New Roman"/>
          <w:sz w:val="22"/>
          <w:szCs w:val="22"/>
          <w:lang w:val="el-GR"/>
        </w:rPr>
        <w:t>δ</w:t>
      </w:r>
      <w:r w:rsidR="0096224D">
        <w:rPr>
          <w:rFonts w:ascii="Times New Roman" w:hAnsi="Times New Roman" w:cs="Times New Roman"/>
          <w:sz w:val="22"/>
          <w:szCs w:val="22"/>
          <w:lang w:val="el-GR"/>
        </w:rPr>
        <w:t>ράσης του  κάθε αξιωματούχου, δίνοντας συχνά τη δυνατότητα σε συντηρητικές  δυνάμεις, που δεν  εν</w:t>
      </w:r>
      <w:r w:rsidR="00552BEB">
        <w:rPr>
          <w:rFonts w:ascii="Times New Roman" w:hAnsi="Times New Roman" w:cs="Times New Roman"/>
          <w:sz w:val="22"/>
          <w:szCs w:val="22"/>
          <w:lang w:val="el-GR"/>
        </w:rPr>
        <w:t>έ</w:t>
      </w:r>
      <w:r w:rsidR="0096224D">
        <w:rPr>
          <w:rFonts w:ascii="Times New Roman" w:hAnsi="Times New Roman" w:cs="Times New Roman"/>
          <w:sz w:val="22"/>
          <w:szCs w:val="22"/>
          <w:lang w:val="el-GR"/>
        </w:rPr>
        <w:t>κριναν τις μεταρρυθμίσεις, να συνεχίζ</w:t>
      </w:r>
      <w:r w:rsidR="00552BEB">
        <w:rPr>
          <w:rFonts w:ascii="Times New Roman" w:hAnsi="Times New Roman" w:cs="Times New Roman"/>
          <w:sz w:val="22"/>
          <w:szCs w:val="22"/>
          <w:lang w:val="el-GR"/>
        </w:rPr>
        <w:t>ουν</w:t>
      </w:r>
      <w:r w:rsidR="0096224D">
        <w:rPr>
          <w:rFonts w:ascii="Times New Roman" w:hAnsi="Times New Roman" w:cs="Times New Roman"/>
          <w:sz w:val="22"/>
          <w:szCs w:val="22"/>
          <w:lang w:val="el-GR"/>
        </w:rPr>
        <w:t xml:space="preserve"> να κυριαρχο</w:t>
      </w:r>
      <w:r w:rsidR="00552BEB">
        <w:rPr>
          <w:rFonts w:ascii="Times New Roman" w:hAnsi="Times New Roman" w:cs="Times New Roman"/>
          <w:sz w:val="22"/>
          <w:szCs w:val="22"/>
          <w:lang w:val="el-GR"/>
        </w:rPr>
        <w:t>ύ</w:t>
      </w:r>
      <w:r w:rsidR="0096224D">
        <w:rPr>
          <w:rFonts w:ascii="Times New Roman" w:hAnsi="Times New Roman" w:cs="Times New Roman"/>
          <w:sz w:val="22"/>
          <w:szCs w:val="22"/>
          <w:lang w:val="el-GR"/>
        </w:rPr>
        <w:t>ν, πα</w:t>
      </w:r>
      <w:r w:rsidR="00552BEB">
        <w:rPr>
          <w:rFonts w:ascii="Times New Roman" w:hAnsi="Times New Roman" w:cs="Times New Roman"/>
          <w:sz w:val="22"/>
          <w:szCs w:val="22"/>
          <w:lang w:val="el-GR"/>
        </w:rPr>
        <w:t>ρ</w:t>
      </w:r>
      <w:r w:rsidR="0096224D">
        <w:rPr>
          <w:rFonts w:ascii="Times New Roman" w:hAnsi="Times New Roman" w:cs="Times New Roman"/>
          <w:sz w:val="22"/>
          <w:szCs w:val="22"/>
          <w:lang w:val="el-GR"/>
        </w:rPr>
        <w:t xml:space="preserve">ά τις </w:t>
      </w:r>
      <w:r w:rsidR="00552BEB">
        <w:rPr>
          <w:rFonts w:ascii="Times New Roman" w:hAnsi="Times New Roman" w:cs="Times New Roman"/>
          <w:sz w:val="22"/>
          <w:szCs w:val="22"/>
          <w:lang w:val="el-GR"/>
        </w:rPr>
        <w:t>θεωρητικές διακηρύξεις για εκσυγχρονισμό.</w:t>
      </w:r>
      <w:r>
        <w:rPr>
          <w:rStyle w:val="ac"/>
          <w:rFonts w:ascii="Times New Roman" w:hAnsi="Times New Roman" w:cs="Times New Roman"/>
          <w:sz w:val="22"/>
          <w:szCs w:val="22"/>
          <w:lang w:val="el-GR"/>
        </w:rPr>
        <w:footnoteReference w:id="13"/>
      </w:r>
    </w:p>
    <w:p w14:paraId="407DC4B5" w14:textId="77777777" w:rsidR="00D96C3E" w:rsidRPr="0085222F" w:rsidRDefault="00D96C3E" w:rsidP="00F07794">
      <w:pPr>
        <w:spacing w:after="0" w:line="240" w:lineRule="auto"/>
        <w:ind w:left="283" w:right="283"/>
        <w:jc w:val="both"/>
        <w:rPr>
          <w:rFonts w:ascii="Times New Roman" w:hAnsi="Times New Roman" w:cs="Times New Roman"/>
          <w:sz w:val="22"/>
          <w:szCs w:val="22"/>
          <w:lang w:val="el-GR"/>
        </w:rPr>
      </w:pPr>
    </w:p>
    <w:p w14:paraId="309822B3" w14:textId="77777777" w:rsidR="00D96C3E" w:rsidRPr="0085222F" w:rsidRDefault="00D96C3E" w:rsidP="00D96C3E">
      <w:pPr>
        <w:spacing w:after="0" w:line="240" w:lineRule="auto"/>
        <w:ind w:left="567" w:right="567"/>
        <w:jc w:val="both"/>
        <w:rPr>
          <w:rFonts w:ascii="Times New Roman" w:hAnsi="Times New Roman" w:cs="Times New Roman"/>
          <w:sz w:val="22"/>
          <w:szCs w:val="22"/>
          <w:lang w:val="el-GR"/>
        </w:rPr>
      </w:pPr>
    </w:p>
    <w:p w14:paraId="5777FA47" w14:textId="16C6C8CE" w:rsidR="00D96C3E" w:rsidRPr="006125E0" w:rsidRDefault="00D96C3E" w:rsidP="00D96C3E">
      <w:pPr>
        <w:pBdr>
          <w:top w:val="single" w:sz="4" w:space="0" w:color="auto"/>
          <w:left w:val="single" w:sz="4" w:space="4" w:color="auto"/>
          <w:bottom w:val="single" w:sz="4" w:space="1" w:color="auto"/>
          <w:right w:val="single" w:sz="4" w:space="4" w:color="auto"/>
        </w:pBdr>
        <w:spacing w:after="0" w:line="240" w:lineRule="auto"/>
        <w:ind w:left="567" w:right="567"/>
        <w:jc w:val="right"/>
        <w:rPr>
          <w:rStyle w:val="aa"/>
          <w:rFonts w:ascii="Times New Roman" w:hAnsi="Times New Roman" w:cs="Times New Roman"/>
          <w:b w:val="0"/>
          <w:bCs w:val="0"/>
          <w:color w:val="000000" w:themeColor="text1"/>
          <w:kern w:val="0"/>
          <w:sz w:val="22"/>
          <w:szCs w:val="22"/>
          <w:lang w:val="el-GR"/>
        </w:rPr>
      </w:pPr>
      <w:r w:rsidRPr="006125E0">
        <w:rPr>
          <w:rFonts w:ascii="Times New Roman" w:hAnsi="Times New Roman" w:cs="Times New Roman"/>
          <w:b/>
          <w:bCs/>
          <w:sz w:val="22"/>
          <w:szCs w:val="22"/>
          <w:lang w:val="el-GR"/>
        </w:rPr>
        <w:t>Μετά τις μεταρρυθμίσεις</w:t>
      </w:r>
      <w:r>
        <w:rPr>
          <w:rFonts w:ascii="Times New Roman" w:hAnsi="Times New Roman" w:cs="Times New Roman"/>
          <w:b/>
          <w:bCs/>
          <w:sz w:val="22"/>
          <w:szCs w:val="22"/>
          <w:lang w:val="el-GR"/>
        </w:rPr>
        <w:t xml:space="preserve">               </w:t>
      </w:r>
      <w:r>
        <w:rPr>
          <w:rFonts w:ascii="Times New Roman" w:hAnsi="Times New Roman" w:cs="Times New Roman"/>
          <w:sz w:val="22"/>
          <w:szCs w:val="22"/>
          <w:lang w:val="el-GR"/>
        </w:rPr>
        <w:t xml:space="preserve">  </w:t>
      </w:r>
      <w:r>
        <w:rPr>
          <w:rFonts w:ascii="Times New Roman" w:hAnsi="Times New Roman" w:cs="Times New Roman"/>
          <w:sz w:val="22"/>
          <w:szCs w:val="22"/>
          <w:lang w:val="el-GR"/>
        </w:rPr>
        <w:sym w:font="Wingdings" w:char="F0F0"/>
      </w:r>
      <w:r>
        <w:rPr>
          <w:rFonts w:ascii="Times New Roman" w:hAnsi="Times New Roman" w:cs="Times New Roman"/>
          <w:sz w:val="22"/>
          <w:szCs w:val="22"/>
          <w:lang w:val="el-GR"/>
        </w:rPr>
        <w:t xml:space="preserve">    </w:t>
      </w:r>
      <w:r w:rsidRPr="006125E0">
        <w:rPr>
          <w:rStyle w:val="aa"/>
          <w:rFonts w:ascii="Times New Roman" w:hAnsi="Times New Roman" w:cs="Times New Roman"/>
          <w:b w:val="0"/>
          <w:bCs w:val="0"/>
          <w:color w:val="000000" w:themeColor="text1"/>
          <w:kern w:val="0"/>
          <w:sz w:val="22"/>
          <w:szCs w:val="22"/>
          <w:lang w:val="el-GR"/>
        </w:rPr>
        <w:t>διορισμός μισθοδοτούμενου  Τούρκου  Κυβερνήτη</w:t>
      </w:r>
    </w:p>
    <w:p w14:paraId="30C95A0C" w14:textId="0A7DFB53" w:rsidR="00D96C3E" w:rsidRPr="006125E0" w:rsidRDefault="00D96C3E" w:rsidP="00D96C3E">
      <w:pPr>
        <w:pBdr>
          <w:top w:val="single" w:sz="4" w:space="0" w:color="auto"/>
          <w:left w:val="single" w:sz="4" w:space="4" w:color="auto"/>
          <w:bottom w:val="single" w:sz="4" w:space="1" w:color="auto"/>
          <w:right w:val="single" w:sz="4" w:space="4" w:color="auto"/>
        </w:pBdr>
        <w:spacing w:after="0" w:line="240" w:lineRule="auto"/>
        <w:ind w:left="567" w:right="567"/>
        <w:jc w:val="right"/>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π</w:t>
      </w:r>
      <w:r w:rsidRPr="006125E0">
        <w:rPr>
          <w:rStyle w:val="aa"/>
          <w:rFonts w:ascii="Times New Roman" w:hAnsi="Times New Roman" w:cs="Times New Roman"/>
          <w:b w:val="0"/>
          <w:bCs w:val="0"/>
          <w:color w:val="000000" w:themeColor="text1"/>
          <w:kern w:val="0"/>
          <w:sz w:val="22"/>
          <w:szCs w:val="22"/>
          <w:lang w:val="el-GR"/>
        </w:rPr>
        <w:t>εριορισμός σε κάποιο βαθμό των  φορολογικών υπερβασιών</w:t>
      </w:r>
    </w:p>
    <w:p w14:paraId="3790598C" w14:textId="0F832CED" w:rsidR="00D96C3E" w:rsidRPr="006125E0" w:rsidRDefault="00D96C3E" w:rsidP="00D96C3E">
      <w:pPr>
        <w:pBdr>
          <w:top w:val="single" w:sz="4" w:space="0" w:color="auto"/>
          <w:left w:val="single" w:sz="4" w:space="4" w:color="auto"/>
          <w:bottom w:val="single" w:sz="4" w:space="1" w:color="auto"/>
          <w:right w:val="single" w:sz="4" w:space="4" w:color="auto"/>
        </w:pBdr>
        <w:spacing w:after="0" w:line="240" w:lineRule="auto"/>
        <w:ind w:left="567" w:right="567"/>
        <w:jc w:val="right"/>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α</w:t>
      </w:r>
      <w:r w:rsidRPr="006125E0">
        <w:rPr>
          <w:rStyle w:val="aa"/>
          <w:rFonts w:ascii="Times New Roman" w:hAnsi="Times New Roman" w:cs="Times New Roman"/>
          <w:b w:val="0"/>
          <w:bCs w:val="0"/>
          <w:color w:val="000000" w:themeColor="text1"/>
          <w:kern w:val="0"/>
          <w:sz w:val="22"/>
          <w:szCs w:val="22"/>
          <w:lang w:val="el-GR"/>
        </w:rPr>
        <w:t>νακ</w:t>
      </w:r>
      <w:r>
        <w:rPr>
          <w:rStyle w:val="aa"/>
          <w:rFonts w:ascii="Times New Roman" w:hAnsi="Times New Roman" w:cs="Times New Roman"/>
          <w:b w:val="0"/>
          <w:bCs w:val="0"/>
          <w:color w:val="000000" w:themeColor="text1"/>
          <w:kern w:val="0"/>
          <w:sz w:val="22"/>
          <w:szCs w:val="22"/>
          <w:lang w:val="el-GR"/>
        </w:rPr>
        <w:t>όπηκε το κύμα</w:t>
      </w:r>
      <w:r w:rsidRPr="006125E0">
        <w:rPr>
          <w:rStyle w:val="aa"/>
          <w:rFonts w:ascii="Times New Roman" w:hAnsi="Times New Roman" w:cs="Times New Roman"/>
          <w:b w:val="0"/>
          <w:bCs w:val="0"/>
          <w:color w:val="000000" w:themeColor="text1"/>
          <w:kern w:val="0"/>
          <w:sz w:val="22"/>
          <w:szCs w:val="22"/>
          <w:lang w:val="el-GR"/>
        </w:rPr>
        <w:t xml:space="preserve"> μετανάστευσης</w:t>
      </w:r>
    </w:p>
    <w:p w14:paraId="37C82BDF" w14:textId="5271FD7B" w:rsidR="00D96C3E" w:rsidRPr="006125E0" w:rsidRDefault="00D96C3E" w:rsidP="00D96C3E">
      <w:pPr>
        <w:pBdr>
          <w:top w:val="single" w:sz="4" w:space="0" w:color="auto"/>
          <w:left w:val="single" w:sz="4" w:space="4" w:color="auto"/>
          <w:bottom w:val="single" w:sz="4" w:space="1" w:color="auto"/>
          <w:right w:val="single" w:sz="4" w:space="4" w:color="auto"/>
        </w:pBdr>
        <w:spacing w:after="0" w:line="240" w:lineRule="auto"/>
        <w:ind w:left="567" w:right="567"/>
        <w:jc w:val="both"/>
        <w:rPr>
          <w:rStyle w:val="aa"/>
          <w:rFonts w:ascii="Times New Roman" w:hAnsi="Times New Roman" w:cs="Times New Roman"/>
          <w:b w:val="0"/>
          <w:bCs w:val="0"/>
          <w:color w:val="000000" w:themeColor="text1"/>
          <w:kern w:val="0"/>
          <w:sz w:val="22"/>
          <w:szCs w:val="22"/>
          <w:lang w:val="el-GR"/>
        </w:rPr>
      </w:pPr>
      <w:r>
        <w:rPr>
          <w:rStyle w:val="aa"/>
          <w:rFonts w:ascii="Times New Roman" w:hAnsi="Times New Roman" w:cs="Times New Roman"/>
          <w:b w:val="0"/>
          <w:bCs w:val="0"/>
          <w:color w:val="000000" w:themeColor="text1"/>
          <w:kern w:val="0"/>
          <w:sz w:val="22"/>
          <w:szCs w:val="22"/>
          <w:lang w:val="el-GR"/>
        </w:rPr>
        <w:t xml:space="preserve">                                                  </w:t>
      </w:r>
      <w:r>
        <w:rPr>
          <w:rStyle w:val="aa"/>
          <w:rFonts w:ascii="Times New Roman" w:hAnsi="Times New Roman" w:cs="Times New Roman"/>
          <w:b w:val="0"/>
          <w:bCs w:val="0"/>
          <w:color w:val="000000" w:themeColor="text1"/>
          <w:kern w:val="0"/>
          <w:sz w:val="22"/>
          <w:szCs w:val="22"/>
          <w:lang w:val="el-GR"/>
        </w:rPr>
        <w:sym w:font="Wingdings" w:char="F0F0"/>
      </w:r>
      <w:r>
        <w:rPr>
          <w:rStyle w:val="aa"/>
          <w:rFonts w:ascii="Times New Roman" w:hAnsi="Times New Roman" w:cs="Times New Roman"/>
          <w:b w:val="0"/>
          <w:bCs w:val="0"/>
          <w:color w:val="000000" w:themeColor="text1"/>
          <w:kern w:val="0"/>
          <w:sz w:val="22"/>
          <w:szCs w:val="22"/>
          <w:lang w:val="el-GR"/>
        </w:rPr>
        <w:t xml:space="preserve"> α</w:t>
      </w:r>
      <w:r w:rsidRPr="006125E0">
        <w:rPr>
          <w:rStyle w:val="aa"/>
          <w:rFonts w:ascii="Times New Roman" w:hAnsi="Times New Roman" w:cs="Times New Roman"/>
          <w:b w:val="0"/>
          <w:bCs w:val="0"/>
          <w:color w:val="000000" w:themeColor="text1"/>
          <w:kern w:val="0"/>
          <w:sz w:val="22"/>
          <w:szCs w:val="22"/>
          <w:lang w:val="el-GR"/>
        </w:rPr>
        <w:t>ύξηση γεωργικής  παραγωγής  και  εξαγωγών</w:t>
      </w:r>
    </w:p>
    <w:p w14:paraId="1547E5F4" w14:textId="77777777" w:rsidR="00D96C3E" w:rsidRPr="00716F4B" w:rsidRDefault="00D96C3E" w:rsidP="00D96C3E">
      <w:pPr>
        <w:spacing w:after="0" w:line="240" w:lineRule="auto"/>
        <w:ind w:left="567" w:right="567"/>
        <w:jc w:val="both"/>
        <w:rPr>
          <w:rFonts w:ascii="Times New Roman" w:hAnsi="Times New Roman" w:cs="Times New Roman"/>
          <w:sz w:val="16"/>
          <w:szCs w:val="16"/>
          <w:lang w:val="el-GR"/>
        </w:rPr>
      </w:pPr>
      <w:r w:rsidRPr="006125E0">
        <w:rPr>
          <w:rFonts w:ascii="Times New Roman" w:hAnsi="Times New Roman" w:cs="Times New Roman"/>
          <w:sz w:val="16"/>
          <w:szCs w:val="16"/>
          <w:lang w:val="el-GR"/>
        </w:rPr>
        <w:t xml:space="preserve">Γεώργιος Σ. </w:t>
      </w:r>
      <w:proofErr w:type="spellStart"/>
      <w:r w:rsidRPr="006125E0">
        <w:rPr>
          <w:rFonts w:ascii="Times New Roman" w:hAnsi="Times New Roman" w:cs="Times New Roman"/>
          <w:sz w:val="16"/>
          <w:szCs w:val="16"/>
          <w:lang w:val="el-GR"/>
        </w:rPr>
        <w:t>Γεωργαλλίδης</w:t>
      </w:r>
      <w:proofErr w:type="spellEnd"/>
      <w:r w:rsidRPr="006125E0">
        <w:rPr>
          <w:rFonts w:ascii="Times New Roman" w:hAnsi="Times New Roman" w:cs="Times New Roman"/>
          <w:sz w:val="16"/>
          <w:szCs w:val="16"/>
          <w:lang w:val="el-GR"/>
        </w:rPr>
        <w:t>, «ΤΑ ΤΕΛΕΥΤΑΙΑ ΧΡΟΝΙΑ ΤΗΣ ΤΟΥΡΚΟΚΡΑΤΙΑΣ ΣΤΗΝ ΚΥΠΡΟ, Η ΜΕΤΑΒΙΒΑΣΗ ΤΗΣ ΝΗΣΟΥ ΑΠΟ ΤΗΝ ΤΟΥΡΚΙΑ ΣΤΗ Μ. ΒΡΕΤΑΝΝΙΑ ΚΑΙ ΟΙ ΕΠΙΠΤΩΣΕΙΣ ΤΗΣ</w:t>
      </w:r>
      <w:r w:rsidRPr="00716F4B">
        <w:rPr>
          <w:rFonts w:ascii="Times New Roman" w:hAnsi="Times New Roman" w:cs="Times New Roman"/>
          <w:sz w:val="16"/>
          <w:szCs w:val="16"/>
          <w:lang w:val="el-GR"/>
        </w:rPr>
        <w:t xml:space="preserve">», </w:t>
      </w:r>
      <w:r w:rsidRPr="00716F4B">
        <w:rPr>
          <w:rFonts w:ascii="Times New Roman" w:hAnsi="Times New Roman" w:cs="Times New Roman"/>
          <w:i/>
          <w:iCs/>
          <w:sz w:val="16"/>
          <w:szCs w:val="16"/>
          <w:lang w:val="el-GR"/>
        </w:rPr>
        <w:t>Διαλέξεις Λαϊκού Πανεπιστημίου 1, Η ζωή στην Κύπρο τον ΙΗ΄ και ΙΘ΄ αιώνα</w:t>
      </w:r>
      <w:r w:rsidRPr="00716F4B">
        <w:rPr>
          <w:rFonts w:ascii="Times New Roman" w:hAnsi="Times New Roman" w:cs="Times New Roman"/>
          <w:sz w:val="16"/>
          <w:szCs w:val="16"/>
          <w:lang w:val="el-GR"/>
        </w:rPr>
        <w:t>, Δήμος Λευκωσίας, Λευκωσία 1984, σ</w:t>
      </w:r>
      <w:r w:rsidRPr="006125E0">
        <w:rPr>
          <w:rFonts w:ascii="Times New Roman" w:hAnsi="Times New Roman" w:cs="Times New Roman"/>
          <w:sz w:val="16"/>
          <w:szCs w:val="16"/>
          <w:lang w:val="el-GR"/>
        </w:rPr>
        <w:t>ελ</w:t>
      </w:r>
      <w:r w:rsidRPr="00716F4B">
        <w:rPr>
          <w:rFonts w:ascii="Times New Roman" w:hAnsi="Times New Roman" w:cs="Times New Roman"/>
          <w:sz w:val="16"/>
          <w:szCs w:val="16"/>
          <w:lang w:val="el-GR"/>
        </w:rPr>
        <w:t>.</w:t>
      </w:r>
      <w:r w:rsidRPr="006125E0">
        <w:rPr>
          <w:rFonts w:ascii="Times New Roman" w:hAnsi="Times New Roman" w:cs="Times New Roman"/>
          <w:sz w:val="16"/>
          <w:szCs w:val="16"/>
          <w:lang w:val="el-GR"/>
        </w:rPr>
        <w:t xml:space="preserve"> </w:t>
      </w:r>
      <w:r w:rsidRPr="00716F4B">
        <w:rPr>
          <w:rFonts w:ascii="Times New Roman" w:hAnsi="Times New Roman" w:cs="Times New Roman"/>
          <w:sz w:val="16"/>
          <w:szCs w:val="16"/>
          <w:lang w:val="el-GR"/>
        </w:rPr>
        <w:t xml:space="preserve"> </w:t>
      </w:r>
      <w:r w:rsidRPr="006125E0">
        <w:rPr>
          <w:rFonts w:ascii="Times New Roman" w:hAnsi="Times New Roman" w:cs="Times New Roman"/>
          <w:sz w:val="16"/>
          <w:szCs w:val="16"/>
          <w:lang w:val="el-GR"/>
        </w:rPr>
        <w:t xml:space="preserve"> 17.</w:t>
      </w:r>
    </w:p>
    <w:p w14:paraId="024D7040" w14:textId="77777777" w:rsidR="00D96C3E" w:rsidRPr="006125E0" w:rsidRDefault="00D96C3E" w:rsidP="00D96C3E">
      <w:pPr>
        <w:spacing w:after="0" w:line="240" w:lineRule="auto"/>
        <w:ind w:left="567" w:right="567"/>
        <w:rPr>
          <w:rFonts w:ascii="Times New Roman" w:hAnsi="Times New Roman" w:cs="Times New Roman"/>
          <w:sz w:val="16"/>
          <w:szCs w:val="16"/>
          <w:lang w:val="tr-TR"/>
        </w:rPr>
      </w:pPr>
    </w:p>
    <w:p w14:paraId="5E908A6E" w14:textId="5B6EB6DA" w:rsidR="00E46D4E" w:rsidRPr="007670F3" w:rsidRDefault="00E46D4E" w:rsidP="007670F3">
      <w:pPr>
        <w:spacing w:after="0" w:line="240" w:lineRule="auto"/>
        <w:ind w:right="283"/>
        <w:jc w:val="both"/>
        <w:rPr>
          <w:rStyle w:val="aa"/>
          <w:rFonts w:ascii="Times New Roman" w:hAnsi="Times New Roman" w:cs="Times New Roman"/>
          <w:b w:val="0"/>
          <w:bCs w:val="0"/>
          <w:sz w:val="22"/>
          <w:szCs w:val="22"/>
          <w:highlight w:val="yellow"/>
          <w:lang w:val="el-GR"/>
        </w:rPr>
      </w:pPr>
    </w:p>
    <w:p w14:paraId="335BFD59"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551B9147"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4D93BC01"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1981909F"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014112E8"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79C4148C"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47EEA230"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70CAA888"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6E212AD1" w14:textId="77777777" w:rsidR="00331844" w:rsidRDefault="00331844" w:rsidP="002F776C">
      <w:pPr>
        <w:spacing w:after="0" w:line="240" w:lineRule="auto"/>
        <w:jc w:val="both"/>
        <w:rPr>
          <w:rStyle w:val="aa"/>
          <w:rFonts w:ascii="Times New Roman" w:hAnsi="Times New Roman" w:cs="Times New Roman"/>
          <w:color w:val="000000" w:themeColor="text1"/>
          <w:kern w:val="0"/>
          <w:sz w:val="22"/>
          <w:szCs w:val="22"/>
          <w:lang w:val="el-GR"/>
        </w:rPr>
      </w:pPr>
    </w:p>
    <w:p w14:paraId="729BCC74"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29323AAC"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643A6D51"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54BA6AB4"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20D74F14"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76BF7821"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3747B005"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14EF4745"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7151041E"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4D20E644"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4F378E55"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6A90BBF8" w14:textId="77777777" w:rsidR="00EA033B" w:rsidRDefault="00EA033B" w:rsidP="002F776C">
      <w:pPr>
        <w:spacing w:after="0" w:line="240" w:lineRule="auto"/>
        <w:jc w:val="both"/>
        <w:rPr>
          <w:rStyle w:val="aa"/>
          <w:rFonts w:ascii="Times New Roman" w:hAnsi="Times New Roman" w:cs="Times New Roman"/>
          <w:color w:val="000000" w:themeColor="text1"/>
          <w:kern w:val="0"/>
          <w:sz w:val="22"/>
          <w:szCs w:val="22"/>
          <w:lang w:val="el-GR"/>
        </w:rPr>
      </w:pPr>
    </w:p>
    <w:p w14:paraId="74E82063" w14:textId="215C3CAF" w:rsidR="002F776C" w:rsidRPr="00556626" w:rsidRDefault="00B83AC4" w:rsidP="002F776C">
      <w:pPr>
        <w:spacing w:after="0" w:line="240" w:lineRule="auto"/>
        <w:jc w:val="both"/>
        <w:rPr>
          <w:rStyle w:val="aa"/>
          <w:rFonts w:ascii="Times New Roman" w:hAnsi="Times New Roman" w:cs="Times New Roman"/>
          <w:color w:val="000000" w:themeColor="text1"/>
          <w:kern w:val="0"/>
          <w:sz w:val="22"/>
          <w:szCs w:val="22"/>
        </w:rPr>
      </w:pPr>
      <w:r w:rsidRPr="00FB25A5">
        <w:rPr>
          <w:rStyle w:val="aa"/>
          <w:rFonts w:ascii="Times New Roman" w:hAnsi="Times New Roman" w:cs="Times New Roman"/>
          <w:color w:val="000000" w:themeColor="text1"/>
          <w:kern w:val="0"/>
          <w:sz w:val="22"/>
          <w:szCs w:val="22"/>
          <w:lang w:val="el-GR"/>
        </w:rPr>
        <w:lastRenderedPageBreak/>
        <w:t>3.</w:t>
      </w:r>
      <w:r w:rsidR="002F776C" w:rsidRPr="009B4F73">
        <w:rPr>
          <w:rStyle w:val="aa"/>
          <w:rFonts w:ascii="Times New Roman" w:hAnsi="Times New Roman" w:cs="Times New Roman"/>
          <w:color w:val="000000" w:themeColor="text1"/>
          <w:kern w:val="0"/>
          <w:sz w:val="22"/>
          <w:szCs w:val="22"/>
          <w:lang w:val="el-GR"/>
        </w:rPr>
        <w:t>Επιλεγμένη</w:t>
      </w:r>
      <w:r w:rsidR="002F776C" w:rsidRPr="00556626">
        <w:rPr>
          <w:rStyle w:val="aa"/>
          <w:rFonts w:ascii="Times New Roman" w:hAnsi="Times New Roman" w:cs="Times New Roman"/>
          <w:color w:val="000000" w:themeColor="text1"/>
          <w:kern w:val="0"/>
          <w:sz w:val="22"/>
          <w:szCs w:val="22"/>
        </w:rPr>
        <w:t xml:space="preserve"> </w:t>
      </w:r>
      <w:r w:rsidR="002F776C" w:rsidRPr="009B4F73">
        <w:rPr>
          <w:rStyle w:val="aa"/>
          <w:rFonts w:ascii="Times New Roman" w:hAnsi="Times New Roman" w:cs="Times New Roman"/>
          <w:color w:val="000000" w:themeColor="text1"/>
          <w:kern w:val="0"/>
          <w:sz w:val="22"/>
          <w:szCs w:val="22"/>
          <w:lang w:val="el-GR"/>
        </w:rPr>
        <w:t>βιβλιογραφία</w:t>
      </w:r>
      <w:r w:rsidR="002F776C" w:rsidRPr="00556626">
        <w:rPr>
          <w:rStyle w:val="aa"/>
          <w:rFonts w:ascii="Times New Roman" w:hAnsi="Times New Roman" w:cs="Times New Roman"/>
          <w:color w:val="000000" w:themeColor="text1"/>
          <w:kern w:val="0"/>
          <w:sz w:val="22"/>
          <w:szCs w:val="22"/>
        </w:rPr>
        <w:t xml:space="preserve"> </w:t>
      </w:r>
    </w:p>
    <w:p w14:paraId="082F5F05" w14:textId="77777777" w:rsidR="002F776C" w:rsidRPr="00556626" w:rsidRDefault="002F776C" w:rsidP="002F776C">
      <w:pPr>
        <w:spacing w:after="0" w:line="240" w:lineRule="auto"/>
        <w:jc w:val="both"/>
        <w:rPr>
          <w:rFonts w:ascii="Times New Roman" w:hAnsi="Times New Roman" w:cs="Times New Roman"/>
          <w:sz w:val="22"/>
          <w:szCs w:val="22"/>
        </w:rPr>
      </w:pPr>
    </w:p>
    <w:p w14:paraId="19AB8AA4" w14:textId="379BADC0" w:rsidR="00694CC5" w:rsidRPr="000D2F70" w:rsidRDefault="00694CC5" w:rsidP="002F776C">
      <w:pPr>
        <w:spacing w:after="0" w:line="240" w:lineRule="auto"/>
        <w:jc w:val="both"/>
        <w:rPr>
          <w:rFonts w:ascii="Times New Roman" w:hAnsi="Times New Roman" w:cs="Times New Roman"/>
          <w:b/>
          <w:bCs/>
          <w:kern w:val="0"/>
          <w:lang w:val="el-GR"/>
        </w:rPr>
      </w:pPr>
      <w:proofErr w:type="spellStart"/>
      <w:r w:rsidRPr="000D2F70">
        <w:rPr>
          <w:rStyle w:val="aa"/>
          <w:rFonts w:ascii="Times New Roman" w:hAnsi="Times New Roman" w:cs="Times New Roman"/>
          <w:b w:val="0"/>
          <w:bCs w:val="0"/>
          <w:kern w:val="0"/>
        </w:rPr>
        <w:t>Demiry</w:t>
      </w:r>
      <w:proofErr w:type="spellEnd"/>
      <w:r w:rsidRPr="000D2F70">
        <w:rPr>
          <w:rStyle w:val="aa"/>
          <w:rFonts w:ascii="Times New Roman" w:hAnsi="Times New Roman" w:cs="Times New Roman"/>
          <w:b w:val="0"/>
          <w:bCs w:val="0"/>
          <w:kern w:val="0"/>
          <w:lang w:val="tr-TR"/>
        </w:rPr>
        <w:t>ü</w:t>
      </w:r>
      <w:proofErr w:type="spellStart"/>
      <w:r w:rsidRPr="000D2F70">
        <w:rPr>
          <w:rStyle w:val="aa"/>
          <w:rFonts w:ascii="Times New Roman" w:hAnsi="Times New Roman" w:cs="Times New Roman"/>
          <w:b w:val="0"/>
          <w:bCs w:val="0"/>
          <w:kern w:val="0"/>
        </w:rPr>
        <w:t>rek</w:t>
      </w:r>
      <w:proofErr w:type="spellEnd"/>
      <w:r w:rsidRPr="000D2F70">
        <w:rPr>
          <w:rStyle w:val="aa"/>
          <w:rFonts w:ascii="Times New Roman" w:hAnsi="Times New Roman" w:cs="Times New Roman"/>
          <w:b w:val="0"/>
          <w:bCs w:val="0"/>
          <w:kern w:val="0"/>
        </w:rPr>
        <w:t xml:space="preserve"> </w:t>
      </w:r>
      <w:proofErr w:type="spellStart"/>
      <w:r w:rsidRPr="000D2F70">
        <w:rPr>
          <w:rStyle w:val="aa"/>
          <w:rFonts w:ascii="Times New Roman" w:hAnsi="Times New Roman" w:cs="Times New Roman"/>
          <w:b w:val="0"/>
          <w:bCs w:val="0"/>
          <w:kern w:val="0"/>
        </w:rPr>
        <w:t>Mehmet</w:t>
      </w:r>
      <w:proofErr w:type="spellEnd"/>
      <w:r w:rsidRPr="000D2F70">
        <w:rPr>
          <w:rStyle w:val="aa"/>
          <w:rFonts w:ascii="Times New Roman" w:hAnsi="Times New Roman" w:cs="Times New Roman"/>
          <w:b w:val="0"/>
          <w:bCs w:val="0"/>
          <w:kern w:val="0"/>
        </w:rPr>
        <w:t xml:space="preserve">, </w:t>
      </w:r>
      <w:proofErr w:type="spellStart"/>
      <w:r w:rsidRPr="000D2F70">
        <w:rPr>
          <w:rStyle w:val="aa"/>
          <w:rFonts w:ascii="Times New Roman" w:hAnsi="Times New Roman" w:cs="Times New Roman"/>
          <w:b w:val="0"/>
          <w:bCs w:val="0"/>
          <w:i/>
          <w:iCs/>
          <w:kern w:val="0"/>
        </w:rPr>
        <w:t>Nizâm</w:t>
      </w:r>
      <w:proofErr w:type="spellEnd"/>
      <w:r w:rsidRPr="000D2F70">
        <w:rPr>
          <w:rStyle w:val="aa"/>
          <w:rFonts w:ascii="Times New Roman" w:hAnsi="Times New Roman" w:cs="Times New Roman"/>
          <w:b w:val="0"/>
          <w:bCs w:val="0"/>
          <w:i/>
          <w:iCs/>
          <w:kern w:val="0"/>
        </w:rPr>
        <w:t xml:space="preserve">-ı </w:t>
      </w:r>
      <w:proofErr w:type="spellStart"/>
      <w:r w:rsidRPr="000D2F70">
        <w:rPr>
          <w:rStyle w:val="aa"/>
          <w:rFonts w:ascii="Times New Roman" w:hAnsi="Times New Roman" w:cs="Times New Roman"/>
          <w:b w:val="0"/>
          <w:bCs w:val="0"/>
          <w:i/>
          <w:iCs/>
          <w:kern w:val="0"/>
        </w:rPr>
        <w:t>Cedîd'den</w:t>
      </w:r>
      <w:proofErr w:type="spellEnd"/>
      <w:r w:rsidRPr="000D2F70">
        <w:rPr>
          <w:rStyle w:val="aa"/>
          <w:rFonts w:ascii="Times New Roman" w:hAnsi="Times New Roman" w:cs="Times New Roman"/>
          <w:b w:val="0"/>
          <w:bCs w:val="0"/>
          <w:i/>
          <w:iCs/>
          <w:kern w:val="0"/>
        </w:rPr>
        <w:t xml:space="preserve"> II. </w:t>
      </w:r>
      <w:proofErr w:type="spellStart"/>
      <w:r w:rsidRPr="000D2F70">
        <w:rPr>
          <w:rStyle w:val="aa"/>
          <w:rFonts w:ascii="Times New Roman" w:hAnsi="Times New Roman" w:cs="Times New Roman"/>
          <w:b w:val="0"/>
          <w:bCs w:val="0"/>
          <w:i/>
          <w:iCs/>
          <w:kern w:val="0"/>
        </w:rPr>
        <w:t>Meşrutiyet'e</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Osmanlı</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reform</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sürecinde</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Kıbrıs</w:t>
      </w:r>
      <w:proofErr w:type="spellEnd"/>
      <w:r w:rsidRPr="000D2F70">
        <w:rPr>
          <w:rStyle w:val="aa"/>
          <w:rFonts w:ascii="Times New Roman" w:hAnsi="Times New Roman" w:cs="Times New Roman"/>
          <w:b w:val="0"/>
          <w:bCs w:val="0"/>
          <w:kern w:val="0"/>
        </w:rPr>
        <w:t>,</w:t>
      </w:r>
      <w:r w:rsidRPr="000D2F70">
        <w:rPr>
          <w:rFonts w:ascii="Times New Roman" w:hAnsi="Times New Roman" w:cs="Times New Roman"/>
          <w:b/>
          <w:bCs/>
        </w:rPr>
        <w:t xml:space="preserve"> </w:t>
      </w:r>
      <w:proofErr w:type="spellStart"/>
      <w:r w:rsidRPr="000D2F70">
        <w:rPr>
          <w:rFonts w:ascii="Times New Roman" w:hAnsi="Times New Roman" w:cs="Times New Roman"/>
        </w:rPr>
        <w:t>Akademik</w:t>
      </w:r>
      <w:proofErr w:type="spellEnd"/>
      <w:r w:rsidRPr="000D2F70">
        <w:rPr>
          <w:rFonts w:ascii="Times New Roman" w:hAnsi="Times New Roman" w:cs="Times New Roman"/>
        </w:rPr>
        <w:t xml:space="preserve"> </w:t>
      </w:r>
      <w:proofErr w:type="spellStart"/>
      <w:r w:rsidRPr="000D2F70">
        <w:rPr>
          <w:rFonts w:ascii="Times New Roman" w:hAnsi="Times New Roman" w:cs="Times New Roman"/>
        </w:rPr>
        <w:t>Kitaplar</w:t>
      </w:r>
      <w:proofErr w:type="spellEnd"/>
      <w:r w:rsidRPr="000D2F70">
        <w:rPr>
          <w:rFonts w:ascii="Times New Roman" w:hAnsi="Times New Roman" w:cs="Times New Roman"/>
        </w:rPr>
        <w:t xml:space="preserve">, </w:t>
      </w:r>
      <w:r w:rsidR="000D2F70" w:rsidRPr="000D2F70">
        <w:rPr>
          <w:rFonts w:ascii="Times New Roman" w:hAnsi="Times New Roman" w:cs="Times New Roman"/>
          <w:lang w:val="el-GR"/>
        </w:rPr>
        <w:t>Κωνσταντινούπολη</w:t>
      </w:r>
      <w:r w:rsidRPr="000D2F70">
        <w:rPr>
          <w:rFonts w:ascii="Times New Roman" w:hAnsi="Times New Roman" w:cs="Times New Roman"/>
        </w:rPr>
        <w:t xml:space="preserve"> 2010. </w:t>
      </w:r>
      <w:r w:rsidRPr="000D2F70">
        <w:rPr>
          <w:rFonts w:ascii="Times New Roman" w:hAnsi="Times New Roman" w:cs="Times New Roman"/>
        </w:rPr>
        <w:fldChar w:fldCharType="begin"/>
      </w:r>
      <w:r w:rsidRPr="000D2F70">
        <w:rPr>
          <w:rFonts w:ascii="Times New Roman" w:hAnsi="Times New Roman" w:cs="Times New Roman"/>
        </w:rPr>
        <w:instrText>HYPERLINK "https://cypruslibraries.ac.cy/search~S2*gre?/cDS54.7.D455+2010/cds+++54.7+d455+2010/-3,-1,,E/browse"</w:instrText>
      </w:r>
      <w:r w:rsidRPr="000D2F70">
        <w:rPr>
          <w:rFonts w:ascii="Times New Roman" w:hAnsi="Times New Roman" w:cs="Times New Roman"/>
        </w:rPr>
      </w:r>
      <w:r w:rsidRPr="000D2F70">
        <w:rPr>
          <w:rFonts w:ascii="Times New Roman" w:hAnsi="Times New Roman" w:cs="Times New Roman"/>
        </w:rPr>
        <w:fldChar w:fldCharType="separate"/>
      </w:r>
      <w:r w:rsidRPr="000D2F70">
        <w:rPr>
          <w:rStyle w:val="-"/>
          <w:rFonts w:ascii="Times New Roman" w:hAnsi="Times New Roman" w:cs="Times New Roman"/>
          <w:color w:val="auto"/>
          <w:u w:val="none"/>
        </w:rPr>
        <w:t>DS54.7.D455 2010</w:t>
      </w:r>
      <w:r w:rsidRPr="000D2F70">
        <w:rPr>
          <w:rStyle w:val="-"/>
          <w:rFonts w:ascii="Times New Roman" w:hAnsi="Times New Roman" w:cs="Times New Roman"/>
          <w:color w:val="auto"/>
          <w:u w:val="none"/>
        </w:rPr>
        <w:fldChar w:fldCharType="end"/>
      </w:r>
      <w:r w:rsidRPr="000D2F70">
        <w:rPr>
          <w:rFonts w:ascii="Times New Roman" w:hAnsi="Times New Roman" w:cs="Times New Roman"/>
        </w:rPr>
        <w:t> </w:t>
      </w:r>
    </w:p>
    <w:p w14:paraId="1CAE22AA" w14:textId="039C2E5E" w:rsidR="00F1230C" w:rsidRPr="000D2F70" w:rsidRDefault="00F1230C" w:rsidP="002F776C">
      <w:pPr>
        <w:spacing w:after="0" w:line="240" w:lineRule="auto"/>
        <w:jc w:val="both"/>
        <w:rPr>
          <w:rFonts w:ascii="Times New Roman" w:hAnsi="Times New Roman" w:cs="Times New Roman"/>
          <w:lang w:val="tr-TR"/>
        </w:rPr>
      </w:pPr>
      <w:r w:rsidRPr="000D2F70">
        <w:rPr>
          <w:rFonts w:ascii="Times New Roman" w:hAnsi="Times New Roman" w:cs="Times New Roman"/>
          <w:lang w:val="el-GR"/>
        </w:rPr>
        <w:t xml:space="preserve">Διονυσίου Γεώργιος, «Τα δημαρχεία  στην Κύπρο επί Τουρκοκρατίας και στις αρχές  της Αγγλικής Κατοχής»,  </w:t>
      </w:r>
      <w:r w:rsidRPr="000D2F70">
        <w:rPr>
          <w:rFonts w:ascii="Times New Roman" w:hAnsi="Times New Roman" w:cs="Times New Roman"/>
          <w:i/>
          <w:iCs/>
          <w:lang w:val="el-GR"/>
        </w:rPr>
        <w:t>Κυπριακός Λόγος</w:t>
      </w:r>
      <w:r w:rsidRPr="000D2F70">
        <w:rPr>
          <w:rFonts w:ascii="Times New Roman" w:hAnsi="Times New Roman" w:cs="Times New Roman"/>
          <w:lang w:val="el-GR"/>
        </w:rPr>
        <w:t xml:space="preserve">, </w:t>
      </w:r>
      <w:proofErr w:type="spellStart"/>
      <w:r w:rsidRPr="000D2F70">
        <w:rPr>
          <w:rFonts w:ascii="Times New Roman" w:hAnsi="Times New Roman" w:cs="Times New Roman"/>
          <w:lang w:val="el-GR"/>
        </w:rPr>
        <w:t>αρ</w:t>
      </w:r>
      <w:proofErr w:type="spellEnd"/>
      <w:r w:rsidRPr="000D2F70">
        <w:rPr>
          <w:rFonts w:ascii="Times New Roman" w:hAnsi="Times New Roman" w:cs="Times New Roman"/>
          <w:lang w:val="el-GR"/>
        </w:rPr>
        <w:t xml:space="preserve">. 67-72, 1980,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303-311.</w:t>
      </w:r>
    </w:p>
    <w:p w14:paraId="6C8F12A5" w14:textId="4C718268" w:rsidR="00694CC5" w:rsidRPr="000D2F70" w:rsidRDefault="00694CC5" w:rsidP="00694CC5">
      <w:pPr>
        <w:tabs>
          <w:tab w:val="left" w:pos="5904"/>
        </w:tabs>
        <w:spacing w:after="0" w:line="240" w:lineRule="auto"/>
        <w:jc w:val="both"/>
        <w:rPr>
          <w:rFonts w:ascii="Times New Roman" w:hAnsi="Times New Roman" w:cs="Times New Roman"/>
          <w:kern w:val="0"/>
          <w:lang w:val="tr-TR"/>
        </w:rPr>
      </w:pPr>
      <w:r w:rsidRPr="000D2F70">
        <w:rPr>
          <w:rStyle w:val="aa"/>
          <w:rFonts w:ascii="Times New Roman" w:hAnsi="Times New Roman" w:cs="Times New Roman"/>
          <w:b w:val="0"/>
          <w:bCs w:val="0"/>
          <w:kern w:val="0"/>
          <w:lang w:val="el-GR"/>
        </w:rPr>
        <w:t>Διονυσίου</w:t>
      </w:r>
      <w:r w:rsidRPr="000D2F70">
        <w:rPr>
          <w:rStyle w:val="aa"/>
          <w:rFonts w:ascii="Times New Roman" w:hAnsi="Times New Roman" w:cs="Times New Roman"/>
          <w:b w:val="0"/>
          <w:bCs w:val="0"/>
          <w:kern w:val="0"/>
          <w:lang w:val="en-US"/>
        </w:rPr>
        <w:t xml:space="preserve"> </w:t>
      </w:r>
      <w:r w:rsidRPr="000D2F70">
        <w:rPr>
          <w:rStyle w:val="aa"/>
          <w:rFonts w:ascii="Times New Roman" w:hAnsi="Times New Roman" w:cs="Times New Roman"/>
          <w:b w:val="0"/>
          <w:bCs w:val="0"/>
          <w:kern w:val="0"/>
          <w:lang w:val="el-GR"/>
        </w:rPr>
        <w:t>Γεώργιος</w:t>
      </w:r>
      <w:r w:rsidRPr="000D2F70">
        <w:rPr>
          <w:rStyle w:val="aa"/>
          <w:rFonts w:ascii="Times New Roman" w:hAnsi="Times New Roman" w:cs="Times New Roman"/>
          <w:b w:val="0"/>
          <w:bCs w:val="0"/>
          <w:kern w:val="0"/>
          <w:lang w:val="en-US"/>
        </w:rPr>
        <w:t>,</w:t>
      </w:r>
      <w:r w:rsidRPr="000D2F70">
        <w:rPr>
          <w:rStyle w:val="aa"/>
          <w:rFonts w:ascii="Times New Roman" w:hAnsi="Times New Roman" w:cs="Times New Roman"/>
          <w:b w:val="0"/>
          <w:bCs w:val="0"/>
          <w:kern w:val="0"/>
        </w:rPr>
        <w:t xml:space="preserve"> </w:t>
      </w:r>
      <w:r w:rsidRPr="000D2F70">
        <w:rPr>
          <w:rStyle w:val="aa"/>
          <w:rFonts w:ascii="Times New Roman" w:hAnsi="Times New Roman" w:cs="Times New Roman"/>
          <w:b w:val="0"/>
          <w:bCs w:val="0"/>
          <w:i/>
          <w:iCs/>
          <w:kern w:val="0"/>
          <w:lang w:val="en-US"/>
        </w:rPr>
        <w:t xml:space="preserve"> </w:t>
      </w:r>
      <w:r w:rsidRPr="000D2F70">
        <w:rPr>
          <w:rStyle w:val="aa"/>
          <w:rFonts w:ascii="Times New Roman" w:hAnsi="Times New Roman" w:cs="Times New Roman"/>
          <w:b w:val="0"/>
          <w:bCs w:val="0"/>
          <w:i/>
          <w:iCs/>
          <w:kern w:val="0"/>
        </w:rPr>
        <w:t xml:space="preserve">The </w:t>
      </w:r>
      <w:proofErr w:type="spellStart"/>
      <w:r w:rsidRPr="000D2F70">
        <w:rPr>
          <w:rStyle w:val="aa"/>
          <w:rFonts w:ascii="Times New Roman" w:hAnsi="Times New Roman" w:cs="Times New Roman"/>
          <w:b w:val="0"/>
          <w:bCs w:val="0"/>
          <w:i/>
          <w:iCs/>
          <w:kern w:val="0"/>
        </w:rPr>
        <w:t>implementation</w:t>
      </w:r>
      <w:proofErr w:type="spellEnd"/>
      <w:r w:rsidRPr="000D2F70">
        <w:rPr>
          <w:rStyle w:val="aa"/>
          <w:rFonts w:ascii="Times New Roman" w:hAnsi="Times New Roman" w:cs="Times New Roman"/>
          <w:b w:val="0"/>
          <w:bCs w:val="0"/>
          <w:i/>
          <w:iCs/>
          <w:kern w:val="0"/>
        </w:rPr>
        <w:t xml:space="preserve"> of the </w:t>
      </w:r>
      <w:proofErr w:type="spellStart"/>
      <w:r w:rsidRPr="000D2F70">
        <w:rPr>
          <w:rStyle w:val="aa"/>
          <w:rFonts w:ascii="Times New Roman" w:hAnsi="Times New Roman" w:cs="Times New Roman"/>
          <w:b w:val="0"/>
          <w:bCs w:val="0"/>
          <w:i/>
          <w:iCs/>
          <w:kern w:val="0"/>
        </w:rPr>
        <w:t>Tanzimat</w:t>
      </w:r>
      <w:proofErr w:type="spellEnd"/>
      <w:r w:rsidRPr="000D2F70">
        <w:rPr>
          <w:rStyle w:val="aa"/>
          <w:rFonts w:ascii="Times New Roman" w:hAnsi="Times New Roman" w:cs="Times New Roman"/>
          <w:b w:val="0"/>
          <w:bCs w:val="0"/>
          <w:i/>
          <w:iCs/>
          <w:kern w:val="0"/>
        </w:rPr>
        <w:t> </w:t>
      </w:r>
      <w:proofErr w:type="spellStart"/>
      <w:r w:rsidRPr="000D2F70">
        <w:rPr>
          <w:rStyle w:val="aa"/>
          <w:rFonts w:ascii="Times New Roman" w:hAnsi="Times New Roman" w:cs="Times New Roman"/>
          <w:b w:val="0"/>
          <w:bCs w:val="0"/>
          <w:i/>
          <w:iCs/>
          <w:kern w:val="0"/>
        </w:rPr>
        <w:t>reforms</w:t>
      </w:r>
      <w:proofErr w:type="spellEnd"/>
      <w:r w:rsidRPr="000D2F70">
        <w:rPr>
          <w:rStyle w:val="aa"/>
          <w:rFonts w:ascii="Times New Roman" w:hAnsi="Times New Roman" w:cs="Times New Roman"/>
          <w:b w:val="0"/>
          <w:bCs w:val="0"/>
          <w:i/>
          <w:iCs/>
          <w:kern w:val="0"/>
        </w:rPr>
        <w:t xml:space="preserve"> in Cyprus, 1839-1878: </w:t>
      </w:r>
      <w:proofErr w:type="spellStart"/>
      <w:r w:rsidRPr="000D2F70">
        <w:rPr>
          <w:rStyle w:val="aa"/>
          <w:rFonts w:ascii="Times New Roman" w:hAnsi="Times New Roman" w:cs="Times New Roman"/>
          <w:b w:val="0"/>
          <w:bCs w:val="0"/>
          <w:i/>
          <w:iCs/>
          <w:kern w:val="0"/>
        </w:rPr>
        <w:t>an</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assessment</w:t>
      </w:r>
      <w:proofErr w:type="spellEnd"/>
      <w:r w:rsidRPr="000D2F70">
        <w:rPr>
          <w:rStyle w:val="aa"/>
          <w:rFonts w:ascii="Times New Roman" w:hAnsi="Times New Roman" w:cs="Times New Roman"/>
          <w:b w:val="0"/>
          <w:bCs w:val="0"/>
          <w:i/>
          <w:iCs/>
          <w:kern w:val="0"/>
        </w:rPr>
        <w:t xml:space="preserve"> of the Greek and </w:t>
      </w:r>
      <w:proofErr w:type="spellStart"/>
      <w:r w:rsidRPr="000D2F70">
        <w:rPr>
          <w:rStyle w:val="aa"/>
          <w:rFonts w:ascii="Times New Roman" w:hAnsi="Times New Roman" w:cs="Times New Roman"/>
          <w:b w:val="0"/>
          <w:bCs w:val="0"/>
          <w:i/>
          <w:iCs/>
          <w:kern w:val="0"/>
        </w:rPr>
        <w:t>Ottoman</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evidence</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from</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local</w:t>
      </w:r>
      <w:proofErr w:type="spellEnd"/>
      <w:r w:rsidRPr="000D2F70">
        <w:rPr>
          <w:rStyle w:val="aa"/>
          <w:rFonts w:ascii="Times New Roman" w:hAnsi="Times New Roman" w:cs="Times New Roman"/>
          <w:b w:val="0"/>
          <w:bCs w:val="0"/>
          <w:i/>
          <w:iCs/>
          <w:kern w:val="0"/>
        </w:rPr>
        <w:t xml:space="preserve"> </w:t>
      </w:r>
      <w:proofErr w:type="spellStart"/>
      <w:r w:rsidRPr="000D2F70">
        <w:rPr>
          <w:rStyle w:val="aa"/>
          <w:rFonts w:ascii="Times New Roman" w:hAnsi="Times New Roman" w:cs="Times New Roman"/>
          <w:b w:val="0"/>
          <w:bCs w:val="0"/>
          <w:i/>
          <w:iCs/>
          <w:kern w:val="0"/>
        </w:rPr>
        <w:t>sources</w:t>
      </w:r>
      <w:proofErr w:type="spellEnd"/>
      <w:r w:rsidRPr="000D2F70">
        <w:rPr>
          <w:rStyle w:val="aa"/>
          <w:rFonts w:ascii="Times New Roman" w:hAnsi="Times New Roman" w:cs="Times New Roman"/>
          <w:b w:val="0"/>
          <w:bCs w:val="0"/>
          <w:kern w:val="0"/>
          <w:lang w:val="en-US"/>
        </w:rPr>
        <w:t>,</w:t>
      </w:r>
      <w:r w:rsidRPr="000D2F70">
        <w:rPr>
          <w:rFonts w:ascii="Times New Roman" w:hAnsi="Times New Roman" w:cs="Times New Roman"/>
          <w:b/>
          <w:bCs/>
        </w:rPr>
        <w:t xml:space="preserve"> </w:t>
      </w:r>
      <w:r w:rsidRPr="000D2F70">
        <w:rPr>
          <w:rFonts w:ascii="Times New Roman" w:hAnsi="Times New Roman" w:cs="Times New Roman"/>
        </w:rPr>
        <w:t xml:space="preserve">MAM, </w:t>
      </w:r>
      <w:r w:rsidR="000D2F70" w:rsidRPr="000D2F70">
        <w:rPr>
          <w:rFonts w:ascii="Times New Roman" w:hAnsi="Times New Roman" w:cs="Times New Roman"/>
          <w:lang w:val="el-GR"/>
        </w:rPr>
        <w:t>Λευκωσία</w:t>
      </w:r>
      <w:r w:rsidRPr="000D2F70">
        <w:rPr>
          <w:rFonts w:ascii="Times New Roman" w:hAnsi="Times New Roman" w:cs="Times New Roman"/>
          <w:lang w:val="en-US"/>
        </w:rPr>
        <w:t xml:space="preserve"> </w:t>
      </w:r>
      <w:r w:rsidRPr="000D2F70">
        <w:rPr>
          <w:rFonts w:ascii="Times New Roman" w:hAnsi="Times New Roman" w:cs="Times New Roman"/>
        </w:rPr>
        <w:t>2009</w:t>
      </w:r>
      <w:r w:rsidRPr="000D2F70">
        <w:rPr>
          <w:rFonts w:ascii="Times New Roman" w:hAnsi="Times New Roman" w:cs="Times New Roman"/>
          <w:lang w:val="en-US"/>
        </w:rPr>
        <w:t>.</w:t>
      </w:r>
      <w:r w:rsidRPr="000D2F70">
        <w:rPr>
          <w:rFonts w:ascii="Times New Roman" w:hAnsi="Times New Roman" w:cs="Times New Roman"/>
        </w:rPr>
        <w:t xml:space="preserve"> </w:t>
      </w:r>
      <w:r w:rsidRPr="000D2F70">
        <w:rPr>
          <w:rFonts w:ascii="Times New Roman" w:hAnsi="Times New Roman" w:cs="Times New Roman"/>
        </w:rPr>
        <w:fldChar w:fldCharType="begin"/>
      </w:r>
      <w:r w:rsidRPr="000D2F70">
        <w:rPr>
          <w:rFonts w:ascii="Times New Roman" w:hAnsi="Times New Roman" w:cs="Times New Roman"/>
        </w:rPr>
        <w:instrText>HYPERLINK "https://cypruslibraries.ac.cy/search~S2*gre?/cDS54.6.D56+2009/cds+++54.6+d56+2009/-3,-1,,E/browse"</w:instrText>
      </w:r>
      <w:r w:rsidRPr="000D2F70">
        <w:rPr>
          <w:rFonts w:ascii="Times New Roman" w:hAnsi="Times New Roman" w:cs="Times New Roman"/>
        </w:rPr>
      </w:r>
      <w:r w:rsidRPr="000D2F70">
        <w:rPr>
          <w:rFonts w:ascii="Times New Roman" w:hAnsi="Times New Roman" w:cs="Times New Roman"/>
        </w:rPr>
        <w:fldChar w:fldCharType="separate"/>
      </w:r>
      <w:r w:rsidRPr="000D2F70">
        <w:rPr>
          <w:rStyle w:val="-"/>
          <w:rFonts w:ascii="Times New Roman" w:hAnsi="Times New Roman" w:cs="Times New Roman"/>
          <w:color w:val="auto"/>
          <w:u w:val="none"/>
        </w:rPr>
        <w:t>DS54.6.D56 2009</w:t>
      </w:r>
      <w:r w:rsidRPr="000D2F70">
        <w:rPr>
          <w:rStyle w:val="-"/>
          <w:rFonts w:ascii="Times New Roman" w:hAnsi="Times New Roman" w:cs="Times New Roman"/>
          <w:color w:val="auto"/>
          <w:u w:val="none"/>
        </w:rPr>
        <w:fldChar w:fldCharType="end"/>
      </w:r>
    </w:p>
    <w:p w14:paraId="201DBFA2" w14:textId="77777777" w:rsidR="00C37AB4" w:rsidRPr="000D2F70" w:rsidRDefault="00C37AB4" w:rsidP="002F776C">
      <w:pPr>
        <w:spacing w:after="0" w:line="240" w:lineRule="auto"/>
        <w:jc w:val="both"/>
        <w:rPr>
          <w:rFonts w:ascii="Times New Roman" w:hAnsi="Times New Roman" w:cs="Times New Roman"/>
          <w:lang w:val="el-GR"/>
        </w:rPr>
      </w:pPr>
      <w:r w:rsidRPr="000D2F70">
        <w:rPr>
          <w:rFonts w:ascii="Times New Roman" w:hAnsi="Times New Roman" w:cs="Times New Roman"/>
          <w:lang w:val="el-GR"/>
        </w:rPr>
        <w:t>Κυριαζής Νεοκλής,  «</w:t>
      </w:r>
      <w:proofErr w:type="spellStart"/>
      <w:r w:rsidRPr="000D2F70">
        <w:rPr>
          <w:rFonts w:ascii="Times New Roman" w:hAnsi="Times New Roman" w:cs="Times New Roman"/>
          <w:lang w:val="el-GR"/>
        </w:rPr>
        <w:t>Δημαρχείον</w:t>
      </w:r>
      <w:proofErr w:type="spellEnd"/>
      <w:r w:rsidRPr="000D2F70">
        <w:rPr>
          <w:rFonts w:ascii="Times New Roman" w:hAnsi="Times New Roman" w:cs="Times New Roman"/>
          <w:lang w:val="el-GR"/>
        </w:rPr>
        <w:t xml:space="preserve"> </w:t>
      </w:r>
      <w:proofErr w:type="spellStart"/>
      <w:r w:rsidRPr="000D2F70">
        <w:rPr>
          <w:rFonts w:ascii="Times New Roman" w:hAnsi="Times New Roman" w:cs="Times New Roman"/>
          <w:lang w:val="el-GR"/>
        </w:rPr>
        <w:t>Λάρνακος</w:t>
      </w:r>
      <w:proofErr w:type="spellEnd"/>
      <w:r w:rsidRPr="000D2F70">
        <w:rPr>
          <w:rFonts w:ascii="Times New Roman" w:hAnsi="Times New Roman" w:cs="Times New Roman"/>
          <w:lang w:val="el-GR"/>
        </w:rPr>
        <w:t xml:space="preserve">», </w:t>
      </w:r>
      <w:r w:rsidRPr="000D2F70">
        <w:rPr>
          <w:rFonts w:ascii="Times New Roman" w:hAnsi="Times New Roman" w:cs="Times New Roman"/>
          <w:i/>
          <w:iCs/>
          <w:lang w:val="el-GR"/>
        </w:rPr>
        <w:t>Κυπριακά Χρονικά</w:t>
      </w:r>
      <w:r w:rsidRPr="000D2F70">
        <w:rPr>
          <w:rFonts w:ascii="Times New Roman" w:hAnsi="Times New Roman" w:cs="Times New Roman"/>
          <w:lang w:val="el-GR"/>
        </w:rPr>
        <w:t xml:space="preserve">,  έτος Η,  Λάρνακα 1931,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46-52.</w:t>
      </w:r>
    </w:p>
    <w:p w14:paraId="7ACC76EF" w14:textId="0EFF8093" w:rsidR="00C37AB4" w:rsidRPr="000D2F70" w:rsidRDefault="00C37AB4" w:rsidP="002F776C">
      <w:pPr>
        <w:spacing w:after="0" w:line="240" w:lineRule="auto"/>
        <w:jc w:val="both"/>
        <w:rPr>
          <w:rFonts w:ascii="Times New Roman" w:hAnsi="Times New Roman" w:cs="Times New Roman"/>
          <w:lang w:val="el-GR"/>
        </w:rPr>
      </w:pPr>
      <w:r w:rsidRPr="000D2F70">
        <w:rPr>
          <w:rFonts w:ascii="Times New Roman" w:hAnsi="Times New Roman" w:cs="Times New Roman"/>
          <w:lang w:val="el-GR"/>
        </w:rPr>
        <w:t>Κυριαζής Νεοκλής,  «</w:t>
      </w:r>
      <w:proofErr w:type="spellStart"/>
      <w:r w:rsidRPr="000D2F70">
        <w:rPr>
          <w:rFonts w:ascii="Times New Roman" w:hAnsi="Times New Roman" w:cs="Times New Roman"/>
          <w:lang w:val="el-GR"/>
        </w:rPr>
        <w:t>Διακυβέρνησις</w:t>
      </w:r>
      <w:proofErr w:type="spellEnd"/>
      <w:r w:rsidRPr="000D2F70">
        <w:rPr>
          <w:rFonts w:ascii="Times New Roman" w:hAnsi="Times New Roman" w:cs="Times New Roman"/>
          <w:lang w:val="el-GR"/>
        </w:rPr>
        <w:t xml:space="preserve">  Κύπρου. Οι  </w:t>
      </w:r>
      <w:proofErr w:type="spellStart"/>
      <w:r w:rsidRPr="000D2F70">
        <w:rPr>
          <w:rFonts w:ascii="Times New Roman" w:hAnsi="Times New Roman" w:cs="Times New Roman"/>
          <w:lang w:val="el-GR"/>
        </w:rPr>
        <w:t>σατράπαι</w:t>
      </w:r>
      <w:proofErr w:type="spellEnd"/>
      <w:r w:rsidRPr="000D2F70">
        <w:rPr>
          <w:rFonts w:ascii="Times New Roman" w:hAnsi="Times New Roman" w:cs="Times New Roman"/>
          <w:lang w:val="el-GR"/>
        </w:rPr>
        <w:t xml:space="preserve"> αυτής», </w:t>
      </w:r>
      <w:r w:rsidRPr="000D2F70">
        <w:rPr>
          <w:rFonts w:ascii="Times New Roman" w:hAnsi="Times New Roman" w:cs="Times New Roman"/>
          <w:i/>
          <w:iCs/>
          <w:lang w:val="el-GR"/>
        </w:rPr>
        <w:t>Κυπριακά Χρονικά</w:t>
      </w:r>
      <w:r w:rsidRPr="000D2F70">
        <w:rPr>
          <w:rFonts w:ascii="Times New Roman" w:hAnsi="Times New Roman" w:cs="Times New Roman"/>
          <w:lang w:val="el-GR"/>
        </w:rPr>
        <w:t xml:space="preserve">, 9(1933),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80-122.</w:t>
      </w:r>
    </w:p>
    <w:p w14:paraId="6294AB6D" w14:textId="2186694E" w:rsidR="00C37AB4" w:rsidRPr="000D2F70" w:rsidRDefault="00C37AB4" w:rsidP="002F776C">
      <w:pPr>
        <w:spacing w:after="0" w:line="240" w:lineRule="auto"/>
        <w:jc w:val="both"/>
        <w:rPr>
          <w:rFonts w:ascii="Times New Roman" w:hAnsi="Times New Roman" w:cs="Times New Roman"/>
          <w:lang w:val="el-GR"/>
        </w:rPr>
      </w:pPr>
      <w:r w:rsidRPr="000D2F70">
        <w:rPr>
          <w:rFonts w:ascii="Times New Roman" w:hAnsi="Times New Roman" w:cs="Times New Roman"/>
          <w:lang w:val="el-GR"/>
        </w:rPr>
        <w:t xml:space="preserve">Κυριαζής Νεοκλής,  «Ο Δήμος </w:t>
      </w:r>
      <w:proofErr w:type="spellStart"/>
      <w:r w:rsidRPr="000D2F70">
        <w:rPr>
          <w:rFonts w:ascii="Times New Roman" w:hAnsi="Times New Roman" w:cs="Times New Roman"/>
          <w:lang w:val="el-GR"/>
        </w:rPr>
        <w:t>Λάρνακος</w:t>
      </w:r>
      <w:proofErr w:type="spellEnd"/>
      <w:r w:rsidRPr="000D2F70">
        <w:rPr>
          <w:rFonts w:ascii="Times New Roman" w:hAnsi="Times New Roman" w:cs="Times New Roman"/>
          <w:lang w:val="el-GR"/>
        </w:rPr>
        <w:t xml:space="preserve">», </w:t>
      </w:r>
      <w:r w:rsidRPr="000D2F70">
        <w:rPr>
          <w:rFonts w:ascii="Times New Roman" w:hAnsi="Times New Roman" w:cs="Times New Roman"/>
          <w:i/>
          <w:iCs/>
          <w:lang w:val="el-GR"/>
        </w:rPr>
        <w:t>Κυπριακά Χρονικά</w:t>
      </w:r>
      <w:r w:rsidRPr="000D2F70">
        <w:rPr>
          <w:rFonts w:ascii="Times New Roman" w:hAnsi="Times New Roman" w:cs="Times New Roman"/>
          <w:lang w:val="el-GR"/>
        </w:rPr>
        <w:t xml:space="preserve">,  έτος ΙΒ,  Λάρνακα 1936,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208-213.</w:t>
      </w:r>
    </w:p>
    <w:p w14:paraId="1C5CE968" w14:textId="675B65DC" w:rsidR="002F776C" w:rsidRPr="000D2F70" w:rsidRDefault="002F776C" w:rsidP="002F776C">
      <w:pPr>
        <w:spacing w:after="0" w:line="240" w:lineRule="auto"/>
        <w:jc w:val="both"/>
        <w:rPr>
          <w:rFonts w:ascii="Times New Roman" w:hAnsi="Times New Roman" w:cs="Times New Roman"/>
          <w:shd w:val="clear" w:color="auto" w:fill="FFFFFF"/>
          <w:lang w:val="el-GR"/>
        </w:rPr>
      </w:pPr>
      <w:proofErr w:type="spellStart"/>
      <w:r w:rsidRPr="000D2F70">
        <w:rPr>
          <w:rFonts w:ascii="Times New Roman" w:hAnsi="Times New Roman" w:cs="Times New Roman"/>
          <w:lang w:val="el-GR"/>
        </w:rPr>
        <w:t>Μαραθεύτης</w:t>
      </w:r>
      <w:proofErr w:type="spellEnd"/>
      <w:r w:rsidRPr="000D2F70">
        <w:rPr>
          <w:rFonts w:ascii="Times New Roman" w:hAnsi="Times New Roman" w:cs="Times New Roman"/>
          <w:lang w:val="el-GR"/>
        </w:rPr>
        <w:t xml:space="preserve"> Φρίξος  Σ.,  «Η ΕΞΕΛΙΞΗ  ΤΩΝ ΠΟΛΕΩΝ ΣΤΗΝ ΚΥΠΡΟ ΚΑΤΑ ΤΟΥΣ 18</w:t>
      </w:r>
      <w:r w:rsidRPr="000D2F70">
        <w:rPr>
          <w:rFonts w:ascii="Times New Roman" w:hAnsi="Times New Roman" w:cs="Times New Roman"/>
          <w:vertAlign w:val="superscript"/>
          <w:lang w:val="el-GR"/>
        </w:rPr>
        <w:t>ο</w:t>
      </w:r>
      <w:r w:rsidRPr="000D2F70">
        <w:rPr>
          <w:rFonts w:ascii="Times New Roman" w:hAnsi="Times New Roman" w:cs="Times New Roman"/>
          <w:lang w:val="el-GR"/>
        </w:rPr>
        <w:t xml:space="preserve"> ΚΑΙ 19</w:t>
      </w:r>
      <w:r w:rsidRPr="000D2F70">
        <w:rPr>
          <w:rFonts w:ascii="Times New Roman" w:hAnsi="Times New Roman" w:cs="Times New Roman"/>
          <w:vertAlign w:val="superscript"/>
          <w:lang w:val="el-GR"/>
        </w:rPr>
        <w:t>ο</w:t>
      </w:r>
      <w:r w:rsidRPr="000D2F70">
        <w:rPr>
          <w:rFonts w:ascii="Times New Roman" w:hAnsi="Times New Roman" w:cs="Times New Roman"/>
          <w:lang w:val="el-GR"/>
        </w:rPr>
        <w:t xml:space="preserve"> ΑΙΩΝΕΣ», </w:t>
      </w:r>
      <w:r w:rsidRPr="000D2F70">
        <w:rPr>
          <w:rFonts w:ascii="Times New Roman" w:eastAsia="Times New Roman" w:hAnsi="Times New Roman" w:cs="Times New Roman"/>
          <w:i/>
          <w:iCs/>
          <w:kern w:val="0"/>
          <w:lang w:val="el-GR" w:eastAsia="el-CY"/>
          <w14:ligatures w14:val="none"/>
        </w:rPr>
        <w:t>Διαλέξεις Λαϊκού Πανεπιστημίου 1, Η ζωή στην Κύπρο τον ΙΗ΄ και ΙΘ΄ αιώνα</w:t>
      </w:r>
      <w:r w:rsidRPr="000D2F70">
        <w:rPr>
          <w:rFonts w:ascii="Times New Roman" w:eastAsia="Times New Roman" w:hAnsi="Times New Roman" w:cs="Times New Roman"/>
          <w:kern w:val="0"/>
          <w:lang w:val="el-GR" w:eastAsia="el-CY"/>
          <w14:ligatures w14:val="none"/>
        </w:rPr>
        <w:t xml:space="preserve">, Δήμος Λευκωσίας, Λευκωσία 1984, </w:t>
      </w:r>
      <w:proofErr w:type="spellStart"/>
      <w:r w:rsidRPr="000D2F70">
        <w:rPr>
          <w:rFonts w:ascii="Times New Roman" w:eastAsia="Times New Roman" w:hAnsi="Times New Roman" w:cs="Times New Roman"/>
          <w:kern w:val="0"/>
          <w:lang w:val="el-GR" w:eastAsia="el-CY"/>
          <w14:ligatures w14:val="none"/>
        </w:rPr>
        <w:t>σσ</w:t>
      </w:r>
      <w:proofErr w:type="spellEnd"/>
      <w:r w:rsidRPr="000D2F70">
        <w:rPr>
          <w:rFonts w:ascii="Times New Roman" w:eastAsia="Times New Roman" w:hAnsi="Times New Roman" w:cs="Times New Roman"/>
          <w:kern w:val="0"/>
          <w:lang w:val="el-GR" w:eastAsia="el-CY"/>
          <w14:ligatures w14:val="none"/>
        </w:rPr>
        <w:t xml:space="preserve">. 135-152. </w:t>
      </w:r>
      <w:r w:rsidRPr="000D2F70">
        <w:rPr>
          <w:rFonts w:ascii="Times New Roman" w:hAnsi="Times New Roman" w:cs="Times New Roman"/>
          <w:shd w:val="clear" w:color="auto" w:fill="FFFFFF"/>
        </w:rPr>
        <w:t> </w:t>
      </w:r>
      <w:r w:rsidR="0060205D" w:rsidRPr="000D2F70">
        <w:rPr>
          <w:rFonts w:ascii="Times New Roman" w:hAnsi="Times New Roman" w:cs="Times New Roman"/>
          <w:shd w:val="clear" w:color="auto" w:fill="FFFFFF"/>
          <w:lang w:val="el-GR"/>
        </w:rPr>
        <w:t xml:space="preserve"> </w:t>
      </w:r>
    </w:p>
    <w:p w14:paraId="79BADEFE" w14:textId="72578DE2" w:rsidR="00C82342" w:rsidRPr="000D2F70" w:rsidRDefault="00C82342" w:rsidP="002F776C">
      <w:pPr>
        <w:spacing w:after="0" w:line="240" w:lineRule="auto"/>
        <w:jc w:val="both"/>
        <w:rPr>
          <w:rStyle w:val="-"/>
          <w:rFonts w:ascii="Times New Roman" w:hAnsi="Times New Roman" w:cs="Times New Roman"/>
          <w:lang w:val="el-GR"/>
        </w:rPr>
      </w:pPr>
      <w:bookmarkStart w:id="2" w:name="_Hlk173064613"/>
      <w:r w:rsidRPr="000D2F70">
        <w:rPr>
          <w:rFonts w:ascii="Times New Roman" w:hAnsi="Times New Roman" w:cs="Times New Roman"/>
          <w:lang w:val="el-GR"/>
        </w:rPr>
        <w:t xml:space="preserve">Σταυρίδης Θεοχάρης, «Ο </w:t>
      </w:r>
      <w:proofErr w:type="spellStart"/>
      <w:r w:rsidRPr="000D2F70">
        <w:rPr>
          <w:rFonts w:ascii="Times New Roman" w:hAnsi="Times New Roman" w:cs="Times New Roman"/>
          <w:lang w:val="el-GR"/>
        </w:rPr>
        <w:t>Μουτασαρρίφης</w:t>
      </w:r>
      <w:proofErr w:type="spellEnd"/>
      <w:r w:rsidRPr="000D2F70">
        <w:rPr>
          <w:rFonts w:ascii="Times New Roman" w:hAnsi="Times New Roman" w:cs="Times New Roman"/>
          <w:lang w:val="el-GR"/>
        </w:rPr>
        <w:t xml:space="preserve"> </w:t>
      </w:r>
      <w:r w:rsidRPr="000D2F70">
        <w:rPr>
          <w:rFonts w:ascii="Times New Roman" w:hAnsi="Times New Roman" w:cs="Times New Roman"/>
          <w:lang w:val="tr-TR"/>
        </w:rPr>
        <w:t xml:space="preserve">Mehmet Said Pasha </w:t>
      </w:r>
      <w:r w:rsidRPr="000D2F70">
        <w:rPr>
          <w:rFonts w:ascii="Times New Roman" w:hAnsi="Times New Roman" w:cs="Times New Roman"/>
          <w:lang w:val="el-GR"/>
        </w:rPr>
        <w:t xml:space="preserve">(1868-1871) και η διοίκηση  της Κύπρου  κατά τα τέλη  της Οθωμανικής  Περιόδου», </w:t>
      </w:r>
      <w:r w:rsidRPr="000D2F70">
        <w:rPr>
          <w:rFonts w:ascii="Times New Roman" w:hAnsi="Times New Roman" w:cs="Times New Roman"/>
          <w:i/>
          <w:iCs/>
          <w:lang w:val="el-GR"/>
        </w:rPr>
        <w:t>Επιστημονική Επετηρίς της Κυπριακής Εταιρείας Ιστορικών Σπουδών</w:t>
      </w:r>
      <w:r w:rsidRPr="000D2F70">
        <w:rPr>
          <w:rFonts w:ascii="Times New Roman" w:hAnsi="Times New Roman" w:cs="Times New Roman"/>
          <w:lang w:val="el-GR"/>
        </w:rPr>
        <w:t xml:space="preserve">, τόμος Η’, Λευκωσία 2008,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157-186.</w:t>
      </w:r>
    </w:p>
    <w:bookmarkEnd w:id="2"/>
    <w:p w14:paraId="19E0DA8E" w14:textId="22EC5F3F" w:rsidR="00715339" w:rsidRPr="000D2F70" w:rsidRDefault="002F776C" w:rsidP="00544AF2">
      <w:pPr>
        <w:spacing w:after="0" w:line="240" w:lineRule="auto"/>
        <w:jc w:val="both"/>
        <w:rPr>
          <w:rFonts w:ascii="Times New Roman" w:hAnsi="Times New Roman" w:cs="Times New Roman"/>
          <w:color w:val="000000" w:themeColor="text1"/>
        </w:rPr>
      </w:pPr>
      <w:proofErr w:type="spellStart"/>
      <w:r w:rsidRPr="000D2F70">
        <w:rPr>
          <w:rStyle w:val="aa"/>
          <w:rFonts w:ascii="Times New Roman" w:hAnsi="Times New Roman" w:cs="Times New Roman"/>
          <w:b w:val="0"/>
          <w:bCs w:val="0"/>
          <w:color w:val="000000" w:themeColor="text1"/>
          <w:kern w:val="0"/>
        </w:rPr>
        <w:t>Χιδίρογλου</w:t>
      </w:r>
      <w:proofErr w:type="spellEnd"/>
      <w:r w:rsidRPr="000D2F70">
        <w:rPr>
          <w:rStyle w:val="aa"/>
          <w:rFonts w:ascii="Times New Roman" w:hAnsi="Times New Roman" w:cs="Times New Roman"/>
          <w:b w:val="0"/>
          <w:bCs w:val="0"/>
          <w:color w:val="000000" w:themeColor="text1"/>
          <w:kern w:val="0"/>
        </w:rPr>
        <w:t xml:space="preserve"> Πα</w:t>
      </w:r>
      <w:proofErr w:type="spellStart"/>
      <w:r w:rsidRPr="000D2F70">
        <w:rPr>
          <w:rStyle w:val="aa"/>
          <w:rFonts w:ascii="Times New Roman" w:hAnsi="Times New Roman" w:cs="Times New Roman"/>
          <w:b w:val="0"/>
          <w:bCs w:val="0"/>
          <w:color w:val="000000" w:themeColor="text1"/>
          <w:kern w:val="0"/>
        </w:rPr>
        <w:t>ύλος</w:t>
      </w:r>
      <w:proofErr w:type="spellEnd"/>
      <w:r w:rsidRPr="000D2F70">
        <w:rPr>
          <w:rStyle w:val="aa"/>
          <w:rFonts w:ascii="Times New Roman" w:hAnsi="Times New Roman" w:cs="Times New Roman"/>
          <w:b w:val="0"/>
          <w:bCs w:val="0"/>
          <w:color w:val="000000" w:themeColor="text1"/>
          <w:kern w:val="0"/>
          <w:lang w:val="el-GR"/>
        </w:rPr>
        <w:t xml:space="preserve">, </w:t>
      </w:r>
      <w:r w:rsidRPr="000D2F70">
        <w:rPr>
          <w:rStyle w:val="aa"/>
          <w:rFonts w:ascii="Times New Roman" w:hAnsi="Times New Roman" w:cs="Times New Roman"/>
          <w:b w:val="0"/>
          <w:bCs w:val="0"/>
          <w:i/>
          <w:iCs/>
          <w:color w:val="000000" w:themeColor="text1"/>
          <w:kern w:val="0"/>
        </w:rPr>
        <w:t>Επ</w:t>
      </w:r>
      <w:proofErr w:type="spellStart"/>
      <w:r w:rsidRPr="000D2F70">
        <w:rPr>
          <w:rStyle w:val="aa"/>
          <w:rFonts w:ascii="Times New Roman" w:hAnsi="Times New Roman" w:cs="Times New Roman"/>
          <w:b w:val="0"/>
          <w:bCs w:val="0"/>
          <w:i/>
          <w:iCs/>
          <w:color w:val="000000" w:themeColor="text1"/>
          <w:kern w:val="0"/>
        </w:rPr>
        <w:t>ίσημ</w:t>
      </w:r>
      <w:proofErr w:type="spellEnd"/>
      <w:r w:rsidRPr="000D2F70">
        <w:rPr>
          <w:rStyle w:val="aa"/>
          <w:rFonts w:ascii="Times New Roman" w:hAnsi="Times New Roman" w:cs="Times New Roman"/>
          <w:b w:val="0"/>
          <w:bCs w:val="0"/>
          <w:i/>
          <w:iCs/>
          <w:color w:val="000000" w:themeColor="text1"/>
          <w:kern w:val="0"/>
        </w:rPr>
        <w:t>α οθωμανικά έγγραφα αναφερόμενα στην </w:t>
      </w:r>
      <w:proofErr w:type="spellStart"/>
      <w:r w:rsidRPr="000D2F70">
        <w:rPr>
          <w:rStyle w:val="aa"/>
          <w:rFonts w:ascii="Times New Roman" w:hAnsi="Times New Roman" w:cs="Times New Roman"/>
          <w:b w:val="0"/>
          <w:bCs w:val="0"/>
          <w:i/>
          <w:iCs/>
          <w:color w:val="000000" w:themeColor="text1"/>
          <w:kern w:val="0"/>
        </w:rPr>
        <w:t>ιστορί</w:t>
      </w:r>
      <w:proofErr w:type="spellEnd"/>
      <w:r w:rsidRPr="000D2F70">
        <w:rPr>
          <w:rStyle w:val="aa"/>
          <w:rFonts w:ascii="Times New Roman" w:hAnsi="Times New Roman" w:cs="Times New Roman"/>
          <w:b w:val="0"/>
          <w:bCs w:val="0"/>
          <w:i/>
          <w:iCs/>
          <w:color w:val="000000" w:themeColor="text1"/>
          <w:kern w:val="0"/>
        </w:rPr>
        <w:t>αν της Κύπρου</w:t>
      </w:r>
      <w:r w:rsidRPr="000D2F70">
        <w:rPr>
          <w:rStyle w:val="aa"/>
          <w:rFonts w:ascii="Times New Roman" w:hAnsi="Times New Roman" w:cs="Times New Roman"/>
          <w:b w:val="0"/>
          <w:bCs w:val="0"/>
          <w:color w:val="000000" w:themeColor="text1"/>
          <w:kern w:val="0"/>
          <w:lang w:val="el-GR"/>
        </w:rPr>
        <w:t xml:space="preserve">, </w:t>
      </w:r>
      <w:r w:rsidRPr="000D2F70">
        <w:rPr>
          <w:rFonts w:ascii="Times New Roman" w:hAnsi="Times New Roman" w:cs="Times New Roman"/>
          <w:color w:val="000000" w:themeColor="text1"/>
        </w:rPr>
        <w:t>Κέντρο Επ</w:t>
      </w:r>
      <w:proofErr w:type="spellStart"/>
      <w:r w:rsidRPr="000D2F70">
        <w:rPr>
          <w:rFonts w:ascii="Times New Roman" w:hAnsi="Times New Roman" w:cs="Times New Roman"/>
          <w:color w:val="000000" w:themeColor="text1"/>
        </w:rPr>
        <w:t>ιστημονικών</w:t>
      </w:r>
      <w:proofErr w:type="spellEnd"/>
      <w:r w:rsidRPr="000D2F70">
        <w:rPr>
          <w:rFonts w:ascii="Times New Roman" w:hAnsi="Times New Roman" w:cs="Times New Roman"/>
          <w:color w:val="000000" w:themeColor="text1"/>
        </w:rPr>
        <w:t xml:space="preserve"> Ερευνών </w:t>
      </w:r>
      <w:proofErr w:type="spellStart"/>
      <w:r w:rsidRPr="000D2F70">
        <w:rPr>
          <w:rFonts w:ascii="Times New Roman" w:hAnsi="Times New Roman" w:cs="Times New Roman"/>
          <w:color w:val="000000" w:themeColor="text1"/>
        </w:rPr>
        <w:t>Κύ</w:t>
      </w:r>
      <w:proofErr w:type="spellEnd"/>
      <w:r w:rsidRPr="000D2F70">
        <w:rPr>
          <w:rFonts w:ascii="Times New Roman" w:hAnsi="Times New Roman" w:cs="Times New Roman"/>
          <w:color w:val="000000" w:themeColor="text1"/>
        </w:rPr>
        <w:t>πρου</w:t>
      </w:r>
      <w:r w:rsidRPr="000D2F70">
        <w:rPr>
          <w:rFonts w:ascii="Times New Roman" w:hAnsi="Times New Roman" w:cs="Times New Roman"/>
          <w:color w:val="000000" w:themeColor="text1"/>
          <w:lang w:val="el-GR"/>
        </w:rPr>
        <w:t xml:space="preserve">, </w:t>
      </w:r>
      <w:r w:rsidRPr="000D2F70">
        <w:rPr>
          <w:rFonts w:ascii="Times New Roman" w:hAnsi="Times New Roman" w:cs="Times New Roman"/>
          <w:color w:val="000000" w:themeColor="text1"/>
        </w:rPr>
        <w:t>Λευκωσία</w:t>
      </w:r>
      <w:r w:rsidRPr="000D2F70">
        <w:rPr>
          <w:rFonts w:ascii="Times New Roman" w:hAnsi="Times New Roman" w:cs="Times New Roman"/>
          <w:color w:val="000000" w:themeColor="text1"/>
          <w:lang w:val="el-GR"/>
        </w:rPr>
        <w:t xml:space="preserve"> 1971. </w:t>
      </w:r>
      <w:r w:rsidRPr="000D2F70">
        <w:rPr>
          <w:rFonts w:ascii="Times New Roman" w:hAnsi="Times New Roman" w:cs="Times New Roman"/>
        </w:rPr>
        <w:fldChar w:fldCharType="begin"/>
      </w:r>
      <w:r w:rsidRPr="000D2F70">
        <w:rPr>
          <w:rFonts w:ascii="Times New Roman" w:hAnsi="Times New Roman" w:cs="Times New Roman"/>
        </w:rPr>
        <w:instrText>HYPERLINK "https://cypruslibraries.ac.cy/search~S2*gre?/cDS54.7.C5+1971/cds+++54.7+c5+1971/-3,-1,,E/browse"</w:instrText>
      </w:r>
      <w:r w:rsidRPr="000D2F70">
        <w:rPr>
          <w:rFonts w:ascii="Times New Roman" w:hAnsi="Times New Roman" w:cs="Times New Roman"/>
        </w:rPr>
      </w:r>
      <w:r w:rsidRPr="000D2F70">
        <w:rPr>
          <w:rFonts w:ascii="Times New Roman" w:hAnsi="Times New Roman" w:cs="Times New Roman"/>
        </w:rPr>
        <w:fldChar w:fldCharType="separate"/>
      </w:r>
      <w:r w:rsidRPr="000D2F70">
        <w:rPr>
          <w:rStyle w:val="-"/>
          <w:rFonts w:ascii="Times New Roman" w:hAnsi="Times New Roman" w:cs="Times New Roman"/>
          <w:color w:val="000000" w:themeColor="text1"/>
          <w:u w:val="none"/>
        </w:rPr>
        <w:t>DS54.7.C5 1971</w:t>
      </w:r>
      <w:r w:rsidRPr="000D2F70">
        <w:rPr>
          <w:rStyle w:val="-"/>
          <w:rFonts w:ascii="Times New Roman" w:hAnsi="Times New Roman" w:cs="Times New Roman"/>
          <w:color w:val="000000" w:themeColor="text1"/>
          <w:u w:val="none"/>
        </w:rPr>
        <w:fldChar w:fldCharType="end"/>
      </w:r>
      <w:r w:rsidRPr="000D2F70">
        <w:rPr>
          <w:rFonts w:ascii="Times New Roman" w:hAnsi="Times New Roman" w:cs="Times New Roman"/>
          <w:color w:val="000000" w:themeColor="text1"/>
        </w:rPr>
        <w:t> </w:t>
      </w:r>
    </w:p>
    <w:bookmarkEnd w:id="0"/>
    <w:p w14:paraId="6C245CD9" w14:textId="29F83991" w:rsidR="00715339" w:rsidRPr="000D2F70" w:rsidRDefault="00367332" w:rsidP="00227B4F">
      <w:pPr>
        <w:spacing w:after="0" w:line="240" w:lineRule="auto"/>
        <w:rPr>
          <w:rFonts w:ascii="Times New Roman" w:hAnsi="Times New Roman" w:cs="Times New Roman"/>
          <w:lang w:val="tr-TR"/>
        </w:rPr>
      </w:pPr>
      <w:proofErr w:type="spellStart"/>
      <w:r w:rsidRPr="000D2F70">
        <w:rPr>
          <w:rFonts w:ascii="Times New Roman" w:hAnsi="Times New Roman" w:cs="Times New Roman"/>
          <w:lang w:val="en-US"/>
        </w:rPr>
        <w:t>Grivaud</w:t>
      </w:r>
      <w:proofErr w:type="spellEnd"/>
      <w:r w:rsidRPr="000D2F70">
        <w:rPr>
          <w:rFonts w:ascii="Times New Roman" w:hAnsi="Times New Roman" w:cs="Times New Roman"/>
          <w:lang w:val="el-GR"/>
        </w:rPr>
        <w:t xml:space="preserve"> </w:t>
      </w:r>
      <w:r w:rsidRPr="000D2F70">
        <w:rPr>
          <w:rFonts w:ascii="Times New Roman" w:hAnsi="Times New Roman" w:cs="Times New Roman"/>
          <w:lang w:val="en-US"/>
        </w:rPr>
        <w:t>Gilles</w:t>
      </w:r>
      <w:r w:rsidRPr="000D2F70">
        <w:rPr>
          <w:rFonts w:ascii="Times New Roman" w:hAnsi="Times New Roman" w:cs="Times New Roman"/>
          <w:lang w:val="el-GR"/>
        </w:rPr>
        <w:t>, «Δίκαιον -Οικονομία», Θεόδωρος Παπαδόπουλος (</w:t>
      </w:r>
      <w:proofErr w:type="spellStart"/>
      <w:r w:rsidRPr="000D2F70">
        <w:rPr>
          <w:rFonts w:ascii="Times New Roman" w:hAnsi="Times New Roman" w:cs="Times New Roman"/>
          <w:lang w:val="el-GR"/>
        </w:rPr>
        <w:t>επιμ</w:t>
      </w:r>
      <w:proofErr w:type="spellEnd"/>
      <w:r w:rsidRPr="000D2F70">
        <w:rPr>
          <w:rFonts w:ascii="Times New Roman" w:hAnsi="Times New Roman" w:cs="Times New Roman"/>
          <w:lang w:val="el-GR"/>
        </w:rPr>
        <w:t xml:space="preserve">.), </w:t>
      </w:r>
      <w:r w:rsidRPr="000D2F70">
        <w:rPr>
          <w:rFonts w:ascii="Times New Roman" w:hAnsi="Times New Roman" w:cs="Times New Roman"/>
          <w:i/>
          <w:iCs/>
          <w:lang w:val="el-GR"/>
        </w:rPr>
        <w:t>Ιστορία της Κύπρου</w:t>
      </w:r>
      <w:r w:rsidRPr="000D2F70">
        <w:rPr>
          <w:rFonts w:ascii="Times New Roman" w:hAnsi="Times New Roman" w:cs="Times New Roman"/>
          <w:lang w:val="el-GR"/>
        </w:rPr>
        <w:t xml:space="preserve">, τ. </w:t>
      </w:r>
      <w:proofErr w:type="spellStart"/>
      <w:r w:rsidRPr="000D2F70">
        <w:rPr>
          <w:rFonts w:ascii="Times New Roman" w:hAnsi="Times New Roman" w:cs="Times New Roman"/>
          <w:lang w:val="el-GR"/>
        </w:rPr>
        <w:t>Στ</w:t>
      </w:r>
      <w:proofErr w:type="spellEnd"/>
      <w:r w:rsidRPr="000D2F70">
        <w:rPr>
          <w:rFonts w:ascii="Times New Roman" w:hAnsi="Times New Roman" w:cs="Times New Roman"/>
          <w:lang w:val="el-GR"/>
        </w:rPr>
        <w:t xml:space="preserve">’, Ίδρυμα Αρχιεπισκόπου </w:t>
      </w:r>
      <w:proofErr w:type="gramStart"/>
      <w:r w:rsidRPr="000D2F70">
        <w:rPr>
          <w:rFonts w:ascii="Times New Roman" w:hAnsi="Times New Roman" w:cs="Times New Roman"/>
          <w:lang w:val="el-GR"/>
        </w:rPr>
        <w:t>Μακαρίου  Γ</w:t>
      </w:r>
      <w:proofErr w:type="gramEnd"/>
      <w:r w:rsidRPr="000D2F70">
        <w:rPr>
          <w:rFonts w:ascii="Times New Roman" w:hAnsi="Times New Roman" w:cs="Times New Roman"/>
          <w:lang w:val="el-GR"/>
        </w:rPr>
        <w:t xml:space="preserve">’ Γραφείο Κυπριακής Ιστορίας, Λευκωσία 2011, </w:t>
      </w:r>
      <w:proofErr w:type="spellStart"/>
      <w:r w:rsidRPr="000D2F70">
        <w:rPr>
          <w:rFonts w:ascii="Times New Roman" w:hAnsi="Times New Roman" w:cs="Times New Roman"/>
          <w:lang w:val="el-GR"/>
        </w:rPr>
        <w:t>σσ</w:t>
      </w:r>
      <w:proofErr w:type="spellEnd"/>
      <w:r w:rsidRPr="000D2F70">
        <w:rPr>
          <w:rFonts w:ascii="Times New Roman" w:hAnsi="Times New Roman" w:cs="Times New Roman"/>
          <w:lang w:val="el-GR"/>
        </w:rPr>
        <w:t>. 269-378</w:t>
      </w:r>
      <w:r w:rsidR="00510468" w:rsidRPr="000D2F70">
        <w:rPr>
          <w:rFonts w:ascii="Times New Roman" w:hAnsi="Times New Roman" w:cs="Times New Roman"/>
          <w:lang w:val="el-GR"/>
        </w:rPr>
        <w:t>.</w:t>
      </w:r>
    </w:p>
    <w:p w14:paraId="6AFBA489" w14:textId="77777777" w:rsidR="005C332E" w:rsidRDefault="005C332E" w:rsidP="00227B4F">
      <w:pPr>
        <w:spacing w:after="0" w:line="240" w:lineRule="auto"/>
        <w:rPr>
          <w:rFonts w:ascii="Times New Roman" w:hAnsi="Times New Roman" w:cs="Times New Roman"/>
          <w:lang w:val="el-GR"/>
        </w:rPr>
      </w:pPr>
    </w:p>
    <w:p w14:paraId="5DBB807B" w14:textId="77777777" w:rsidR="002E7752" w:rsidRDefault="002E7752" w:rsidP="00227B4F">
      <w:pPr>
        <w:spacing w:after="0" w:line="240" w:lineRule="auto"/>
        <w:rPr>
          <w:rFonts w:ascii="Times New Roman" w:hAnsi="Times New Roman" w:cs="Times New Roman"/>
          <w:lang w:val="el-GR"/>
        </w:rPr>
      </w:pPr>
    </w:p>
    <w:p w14:paraId="24CDB5D7" w14:textId="77777777" w:rsidR="002E7752" w:rsidRDefault="002E7752" w:rsidP="00227B4F">
      <w:pPr>
        <w:spacing w:after="0" w:line="240" w:lineRule="auto"/>
        <w:rPr>
          <w:rFonts w:ascii="Times New Roman" w:hAnsi="Times New Roman" w:cs="Times New Roman"/>
          <w:lang w:val="el-GR"/>
        </w:rPr>
      </w:pPr>
    </w:p>
    <w:p w14:paraId="74BF9EB2" w14:textId="77777777" w:rsidR="002E7752" w:rsidRDefault="002E7752" w:rsidP="00227B4F">
      <w:pPr>
        <w:spacing w:after="0" w:line="240" w:lineRule="auto"/>
        <w:rPr>
          <w:rFonts w:ascii="Times New Roman" w:hAnsi="Times New Roman" w:cs="Times New Roman"/>
          <w:lang w:val="el-GR"/>
        </w:rPr>
      </w:pPr>
    </w:p>
    <w:p w14:paraId="5CD49E61" w14:textId="77777777" w:rsidR="002E7752" w:rsidRDefault="002E7752" w:rsidP="00227B4F">
      <w:pPr>
        <w:spacing w:after="0" w:line="240" w:lineRule="auto"/>
        <w:rPr>
          <w:rFonts w:ascii="Times New Roman" w:hAnsi="Times New Roman" w:cs="Times New Roman"/>
          <w:lang w:val="el-GR"/>
        </w:rPr>
      </w:pPr>
    </w:p>
    <w:p w14:paraId="436A4901" w14:textId="77777777" w:rsidR="002E7752" w:rsidRDefault="002E7752" w:rsidP="00227B4F">
      <w:pPr>
        <w:spacing w:after="0" w:line="240" w:lineRule="auto"/>
        <w:rPr>
          <w:rFonts w:ascii="Times New Roman" w:hAnsi="Times New Roman" w:cs="Times New Roman"/>
          <w:lang w:val="el-GR"/>
        </w:rPr>
      </w:pPr>
    </w:p>
    <w:p w14:paraId="3B901D45" w14:textId="77777777" w:rsidR="002E7752" w:rsidRDefault="002E7752" w:rsidP="00227B4F">
      <w:pPr>
        <w:spacing w:after="0" w:line="240" w:lineRule="auto"/>
        <w:rPr>
          <w:rFonts w:ascii="Times New Roman" w:hAnsi="Times New Roman" w:cs="Times New Roman"/>
          <w:lang w:val="el-GR"/>
        </w:rPr>
      </w:pPr>
    </w:p>
    <w:p w14:paraId="2D26EF2A" w14:textId="77777777" w:rsidR="002E7752" w:rsidRDefault="002E7752" w:rsidP="00227B4F">
      <w:pPr>
        <w:spacing w:after="0" w:line="240" w:lineRule="auto"/>
        <w:rPr>
          <w:rFonts w:ascii="Times New Roman" w:hAnsi="Times New Roman" w:cs="Times New Roman"/>
          <w:lang w:val="el-GR"/>
        </w:rPr>
      </w:pPr>
    </w:p>
    <w:p w14:paraId="4BE9645B" w14:textId="77777777" w:rsidR="002E7752" w:rsidRDefault="002E7752" w:rsidP="00227B4F">
      <w:pPr>
        <w:spacing w:after="0" w:line="240" w:lineRule="auto"/>
        <w:rPr>
          <w:rFonts w:ascii="Times New Roman" w:hAnsi="Times New Roman" w:cs="Times New Roman"/>
          <w:lang w:val="el-GR"/>
        </w:rPr>
      </w:pPr>
    </w:p>
    <w:p w14:paraId="693842FB" w14:textId="77777777" w:rsidR="002E7752" w:rsidRDefault="002E7752" w:rsidP="00227B4F">
      <w:pPr>
        <w:spacing w:after="0" w:line="240" w:lineRule="auto"/>
        <w:rPr>
          <w:rFonts w:ascii="Times New Roman" w:hAnsi="Times New Roman" w:cs="Times New Roman"/>
          <w:lang w:val="el-GR"/>
        </w:rPr>
      </w:pPr>
    </w:p>
    <w:p w14:paraId="60E3E2F7" w14:textId="77777777" w:rsidR="002E7752" w:rsidRDefault="002E7752" w:rsidP="00227B4F">
      <w:pPr>
        <w:spacing w:after="0" w:line="240" w:lineRule="auto"/>
        <w:rPr>
          <w:rFonts w:ascii="Times New Roman" w:hAnsi="Times New Roman" w:cs="Times New Roman"/>
          <w:lang w:val="el-GR"/>
        </w:rPr>
      </w:pPr>
    </w:p>
    <w:p w14:paraId="1CD819CF" w14:textId="56234033" w:rsidR="002E7752" w:rsidRPr="00EA033B" w:rsidRDefault="002E7752" w:rsidP="002E7752">
      <w:pPr>
        <w:spacing w:after="0" w:line="240" w:lineRule="auto"/>
        <w:rPr>
          <w:rFonts w:ascii="Times New Roman" w:hAnsi="Times New Roman" w:cs="Times New Roman"/>
          <w:lang w:val="el-GR"/>
        </w:rPr>
      </w:pPr>
    </w:p>
    <w:sectPr w:rsidR="002E7752" w:rsidRPr="00EA03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18F3" w14:textId="77777777" w:rsidR="0019347E" w:rsidRDefault="0019347E" w:rsidP="009B4F73">
      <w:pPr>
        <w:spacing w:after="0" w:line="240" w:lineRule="auto"/>
      </w:pPr>
      <w:r>
        <w:separator/>
      </w:r>
    </w:p>
  </w:endnote>
  <w:endnote w:type="continuationSeparator" w:id="0">
    <w:p w14:paraId="3FD22D62" w14:textId="77777777" w:rsidR="0019347E" w:rsidRDefault="0019347E" w:rsidP="009B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D17A" w14:textId="77777777" w:rsidR="0019347E" w:rsidRDefault="0019347E" w:rsidP="009B4F73">
      <w:pPr>
        <w:spacing w:after="0" w:line="240" w:lineRule="auto"/>
      </w:pPr>
      <w:r>
        <w:separator/>
      </w:r>
    </w:p>
  </w:footnote>
  <w:footnote w:type="continuationSeparator" w:id="0">
    <w:p w14:paraId="626B8986" w14:textId="77777777" w:rsidR="0019347E" w:rsidRDefault="0019347E" w:rsidP="009B4F73">
      <w:pPr>
        <w:spacing w:after="0" w:line="240" w:lineRule="auto"/>
      </w:pPr>
      <w:r>
        <w:continuationSeparator/>
      </w:r>
    </w:p>
  </w:footnote>
  <w:footnote w:id="1">
    <w:p w14:paraId="6C4C0FCB" w14:textId="77777777" w:rsidR="002E7752" w:rsidRPr="004C5818" w:rsidRDefault="002E7752" w:rsidP="002E7752">
      <w:pPr>
        <w:spacing w:after="0" w:line="240" w:lineRule="auto"/>
        <w:jc w:val="both"/>
        <w:rPr>
          <w:rFonts w:ascii="Times New Roman" w:hAnsi="Times New Roman" w:cs="Times New Roman"/>
          <w:sz w:val="20"/>
          <w:szCs w:val="20"/>
        </w:rPr>
      </w:pPr>
      <w:r w:rsidRPr="004C5818">
        <w:rPr>
          <w:rStyle w:val="ac"/>
          <w:rFonts w:ascii="Times New Roman" w:hAnsi="Times New Roman" w:cs="Times New Roman"/>
          <w:sz w:val="20"/>
          <w:szCs w:val="20"/>
        </w:rPr>
        <w:footnoteRef/>
      </w:r>
      <w:proofErr w:type="spellStart"/>
      <w:r w:rsidRPr="004C5818">
        <w:rPr>
          <w:rFonts w:ascii="Times New Roman" w:hAnsi="Times New Roman" w:cs="Times New Roman"/>
          <w:sz w:val="20"/>
          <w:szCs w:val="20"/>
        </w:rPr>
        <w:t>Ahmet</w:t>
      </w:r>
      <w:proofErr w:type="spellEnd"/>
      <w:r w:rsidRPr="004C5818">
        <w:rPr>
          <w:rFonts w:ascii="Times New Roman" w:hAnsi="Times New Roman" w:cs="Times New Roman"/>
          <w:sz w:val="20"/>
          <w:szCs w:val="20"/>
        </w:rPr>
        <w:t xml:space="preserve"> </w:t>
      </w:r>
      <w:proofErr w:type="spellStart"/>
      <w:r w:rsidRPr="004C5818">
        <w:rPr>
          <w:rFonts w:ascii="Times New Roman" w:hAnsi="Times New Roman" w:cs="Times New Roman"/>
          <w:sz w:val="20"/>
          <w:szCs w:val="20"/>
        </w:rPr>
        <w:t>Gazioğlu</w:t>
      </w:r>
      <w:proofErr w:type="spellEnd"/>
      <w:r w:rsidRPr="004C5818">
        <w:rPr>
          <w:rFonts w:ascii="Times New Roman" w:hAnsi="Times New Roman" w:cs="Times New Roman"/>
          <w:sz w:val="20"/>
          <w:szCs w:val="20"/>
        </w:rPr>
        <w:t xml:space="preserve">, </w:t>
      </w:r>
      <w:r w:rsidRPr="004C5818">
        <w:rPr>
          <w:rFonts w:ascii="Times New Roman" w:hAnsi="Times New Roman" w:cs="Times New Roman"/>
          <w:i/>
          <w:iCs/>
          <w:sz w:val="20"/>
          <w:szCs w:val="20"/>
        </w:rPr>
        <w:t xml:space="preserve">The  </w:t>
      </w:r>
      <w:proofErr w:type="spellStart"/>
      <w:r w:rsidRPr="004C5818">
        <w:rPr>
          <w:rFonts w:ascii="Times New Roman" w:hAnsi="Times New Roman" w:cs="Times New Roman"/>
          <w:i/>
          <w:iCs/>
          <w:sz w:val="20"/>
          <w:szCs w:val="20"/>
        </w:rPr>
        <w:t>Turks</w:t>
      </w:r>
      <w:proofErr w:type="spellEnd"/>
      <w:r w:rsidRPr="004C5818">
        <w:rPr>
          <w:rFonts w:ascii="Times New Roman" w:hAnsi="Times New Roman" w:cs="Times New Roman"/>
          <w:i/>
          <w:iCs/>
          <w:sz w:val="20"/>
          <w:szCs w:val="20"/>
        </w:rPr>
        <w:t xml:space="preserve"> in Cyprus </w:t>
      </w:r>
      <w:r w:rsidRPr="004C5818">
        <w:rPr>
          <w:rFonts w:ascii="Times New Roman" w:hAnsi="Times New Roman" w:cs="Times New Roman"/>
          <w:i/>
          <w:iCs/>
          <w:sz w:val="20"/>
          <w:szCs w:val="20"/>
          <w:lang w:val="en-US"/>
        </w:rPr>
        <w:t xml:space="preserve">: </w:t>
      </w:r>
      <w:r w:rsidRPr="004C5818">
        <w:rPr>
          <w:rFonts w:ascii="Times New Roman" w:hAnsi="Times New Roman" w:cs="Times New Roman"/>
          <w:i/>
          <w:iCs/>
          <w:sz w:val="20"/>
          <w:szCs w:val="20"/>
        </w:rPr>
        <w:t xml:space="preserve">A </w:t>
      </w:r>
      <w:proofErr w:type="spellStart"/>
      <w:r w:rsidRPr="004C5818">
        <w:rPr>
          <w:rFonts w:ascii="Times New Roman" w:hAnsi="Times New Roman" w:cs="Times New Roman"/>
          <w:i/>
          <w:iCs/>
          <w:sz w:val="20"/>
          <w:szCs w:val="20"/>
        </w:rPr>
        <w:t>province</w:t>
      </w:r>
      <w:proofErr w:type="spellEnd"/>
      <w:r w:rsidRPr="004C5818">
        <w:rPr>
          <w:rFonts w:ascii="Times New Roman" w:hAnsi="Times New Roman" w:cs="Times New Roman"/>
          <w:i/>
          <w:iCs/>
          <w:sz w:val="20"/>
          <w:szCs w:val="20"/>
        </w:rPr>
        <w:t xml:space="preserve">  of the  </w:t>
      </w:r>
      <w:proofErr w:type="spellStart"/>
      <w:r w:rsidRPr="004C5818">
        <w:rPr>
          <w:rFonts w:ascii="Times New Roman" w:hAnsi="Times New Roman" w:cs="Times New Roman"/>
          <w:i/>
          <w:iCs/>
          <w:sz w:val="20"/>
          <w:szCs w:val="20"/>
        </w:rPr>
        <w:t>Ottoman</w:t>
      </w:r>
      <w:proofErr w:type="spellEnd"/>
      <w:r w:rsidRPr="004C5818">
        <w:rPr>
          <w:rFonts w:ascii="Times New Roman" w:hAnsi="Times New Roman" w:cs="Times New Roman"/>
          <w:i/>
          <w:iCs/>
          <w:sz w:val="20"/>
          <w:szCs w:val="20"/>
        </w:rPr>
        <w:t xml:space="preserve">  </w:t>
      </w:r>
      <w:proofErr w:type="spellStart"/>
      <w:r w:rsidRPr="004C5818">
        <w:rPr>
          <w:rFonts w:ascii="Times New Roman" w:hAnsi="Times New Roman" w:cs="Times New Roman"/>
          <w:i/>
          <w:iCs/>
          <w:sz w:val="20"/>
          <w:szCs w:val="20"/>
        </w:rPr>
        <w:t>Empire</w:t>
      </w:r>
      <w:proofErr w:type="spellEnd"/>
      <w:r w:rsidRPr="004C5818">
        <w:rPr>
          <w:rFonts w:ascii="Times New Roman" w:hAnsi="Times New Roman" w:cs="Times New Roman"/>
          <w:i/>
          <w:iCs/>
          <w:sz w:val="20"/>
          <w:szCs w:val="20"/>
        </w:rPr>
        <w:t xml:space="preserve">  (1571-1878)</w:t>
      </w:r>
      <w:r w:rsidRPr="004C5818">
        <w:rPr>
          <w:rFonts w:ascii="Times New Roman" w:hAnsi="Times New Roman" w:cs="Times New Roman"/>
          <w:sz w:val="20"/>
          <w:szCs w:val="20"/>
        </w:rPr>
        <w:t xml:space="preserve">,  K. </w:t>
      </w:r>
      <w:proofErr w:type="spellStart"/>
      <w:r w:rsidRPr="004C5818">
        <w:rPr>
          <w:rFonts w:ascii="Times New Roman" w:hAnsi="Times New Roman" w:cs="Times New Roman"/>
          <w:sz w:val="20"/>
          <w:szCs w:val="20"/>
        </w:rPr>
        <w:t>Rustem</w:t>
      </w:r>
      <w:proofErr w:type="spellEnd"/>
      <w:r w:rsidRPr="004C5818">
        <w:rPr>
          <w:rFonts w:ascii="Times New Roman" w:hAnsi="Times New Roman" w:cs="Times New Roman"/>
          <w:sz w:val="20"/>
          <w:szCs w:val="20"/>
        </w:rPr>
        <w:t xml:space="preserve"> &amp; </w:t>
      </w:r>
      <w:proofErr w:type="spellStart"/>
      <w:r w:rsidRPr="004C5818">
        <w:rPr>
          <w:rFonts w:ascii="Times New Roman" w:hAnsi="Times New Roman" w:cs="Times New Roman"/>
          <w:sz w:val="20"/>
          <w:szCs w:val="20"/>
        </w:rPr>
        <w:t>Brother</w:t>
      </w:r>
      <w:proofErr w:type="spellEnd"/>
      <w:r w:rsidRPr="004C5818">
        <w:rPr>
          <w:rFonts w:ascii="Times New Roman" w:hAnsi="Times New Roman" w:cs="Times New Roman"/>
          <w:sz w:val="20"/>
          <w:szCs w:val="20"/>
        </w:rPr>
        <w:t xml:space="preserve">, </w:t>
      </w:r>
      <w:r>
        <w:rPr>
          <w:rFonts w:ascii="Times New Roman" w:hAnsi="Times New Roman" w:cs="Times New Roman"/>
          <w:sz w:val="20"/>
          <w:szCs w:val="20"/>
          <w:lang w:val="el-GR"/>
        </w:rPr>
        <w:t>Λευκωσία</w:t>
      </w:r>
      <w:r w:rsidRPr="004C5818">
        <w:rPr>
          <w:rFonts w:ascii="Times New Roman" w:hAnsi="Times New Roman" w:cs="Times New Roman"/>
          <w:sz w:val="20"/>
          <w:szCs w:val="20"/>
        </w:rPr>
        <w:t xml:space="preserve"> 1990</w:t>
      </w:r>
      <w:r w:rsidRPr="004C5818">
        <w:rPr>
          <w:rFonts w:ascii="Times New Roman" w:hAnsi="Times New Roman" w:cs="Times New Roman"/>
          <w:sz w:val="20"/>
          <w:szCs w:val="20"/>
          <w:lang w:val="en-US"/>
        </w:rPr>
        <w:t xml:space="preserve">, </w:t>
      </w:r>
      <w:proofErr w:type="spellStart"/>
      <w:r w:rsidRPr="004C5818">
        <w:rPr>
          <w:rFonts w:ascii="Times New Roman" w:hAnsi="Times New Roman" w:cs="Times New Roman"/>
          <w:sz w:val="20"/>
          <w:szCs w:val="20"/>
          <w:lang w:val="el-GR"/>
        </w:rPr>
        <w:t>σελ</w:t>
      </w:r>
      <w:proofErr w:type="spellEnd"/>
      <w:r w:rsidRPr="004C5818">
        <w:rPr>
          <w:rFonts w:ascii="Times New Roman" w:hAnsi="Times New Roman" w:cs="Times New Roman"/>
          <w:sz w:val="20"/>
          <w:szCs w:val="20"/>
          <w:lang w:val="en-US"/>
        </w:rPr>
        <w:t>. 117.</w:t>
      </w:r>
      <w:r w:rsidRPr="004C5818">
        <w:rPr>
          <w:rFonts w:ascii="Times New Roman" w:hAnsi="Times New Roman" w:cs="Times New Roman"/>
          <w:sz w:val="20"/>
          <w:szCs w:val="20"/>
        </w:rPr>
        <w:t> </w:t>
      </w:r>
    </w:p>
  </w:footnote>
  <w:footnote w:id="2">
    <w:p w14:paraId="58B64306" w14:textId="77777777" w:rsidR="00937706" w:rsidRPr="000526D4" w:rsidRDefault="00937706" w:rsidP="00937706">
      <w:pPr>
        <w:spacing w:after="0" w:line="240" w:lineRule="auto"/>
        <w:jc w:val="both"/>
        <w:rPr>
          <w:rFonts w:ascii="Times New Roman" w:eastAsia="Times New Roman" w:hAnsi="Times New Roman" w:cs="Times New Roman"/>
          <w:kern w:val="0"/>
          <w:sz w:val="20"/>
          <w:szCs w:val="20"/>
          <w:lang w:val="el-GR" w:eastAsia="el-CY"/>
          <w14:ligatures w14:val="none"/>
        </w:rPr>
      </w:pPr>
      <w:r w:rsidRPr="000526D4">
        <w:rPr>
          <w:rStyle w:val="ac"/>
          <w:rFonts w:ascii="Times New Roman" w:hAnsi="Times New Roman" w:cs="Times New Roman"/>
          <w:sz w:val="20"/>
          <w:szCs w:val="20"/>
        </w:rPr>
        <w:footnoteRef/>
      </w:r>
      <w:r w:rsidRPr="000526D4">
        <w:rPr>
          <w:rFonts w:ascii="Times New Roman" w:eastAsia="Times New Roman" w:hAnsi="Times New Roman" w:cs="Times New Roman"/>
          <w:kern w:val="0"/>
          <w:sz w:val="20"/>
          <w:szCs w:val="20"/>
          <w:lang w:val="el-GR" w:eastAsia="el-CY"/>
          <w14:ligatures w14:val="none"/>
        </w:rPr>
        <w:t xml:space="preserve">Θεόδωρος Παπαδόπουλος, </w:t>
      </w:r>
      <w:r w:rsidRPr="000526D4">
        <w:rPr>
          <w:rFonts w:ascii="Times New Roman" w:eastAsia="Times New Roman" w:hAnsi="Times New Roman" w:cs="Times New Roman"/>
          <w:i/>
          <w:iCs/>
          <w:kern w:val="0"/>
          <w:sz w:val="20"/>
          <w:szCs w:val="20"/>
          <w:lang w:val="el-GR" w:eastAsia="el-CY"/>
          <w14:ligatures w14:val="none"/>
        </w:rPr>
        <w:t>Προξενικά έγγραφα του ΙΘ΄ αιώνος</w:t>
      </w:r>
      <w:r w:rsidRPr="000526D4">
        <w:rPr>
          <w:rFonts w:ascii="Times New Roman" w:eastAsia="Times New Roman" w:hAnsi="Times New Roman" w:cs="Times New Roman"/>
          <w:kern w:val="0"/>
          <w:sz w:val="20"/>
          <w:szCs w:val="20"/>
          <w:lang w:val="el-GR" w:eastAsia="el-CY"/>
          <w14:ligatures w14:val="none"/>
        </w:rPr>
        <w:t>, Κέντρο Επιστημονικών Ερευνών, Λευκωσία 1980, σελ.</w:t>
      </w:r>
      <w:r w:rsidRPr="000526D4">
        <w:rPr>
          <w:rFonts w:ascii="Times New Roman" w:hAnsi="Times New Roman" w:cs="Times New Roman"/>
          <w:sz w:val="20"/>
          <w:szCs w:val="20"/>
          <w:lang w:val="el-GR"/>
        </w:rPr>
        <w:t xml:space="preserve"> 328.</w:t>
      </w:r>
    </w:p>
  </w:footnote>
  <w:footnote w:id="3">
    <w:p w14:paraId="785A8C8B" w14:textId="2FBBBCBD" w:rsidR="00BE6F8A" w:rsidRPr="00CA34E1" w:rsidRDefault="00BE6F8A" w:rsidP="00CA34E1">
      <w:pPr>
        <w:pStyle w:val="Web"/>
        <w:spacing w:before="0" w:beforeAutospacing="0" w:after="0" w:afterAutospacing="0"/>
        <w:jc w:val="both"/>
        <w:rPr>
          <w:sz w:val="20"/>
          <w:szCs w:val="20"/>
          <w:lang w:val="el-GR"/>
        </w:rPr>
      </w:pPr>
      <w:r w:rsidRPr="00BE6F8A">
        <w:rPr>
          <w:rStyle w:val="ac"/>
          <w:sz w:val="20"/>
          <w:szCs w:val="20"/>
        </w:rPr>
        <w:footnoteRef/>
      </w:r>
      <w:r w:rsidRPr="00BE6F8A">
        <w:rPr>
          <w:sz w:val="20"/>
          <w:szCs w:val="20"/>
          <w:lang w:val="el-GR"/>
        </w:rPr>
        <w:t xml:space="preserve">Άννα </w:t>
      </w:r>
      <w:proofErr w:type="spellStart"/>
      <w:r w:rsidRPr="00BE6F8A">
        <w:rPr>
          <w:sz w:val="20"/>
          <w:szCs w:val="20"/>
          <w:lang w:val="en-US"/>
        </w:rPr>
        <w:t>Pouradier</w:t>
      </w:r>
      <w:proofErr w:type="spellEnd"/>
      <w:r w:rsidRPr="00BE6F8A">
        <w:rPr>
          <w:sz w:val="20"/>
          <w:szCs w:val="20"/>
          <w:lang w:val="el-GR"/>
        </w:rPr>
        <w:t xml:space="preserve"> </w:t>
      </w:r>
      <w:r w:rsidRPr="00BE6F8A">
        <w:rPr>
          <w:sz w:val="20"/>
          <w:szCs w:val="20"/>
          <w:lang w:val="en-US"/>
        </w:rPr>
        <w:t>Duteil</w:t>
      </w:r>
      <w:r w:rsidRPr="00BE6F8A">
        <w:rPr>
          <w:sz w:val="20"/>
          <w:szCs w:val="20"/>
          <w:lang w:val="el-GR"/>
        </w:rPr>
        <w:t xml:space="preserve"> - </w:t>
      </w:r>
      <w:proofErr w:type="spellStart"/>
      <w:r w:rsidRPr="00BE6F8A">
        <w:rPr>
          <w:sz w:val="20"/>
          <w:szCs w:val="20"/>
          <w:lang w:val="el-GR"/>
        </w:rPr>
        <w:t>Λοϊζίδου</w:t>
      </w:r>
      <w:proofErr w:type="spellEnd"/>
      <w:r w:rsidRPr="00BE6F8A">
        <w:rPr>
          <w:sz w:val="20"/>
          <w:szCs w:val="20"/>
          <w:lang w:val="el-GR"/>
        </w:rPr>
        <w:t>, «ΤΑ ΑΙΤΙΑ ΤΗΣ ΜΕΓΑΛΗΣ ΠΥΡΚΑΓΙΑΣ ΣΤΗ ΛΕΥΚΩΣΙΑ ΤΟ 1852»</w:t>
      </w:r>
      <w:r w:rsidRPr="00BE6F8A">
        <w:rPr>
          <w:i/>
          <w:iCs/>
          <w:sz w:val="20"/>
          <w:szCs w:val="20"/>
          <w:lang w:val="el-GR"/>
        </w:rPr>
        <w:t xml:space="preserve">, </w:t>
      </w:r>
      <w:r w:rsidRPr="00BE6F8A">
        <w:rPr>
          <w:i/>
          <w:iCs/>
          <w:sz w:val="20"/>
          <w:szCs w:val="20"/>
        </w:rPr>
        <w:t>Επ</w:t>
      </w:r>
      <w:proofErr w:type="spellStart"/>
      <w:r w:rsidRPr="00BE6F8A">
        <w:rPr>
          <w:i/>
          <w:iCs/>
          <w:sz w:val="20"/>
          <w:szCs w:val="20"/>
        </w:rPr>
        <w:t>ετηρίδ</w:t>
      </w:r>
      <w:proofErr w:type="spellEnd"/>
      <w:r w:rsidRPr="00BE6F8A">
        <w:rPr>
          <w:i/>
          <w:iCs/>
          <w:sz w:val="20"/>
          <w:szCs w:val="20"/>
        </w:rPr>
        <w:t>α του Κέντρου Επ</w:t>
      </w:r>
      <w:proofErr w:type="spellStart"/>
      <w:r w:rsidRPr="00BE6F8A">
        <w:rPr>
          <w:i/>
          <w:iCs/>
          <w:sz w:val="20"/>
          <w:szCs w:val="20"/>
        </w:rPr>
        <w:t>ιστημονικών</w:t>
      </w:r>
      <w:proofErr w:type="spellEnd"/>
      <w:r w:rsidRPr="00BE6F8A">
        <w:rPr>
          <w:i/>
          <w:iCs/>
          <w:sz w:val="20"/>
          <w:szCs w:val="20"/>
        </w:rPr>
        <w:t xml:space="preserve"> Ερευνών,</w:t>
      </w:r>
      <w:r w:rsidRPr="00BE6F8A">
        <w:rPr>
          <w:sz w:val="20"/>
          <w:szCs w:val="20"/>
        </w:rPr>
        <w:t xml:space="preserve"> τ. ΧΧΙΧ, Κέντρο Επ</w:t>
      </w:r>
      <w:proofErr w:type="spellStart"/>
      <w:r w:rsidRPr="00BE6F8A">
        <w:rPr>
          <w:sz w:val="20"/>
          <w:szCs w:val="20"/>
        </w:rPr>
        <w:t>ιστημονικών</w:t>
      </w:r>
      <w:proofErr w:type="spellEnd"/>
      <w:r w:rsidRPr="00BE6F8A">
        <w:rPr>
          <w:sz w:val="20"/>
          <w:szCs w:val="20"/>
        </w:rPr>
        <w:t xml:space="preserve"> Ερευνών, Λευκωσία 2003, </w:t>
      </w:r>
      <w:proofErr w:type="spellStart"/>
      <w:r w:rsidRPr="00BE6F8A">
        <w:rPr>
          <w:sz w:val="20"/>
          <w:szCs w:val="20"/>
        </w:rPr>
        <w:t>σσ</w:t>
      </w:r>
      <w:proofErr w:type="spellEnd"/>
      <w:r w:rsidRPr="00BE6F8A">
        <w:rPr>
          <w:sz w:val="20"/>
          <w:szCs w:val="20"/>
        </w:rPr>
        <w:t xml:space="preserve">. </w:t>
      </w:r>
      <w:r w:rsidR="0086434D">
        <w:rPr>
          <w:sz w:val="20"/>
          <w:szCs w:val="20"/>
          <w:lang w:val="el-GR"/>
        </w:rPr>
        <w:t>184, 185,</w:t>
      </w:r>
      <w:r w:rsidR="00192D90">
        <w:rPr>
          <w:sz w:val="20"/>
          <w:szCs w:val="20"/>
          <w:lang w:val="el-GR"/>
        </w:rPr>
        <w:t>186</w:t>
      </w:r>
      <w:r w:rsidRPr="00BE6F8A">
        <w:rPr>
          <w:sz w:val="20"/>
          <w:szCs w:val="20"/>
        </w:rPr>
        <w:t>.</w:t>
      </w:r>
    </w:p>
  </w:footnote>
  <w:footnote w:id="4">
    <w:p w14:paraId="34578CF2" w14:textId="77777777" w:rsidR="00762C49" w:rsidRPr="00762C49" w:rsidRDefault="00762C49" w:rsidP="00762C49">
      <w:pPr>
        <w:pStyle w:val="Web"/>
        <w:spacing w:before="0" w:beforeAutospacing="0" w:after="0" w:afterAutospacing="0"/>
        <w:jc w:val="both"/>
        <w:rPr>
          <w:sz w:val="20"/>
          <w:szCs w:val="20"/>
          <w:lang w:val="el-GR"/>
        </w:rPr>
      </w:pPr>
      <w:r w:rsidRPr="00762C49">
        <w:rPr>
          <w:rStyle w:val="ac"/>
          <w:sz w:val="20"/>
          <w:szCs w:val="20"/>
        </w:rPr>
        <w:footnoteRef/>
      </w:r>
      <w:proofErr w:type="spellStart"/>
      <w:r w:rsidRPr="00762C49">
        <w:rPr>
          <w:sz w:val="20"/>
          <w:szCs w:val="20"/>
        </w:rPr>
        <w:t>Κώστ</w:t>
      </w:r>
      <w:proofErr w:type="spellEnd"/>
      <w:r w:rsidRPr="00762C49">
        <w:rPr>
          <w:sz w:val="20"/>
          <w:szCs w:val="20"/>
        </w:rPr>
        <w:t xml:space="preserve">ας </w:t>
      </w:r>
      <w:proofErr w:type="spellStart"/>
      <w:r w:rsidRPr="00762C49">
        <w:rPr>
          <w:sz w:val="20"/>
          <w:szCs w:val="20"/>
        </w:rPr>
        <w:t>Κοκκινόφτ</w:t>
      </w:r>
      <w:proofErr w:type="spellEnd"/>
      <w:r w:rsidRPr="00762C49">
        <w:rPr>
          <w:sz w:val="20"/>
          <w:szCs w:val="20"/>
        </w:rPr>
        <w:t>ας, «Ο ΕΠΑΜΕΙΝΩΝΔΑΣ ΦΡΑΓΚΟΥΔΗΣ ΚΑΙ  ΟΙ  «ΕΠΑΝΑΣΤΑΤΙΚΕΣ ΕΝΕΡΓΕΙΕΣ» ΤΟΥ ΤΟ 1854»</w:t>
      </w:r>
      <w:r w:rsidRPr="00762C49">
        <w:rPr>
          <w:i/>
          <w:iCs/>
          <w:sz w:val="20"/>
          <w:szCs w:val="20"/>
        </w:rPr>
        <w:t>, Επ</w:t>
      </w:r>
      <w:proofErr w:type="spellStart"/>
      <w:r w:rsidRPr="00762C49">
        <w:rPr>
          <w:i/>
          <w:iCs/>
          <w:sz w:val="20"/>
          <w:szCs w:val="20"/>
        </w:rPr>
        <w:t>ετηρίδ</w:t>
      </w:r>
      <w:proofErr w:type="spellEnd"/>
      <w:r w:rsidRPr="00762C49">
        <w:rPr>
          <w:i/>
          <w:iCs/>
          <w:sz w:val="20"/>
          <w:szCs w:val="20"/>
        </w:rPr>
        <w:t>α του Κέντρου Επ</w:t>
      </w:r>
      <w:proofErr w:type="spellStart"/>
      <w:r w:rsidRPr="00762C49">
        <w:rPr>
          <w:i/>
          <w:iCs/>
          <w:sz w:val="20"/>
          <w:szCs w:val="20"/>
        </w:rPr>
        <w:t>ιστημονικών</w:t>
      </w:r>
      <w:proofErr w:type="spellEnd"/>
      <w:r w:rsidRPr="00762C49">
        <w:rPr>
          <w:i/>
          <w:iCs/>
          <w:sz w:val="20"/>
          <w:szCs w:val="20"/>
        </w:rPr>
        <w:t xml:space="preserve"> Ερευνών,</w:t>
      </w:r>
      <w:r w:rsidRPr="00762C49">
        <w:rPr>
          <w:sz w:val="20"/>
          <w:szCs w:val="20"/>
        </w:rPr>
        <w:t xml:space="preserve"> τ. ΧΧ</w:t>
      </w:r>
      <w:r w:rsidRPr="00762C49">
        <w:rPr>
          <w:sz w:val="20"/>
          <w:szCs w:val="20"/>
          <w:lang w:val="en-US"/>
        </w:rPr>
        <w:t>V</w:t>
      </w:r>
      <w:r w:rsidRPr="00762C49">
        <w:rPr>
          <w:sz w:val="20"/>
          <w:szCs w:val="20"/>
        </w:rPr>
        <w:t>ΙΙ, Κέντρο Επ</w:t>
      </w:r>
      <w:proofErr w:type="spellStart"/>
      <w:r w:rsidRPr="00762C49">
        <w:rPr>
          <w:sz w:val="20"/>
          <w:szCs w:val="20"/>
        </w:rPr>
        <w:t>ιστημονικών</w:t>
      </w:r>
      <w:proofErr w:type="spellEnd"/>
      <w:r w:rsidRPr="00762C49">
        <w:rPr>
          <w:sz w:val="20"/>
          <w:szCs w:val="20"/>
        </w:rPr>
        <w:t xml:space="preserve"> Ερευνών, Λευκωσία 2001, σ</w:t>
      </w:r>
      <w:r w:rsidRPr="00762C49">
        <w:rPr>
          <w:sz w:val="20"/>
          <w:szCs w:val="20"/>
          <w:lang w:val="el-GR"/>
        </w:rPr>
        <w:t>ελ</w:t>
      </w:r>
      <w:r w:rsidRPr="00762C49">
        <w:rPr>
          <w:sz w:val="20"/>
          <w:szCs w:val="20"/>
        </w:rPr>
        <w:t>. 189</w:t>
      </w:r>
      <w:r w:rsidRPr="00762C49">
        <w:rPr>
          <w:sz w:val="20"/>
          <w:szCs w:val="20"/>
          <w:lang w:val="el-GR"/>
        </w:rPr>
        <w:t>.</w:t>
      </w:r>
    </w:p>
  </w:footnote>
  <w:footnote w:id="5">
    <w:p w14:paraId="2D23D38F" w14:textId="410FD06C" w:rsidR="00544AF2" w:rsidRPr="00611901" w:rsidRDefault="00544AF2" w:rsidP="00544AF2">
      <w:pPr>
        <w:spacing w:after="0" w:line="240" w:lineRule="auto"/>
        <w:jc w:val="both"/>
        <w:rPr>
          <w:rFonts w:ascii="Times New Roman" w:hAnsi="Times New Roman" w:cs="Times New Roman"/>
          <w:color w:val="000000" w:themeColor="text1"/>
          <w:sz w:val="20"/>
          <w:szCs w:val="20"/>
          <w:lang w:val="en-US"/>
        </w:rPr>
      </w:pPr>
      <w:r w:rsidRPr="00363B2E">
        <w:rPr>
          <w:rStyle w:val="ac"/>
          <w:rFonts w:ascii="Times New Roman" w:hAnsi="Times New Roman" w:cs="Times New Roman"/>
          <w:sz w:val="20"/>
          <w:szCs w:val="20"/>
        </w:rPr>
        <w:footnoteRef/>
      </w:r>
      <w:r w:rsidRPr="00363B2E">
        <w:rPr>
          <w:rFonts w:ascii="Times New Roman" w:eastAsia="Times New Roman" w:hAnsi="Times New Roman" w:cs="Times New Roman"/>
          <w:kern w:val="0"/>
          <w:sz w:val="20"/>
          <w:szCs w:val="20"/>
          <w:lang w:val="tr-TR" w:eastAsia="el-CY"/>
          <w14:ligatures w14:val="none"/>
        </w:rPr>
        <w:t>M.</w:t>
      </w:r>
      <w:r w:rsidRPr="00611901">
        <w:rPr>
          <w:rFonts w:ascii="Times New Roman" w:eastAsia="Times New Roman" w:hAnsi="Times New Roman" w:cs="Times New Roman"/>
          <w:kern w:val="0"/>
          <w:sz w:val="20"/>
          <w:szCs w:val="20"/>
          <w:lang w:val="en-US" w:eastAsia="el-CY"/>
          <w14:ligatures w14:val="none"/>
        </w:rPr>
        <w:t xml:space="preserve"> </w:t>
      </w:r>
      <w:r w:rsidRPr="00363B2E">
        <w:rPr>
          <w:rFonts w:ascii="Times New Roman" w:eastAsia="Times New Roman" w:hAnsi="Times New Roman" w:cs="Times New Roman"/>
          <w:kern w:val="0"/>
          <w:sz w:val="20"/>
          <w:szCs w:val="20"/>
          <w:lang w:val="tr-TR" w:eastAsia="el-CY"/>
          <w14:ligatures w14:val="none"/>
        </w:rPr>
        <w:t xml:space="preserve">Zekâ, </w:t>
      </w:r>
      <w:r w:rsidRPr="00363B2E">
        <w:rPr>
          <w:rFonts w:ascii="Times New Roman" w:eastAsia="Times New Roman" w:hAnsi="Times New Roman" w:cs="Times New Roman"/>
          <w:kern w:val="0"/>
          <w:sz w:val="20"/>
          <w:szCs w:val="20"/>
          <w:lang w:eastAsia="el-CY"/>
          <w14:ligatures w14:val="none"/>
        </w:rPr>
        <w:t xml:space="preserve">«A </w:t>
      </w:r>
      <w:proofErr w:type="spellStart"/>
      <w:r w:rsidRPr="00363B2E">
        <w:rPr>
          <w:rFonts w:ascii="Times New Roman" w:eastAsia="Times New Roman" w:hAnsi="Times New Roman" w:cs="Times New Roman"/>
          <w:kern w:val="0"/>
          <w:sz w:val="20"/>
          <w:szCs w:val="20"/>
          <w:lang w:eastAsia="el-CY"/>
          <w14:ligatures w14:val="none"/>
        </w:rPr>
        <w:t>short</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historical</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survey</w:t>
      </w:r>
      <w:proofErr w:type="spellEnd"/>
      <w:r w:rsidRPr="00363B2E">
        <w:rPr>
          <w:rFonts w:ascii="Times New Roman" w:eastAsia="Times New Roman" w:hAnsi="Times New Roman" w:cs="Times New Roman"/>
          <w:kern w:val="0"/>
          <w:sz w:val="20"/>
          <w:szCs w:val="20"/>
          <w:lang w:eastAsia="el-CY"/>
          <w14:ligatures w14:val="none"/>
        </w:rPr>
        <w:t xml:space="preserve">  of  the </w:t>
      </w:r>
      <w:proofErr w:type="spellStart"/>
      <w:r w:rsidRPr="00363B2E">
        <w:rPr>
          <w:rFonts w:ascii="Times New Roman" w:eastAsia="Times New Roman" w:hAnsi="Times New Roman" w:cs="Times New Roman"/>
          <w:kern w:val="0"/>
          <w:sz w:val="20"/>
          <w:szCs w:val="20"/>
          <w:lang w:eastAsia="el-CY"/>
          <w14:ligatures w14:val="none"/>
        </w:rPr>
        <w:t>laws</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administered</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by</w:t>
      </w:r>
      <w:proofErr w:type="spellEnd"/>
      <w:r w:rsidRPr="00363B2E">
        <w:rPr>
          <w:rFonts w:ascii="Times New Roman" w:eastAsia="Times New Roman" w:hAnsi="Times New Roman" w:cs="Times New Roman"/>
          <w:kern w:val="0"/>
          <w:sz w:val="20"/>
          <w:szCs w:val="20"/>
          <w:lang w:eastAsia="el-CY"/>
          <w14:ligatures w14:val="none"/>
        </w:rPr>
        <w:t xml:space="preserve">  the  </w:t>
      </w:r>
      <w:proofErr w:type="spellStart"/>
      <w:r w:rsidRPr="00363B2E">
        <w:rPr>
          <w:rFonts w:ascii="Times New Roman" w:eastAsia="Times New Roman" w:hAnsi="Times New Roman" w:cs="Times New Roman"/>
          <w:kern w:val="0"/>
          <w:sz w:val="20"/>
          <w:szCs w:val="20"/>
          <w:lang w:eastAsia="el-CY"/>
          <w14:ligatures w14:val="none"/>
        </w:rPr>
        <w:t>ottoman</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civil</w:t>
      </w:r>
      <w:proofErr w:type="spellEnd"/>
      <w:r w:rsidRPr="00363B2E">
        <w:rPr>
          <w:rFonts w:ascii="Times New Roman" w:eastAsia="Times New Roman" w:hAnsi="Times New Roman" w:cs="Times New Roman"/>
          <w:kern w:val="0"/>
          <w:sz w:val="20"/>
          <w:szCs w:val="20"/>
          <w:lang w:eastAsia="el-CY"/>
          <w14:ligatures w14:val="none"/>
        </w:rPr>
        <w:t xml:space="preserve"> and </w:t>
      </w:r>
      <w:proofErr w:type="spellStart"/>
      <w:r w:rsidRPr="00363B2E">
        <w:rPr>
          <w:rFonts w:ascii="Times New Roman" w:eastAsia="Times New Roman" w:hAnsi="Times New Roman" w:cs="Times New Roman"/>
          <w:kern w:val="0"/>
          <w:sz w:val="20"/>
          <w:szCs w:val="20"/>
          <w:lang w:eastAsia="el-CY"/>
          <w14:ligatures w14:val="none"/>
        </w:rPr>
        <w:t>criminal</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courts</w:t>
      </w:r>
      <w:proofErr w:type="spellEnd"/>
      <w:r w:rsidRPr="00363B2E">
        <w:rPr>
          <w:rFonts w:ascii="Times New Roman" w:eastAsia="Times New Roman" w:hAnsi="Times New Roman" w:cs="Times New Roman"/>
          <w:kern w:val="0"/>
          <w:sz w:val="20"/>
          <w:szCs w:val="20"/>
          <w:lang w:eastAsia="el-CY"/>
          <w14:ligatures w14:val="none"/>
        </w:rPr>
        <w:t xml:space="preserve"> and of the  </w:t>
      </w:r>
      <w:proofErr w:type="spellStart"/>
      <w:r w:rsidRPr="00363B2E">
        <w:rPr>
          <w:rFonts w:ascii="Times New Roman" w:eastAsia="Times New Roman" w:hAnsi="Times New Roman" w:cs="Times New Roman"/>
          <w:kern w:val="0"/>
          <w:sz w:val="20"/>
          <w:szCs w:val="20"/>
          <w:lang w:eastAsia="el-CY"/>
          <w14:ligatures w14:val="none"/>
        </w:rPr>
        <w:t>constitution</w:t>
      </w:r>
      <w:proofErr w:type="spellEnd"/>
      <w:r w:rsidRPr="00363B2E">
        <w:rPr>
          <w:rFonts w:ascii="Times New Roman" w:eastAsia="Times New Roman" w:hAnsi="Times New Roman" w:cs="Times New Roman"/>
          <w:kern w:val="0"/>
          <w:sz w:val="20"/>
          <w:szCs w:val="20"/>
          <w:lang w:eastAsia="el-CY"/>
          <w14:ligatures w14:val="none"/>
        </w:rPr>
        <w:t xml:space="preserve"> of </w:t>
      </w:r>
      <w:proofErr w:type="spellStart"/>
      <w:r w:rsidRPr="00363B2E">
        <w:rPr>
          <w:rFonts w:ascii="Times New Roman" w:eastAsia="Times New Roman" w:hAnsi="Times New Roman" w:cs="Times New Roman"/>
          <w:kern w:val="0"/>
          <w:sz w:val="20"/>
          <w:szCs w:val="20"/>
          <w:lang w:eastAsia="el-CY"/>
          <w14:ligatures w14:val="none"/>
        </w:rPr>
        <w:t>such</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courts</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during</w:t>
      </w:r>
      <w:proofErr w:type="spellEnd"/>
      <w:r w:rsidRPr="00363B2E">
        <w:rPr>
          <w:rFonts w:ascii="Times New Roman" w:eastAsia="Times New Roman" w:hAnsi="Times New Roman" w:cs="Times New Roman"/>
          <w:kern w:val="0"/>
          <w:sz w:val="20"/>
          <w:szCs w:val="20"/>
          <w:lang w:eastAsia="el-CY"/>
          <w14:ligatures w14:val="none"/>
        </w:rPr>
        <w:t xml:space="preserve"> the </w:t>
      </w:r>
      <w:proofErr w:type="spellStart"/>
      <w:r w:rsidRPr="00363B2E">
        <w:rPr>
          <w:rFonts w:ascii="Times New Roman" w:eastAsia="Times New Roman" w:hAnsi="Times New Roman" w:cs="Times New Roman"/>
          <w:kern w:val="0"/>
          <w:sz w:val="20"/>
          <w:szCs w:val="20"/>
          <w:lang w:eastAsia="el-CY"/>
          <w14:ligatures w14:val="none"/>
        </w:rPr>
        <w:t>ottoman</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era</w:t>
      </w:r>
      <w:proofErr w:type="spellEnd"/>
      <w:r w:rsidRPr="00363B2E">
        <w:rPr>
          <w:rFonts w:ascii="Times New Roman" w:eastAsia="Times New Roman" w:hAnsi="Times New Roman" w:cs="Times New Roman"/>
          <w:kern w:val="0"/>
          <w:sz w:val="20"/>
          <w:szCs w:val="20"/>
          <w:lang w:eastAsia="el-CY"/>
          <w14:ligatures w14:val="none"/>
        </w:rPr>
        <w:t xml:space="preserve"> in </w:t>
      </w:r>
      <w:proofErr w:type="spellStart"/>
      <w:r w:rsidRPr="00363B2E">
        <w:rPr>
          <w:rFonts w:ascii="Times New Roman" w:eastAsia="Times New Roman" w:hAnsi="Times New Roman" w:cs="Times New Roman"/>
          <w:kern w:val="0"/>
          <w:sz w:val="20"/>
          <w:szCs w:val="20"/>
          <w:lang w:eastAsia="el-CY"/>
          <w14:ligatures w14:val="none"/>
        </w:rPr>
        <w:t>Cyrus</w:t>
      </w:r>
      <w:proofErr w:type="spellEnd"/>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eastAsia="el-CY"/>
          <w14:ligatures w14:val="none"/>
        </w:rPr>
        <w:t>between</w:t>
      </w:r>
      <w:proofErr w:type="spellEnd"/>
      <w:r w:rsidRPr="00363B2E">
        <w:rPr>
          <w:rFonts w:ascii="Times New Roman" w:eastAsia="Times New Roman" w:hAnsi="Times New Roman" w:cs="Times New Roman"/>
          <w:kern w:val="0"/>
          <w:sz w:val="20"/>
          <w:szCs w:val="20"/>
          <w:lang w:eastAsia="el-CY"/>
          <w14:ligatures w14:val="none"/>
        </w:rPr>
        <w:t xml:space="preserve"> 1571-1878», </w:t>
      </w:r>
      <w:r w:rsidRPr="00363B2E">
        <w:rPr>
          <w:rFonts w:ascii="Times New Roman" w:eastAsia="Times New Roman" w:hAnsi="Times New Roman" w:cs="Times New Roman"/>
          <w:kern w:val="0"/>
          <w:sz w:val="20"/>
          <w:szCs w:val="20"/>
          <w:lang w:val="el-GR" w:eastAsia="el-CY"/>
          <w14:ligatures w14:val="none"/>
        </w:rPr>
        <w:t>στο</w:t>
      </w:r>
      <w:r w:rsidRPr="00363B2E">
        <w:rPr>
          <w:rFonts w:ascii="Times New Roman" w:eastAsia="Times New Roman" w:hAnsi="Times New Roman" w:cs="Times New Roman"/>
          <w:kern w:val="0"/>
          <w:sz w:val="20"/>
          <w:szCs w:val="20"/>
          <w:lang w:val="tr-TR" w:eastAsia="el-CY"/>
          <w14:ligatures w14:val="none"/>
        </w:rPr>
        <w:t xml:space="preserve"> </w:t>
      </w:r>
      <w:r w:rsidR="00611901" w:rsidRPr="00363B2E">
        <w:rPr>
          <w:rFonts w:ascii="Times New Roman" w:eastAsia="Times New Roman" w:hAnsi="Times New Roman" w:cs="Times New Roman"/>
          <w:kern w:val="0"/>
          <w:sz w:val="20"/>
          <w:szCs w:val="20"/>
          <w:lang w:val="el-GR" w:eastAsia="el-CY"/>
          <w14:ligatures w14:val="none"/>
        </w:rPr>
        <w:t>Θ</w:t>
      </w:r>
      <w:r w:rsidR="00611901" w:rsidRPr="00363B2E">
        <w:rPr>
          <w:rFonts w:ascii="Times New Roman" w:eastAsia="Times New Roman" w:hAnsi="Times New Roman" w:cs="Times New Roman"/>
          <w:kern w:val="0"/>
          <w:sz w:val="20"/>
          <w:szCs w:val="20"/>
          <w:lang w:eastAsia="el-CY"/>
          <w14:ligatures w14:val="none"/>
        </w:rPr>
        <w:t>.</w:t>
      </w:r>
      <w:r w:rsidR="00611901" w:rsidRPr="00611901">
        <w:rPr>
          <w:rFonts w:ascii="Times New Roman" w:eastAsia="Times New Roman" w:hAnsi="Times New Roman" w:cs="Times New Roman"/>
          <w:kern w:val="0"/>
          <w:sz w:val="20"/>
          <w:szCs w:val="20"/>
          <w:lang w:val="en-US"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Παπαδόπουλος</w:t>
      </w:r>
      <w:r w:rsidRPr="00363B2E">
        <w:rPr>
          <w:rFonts w:ascii="Times New Roman" w:eastAsia="Times New Roman" w:hAnsi="Times New Roman" w:cs="Times New Roman"/>
          <w:kern w:val="0"/>
          <w:sz w:val="20"/>
          <w:szCs w:val="20"/>
          <w:lang w:eastAsia="el-CY"/>
          <w14:ligatures w14:val="none"/>
        </w:rPr>
        <w:t xml:space="preserve"> - </w:t>
      </w:r>
      <w:r w:rsidR="00611901" w:rsidRPr="00363B2E">
        <w:rPr>
          <w:rFonts w:ascii="Times New Roman" w:eastAsia="Times New Roman" w:hAnsi="Times New Roman" w:cs="Times New Roman"/>
          <w:kern w:val="0"/>
          <w:sz w:val="20"/>
          <w:szCs w:val="20"/>
          <w:lang w:val="el-GR" w:eastAsia="el-CY"/>
          <w14:ligatures w14:val="none"/>
        </w:rPr>
        <w:t>Μ</w:t>
      </w:r>
      <w:r w:rsidR="00611901" w:rsidRPr="00363B2E">
        <w:rPr>
          <w:rFonts w:ascii="Times New Roman" w:eastAsia="Times New Roman" w:hAnsi="Times New Roman" w:cs="Times New Roman"/>
          <w:kern w:val="0"/>
          <w:sz w:val="20"/>
          <w:szCs w:val="20"/>
          <w:lang w:eastAsia="el-CY"/>
          <w14:ligatures w14:val="none"/>
        </w:rPr>
        <w:t>.</w:t>
      </w:r>
      <w:r w:rsidR="00611901" w:rsidRPr="00611901">
        <w:rPr>
          <w:rFonts w:ascii="Times New Roman" w:eastAsia="Times New Roman" w:hAnsi="Times New Roman" w:cs="Times New Roman"/>
          <w:kern w:val="0"/>
          <w:sz w:val="20"/>
          <w:szCs w:val="20"/>
          <w:lang w:val="en-US"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Χριστοδούλου</w:t>
      </w:r>
      <w:r w:rsidRPr="00363B2E">
        <w:rPr>
          <w:rFonts w:ascii="Times New Roman" w:eastAsia="Times New Roman" w:hAnsi="Times New Roman" w:cs="Times New Roman"/>
          <w:kern w:val="0"/>
          <w:sz w:val="20"/>
          <w:szCs w:val="20"/>
          <w:lang w:eastAsia="el-CY"/>
          <w14:ligatures w14:val="none"/>
        </w:rPr>
        <w:t xml:space="preserve"> (</w:t>
      </w:r>
      <w:proofErr w:type="spellStart"/>
      <w:r w:rsidRPr="00363B2E">
        <w:rPr>
          <w:rFonts w:ascii="Times New Roman" w:eastAsia="Times New Roman" w:hAnsi="Times New Roman" w:cs="Times New Roman"/>
          <w:kern w:val="0"/>
          <w:sz w:val="20"/>
          <w:szCs w:val="20"/>
          <w:lang w:val="el-GR" w:eastAsia="el-CY"/>
          <w14:ligatures w14:val="none"/>
        </w:rPr>
        <w:t>επιμ</w:t>
      </w:r>
      <w:proofErr w:type="spellEnd"/>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i/>
          <w:iCs/>
          <w:kern w:val="0"/>
          <w:sz w:val="20"/>
          <w:szCs w:val="20"/>
          <w:lang w:val="el-GR" w:eastAsia="el-CY"/>
          <w14:ligatures w14:val="none"/>
        </w:rPr>
        <w:t>Πρακτικά</w:t>
      </w:r>
      <w:r w:rsidRPr="00363B2E">
        <w:rPr>
          <w:rFonts w:ascii="Times New Roman" w:eastAsia="Times New Roman" w:hAnsi="Times New Roman" w:cs="Times New Roman"/>
          <w:i/>
          <w:iCs/>
          <w:kern w:val="0"/>
          <w:sz w:val="20"/>
          <w:szCs w:val="20"/>
          <w:lang w:eastAsia="el-CY"/>
          <w14:ligatures w14:val="none"/>
        </w:rPr>
        <w:t xml:space="preserve"> </w:t>
      </w:r>
      <w:r w:rsidRPr="00363B2E">
        <w:rPr>
          <w:rFonts w:ascii="Times New Roman" w:eastAsia="Times New Roman" w:hAnsi="Times New Roman" w:cs="Times New Roman"/>
          <w:i/>
          <w:iCs/>
          <w:kern w:val="0"/>
          <w:sz w:val="20"/>
          <w:szCs w:val="20"/>
          <w:lang w:val="el-GR" w:eastAsia="el-CY"/>
          <w14:ligatures w14:val="none"/>
        </w:rPr>
        <w:t>του</w:t>
      </w:r>
      <w:r w:rsidRPr="00363B2E">
        <w:rPr>
          <w:rFonts w:ascii="Times New Roman" w:eastAsia="Times New Roman" w:hAnsi="Times New Roman" w:cs="Times New Roman"/>
          <w:i/>
          <w:iCs/>
          <w:kern w:val="0"/>
          <w:sz w:val="20"/>
          <w:szCs w:val="20"/>
          <w:lang w:eastAsia="el-CY"/>
          <w14:ligatures w14:val="none"/>
        </w:rPr>
        <w:t xml:space="preserve"> </w:t>
      </w:r>
      <w:r w:rsidRPr="00363B2E">
        <w:rPr>
          <w:rFonts w:ascii="Times New Roman" w:eastAsia="Times New Roman" w:hAnsi="Times New Roman" w:cs="Times New Roman"/>
          <w:i/>
          <w:iCs/>
          <w:kern w:val="0"/>
          <w:sz w:val="20"/>
          <w:szCs w:val="20"/>
          <w:lang w:val="el-GR" w:eastAsia="el-CY"/>
          <w14:ligatures w14:val="none"/>
        </w:rPr>
        <w:t>Πρώτου</w:t>
      </w:r>
      <w:r w:rsidRPr="00363B2E">
        <w:rPr>
          <w:rFonts w:ascii="Times New Roman" w:eastAsia="Times New Roman" w:hAnsi="Times New Roman" w:cs="Times New Roman"/>
          <w:i/>
          <w:iCs/>
          <w:kern w:val="0"/>
          <w:sz w:val="20"/>
          <w:szCs w:val="20"/>
          <w:lang w:eastAsia="el-CY"/>
          <w14:ligatures w14:val="none"/>
        </w:rPr>
        <w:t xml:space="preserve"> </w:t>
      </w:r>
      <w:r w:rsidRPr="00363B2E">
        <w:rPr>
          <w:rFonts w:ascii="Times New Roman" w:eastAsia="Times New Roman" w:hAnsi="Times New Roman" w:cs="Times New Roman"/>
          <w:i/>
          <w:iCs/>
          <w:kern w:val="0"/>
          <w:sz w:val="20"/>
          <w:szCs w:val="20"/>
          <w:lang w:val="el-GR" w:eastAsia="el-CY"/>
          <w14:ligatures w14:val="none"/>
        </w:rPr>
        <w:t>Διεθνούς</w:t>
      </w:r>
      <w:r w:rsidRPr="00363B2E">
        <w:rPr>
          <w:rFonts w:ascii="Times New Roman" w:eastAsia="Times New Roman" w:hAnsi="Times New Roman" w:cs="Times New Roman"/>
          <w:i/>
          <w:iCs/>
          <w:kern w:val="0"/>
          <w:sz w:val="20"/>
          <w:szCs w:val="20"/>
          <w:lang w:eastAsia="el-CY"/>
          <w14:ligatures w14:val="none"/>
        </w:rPr>
        <w:t xml:space="preserve"> </w:t>
      </w:r>
      <w:proofErr w:type="spellStart"/>
      <w:r w:rsidRPr="00363B2E">
        <w:rPr>
          <w:rFonts w:ascii="Times New Roman" w:eastAsia="Times New Roman" w:hAnsi="Times New Roman" w:cs="Times New Roman"/>
          <w:i/>
          <w:iCs/>
          <w:kern w:val="0"/>
          <w:sz w:val="20"/>
          <w:szCs w:val="20"/>
          <w:lang w:val="el-GR" w:eastAsia="el-CY"/>
          <w14:ligatures w14:val="none"/>
        </w:rPr>
        <w:t>Κυπρολογικού</w:t>
      </w:r>
      <w:proofErr w:type="spellEnd"/>
      <w:r w:rsidRPr="00363B2E">
        <w:rPr>
          <w:rFonts w:ascii="Times New Roman" w:eastAsia="Times New Roman" w:hAnsi="Times New Roman" w:cs="Times New Roman"/>
          <w:i/>
          <w:iCs/>
          <w:kern w:val="0"/>
          <w:sz w:val="20"/>
          <w:szCs w:val="20"/>
          <w:lang w:eastAsia="el-CY"/>
          <w14:ligatures w14:val="none"/>
        </w:rPr>
        <w:t xml:space="preserve"> </w:t>
      </w:r>
      <w:r w:rsidRPr="00363B2E">
        <w:rPr>
          <w:rFonts w:ascii="Times New Roman" w:eastAsia="Times New Roman" w:hAnsi="Times New Roman" w:cs="Times New Roman"/>
          <w:i/>
          <w:iCs/>
          <w:kern w:val="0"/>
          <w:sz w:val="20"/>
          <w:szCs w:val="20"/>
          <w:lang w:val="el-GR" w:eastAsia="el-CY"/>
          <w14:ligatures w14:val="none"/>
        </w:rPr>
        <w:t>Συνεδρίου</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τ</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Γ΄</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Νεότερο</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Τμήμα</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Εταιρεία</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Κυπριακών</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Σπουδών</w:t>
      </w:r>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el-GR" w:eastAsia="el-CY"/>
          <w14:ligatures w14:val="none"/>
        </w:rPr>
        <w:t>Λευκωσία</w:t>
      </w:r>
      <w:r w:rsidRPr="00363B2E">
        <w:rPr>
          <w:rFonts w:ascii="Times New Roman" w:eastAsia="Times New Roman" w:hAnsi="Times New Roman" w:cs="Times New Roman"/>
          <w:kern w:val="0"/>
          <w:sz w:val="20"/>
          <w:szCs w:val="20"/>
          <w:lang w:eastAsia="el-CY"/>
          <w14:ligatures w14:val="none"/>
        </w:rPr>
        <w:t xml:space="preserve"> 1973, </w:t>
      </w:r>
      <w:proofErr w:type="spellStart"/>
      <w:r w:rsidRPr="00363B2E">
        <w:rPr>
          <w:rFonts w:ascii="Times New Roman" w:eastAsia="Times New Roman" w:hAnsi="Times New Roman" w:cs="Times New Roman"/>
          <w:kern w:val="0"/>
          <w:sz w:val="20"/>
          <w:szCs w:val="20"/>
          <w:lang w:val="el-GR" w:eastAsia="el-CY"/>
          <w14:ligatures w14:val="none"/>
        </w:rPr>
        <w:t>σσ</w:t>
      </w:r>
      <w:proofErr w:type="spellEnd"/>
      <w:r w:rsidRPr="00363B2E">
        <w:rPr>
          <w:rFonts w:ascii="Times New Roman" w:eastAsia="Times New Roman" w:hAnsi="Times New Roman" w:cs="Times New Roman"/>
          <w:kern w:val="0"/>
          <w:sz w:val="20"/>
          <w:szCs w:val="20"/>
          <w:lang w:eastAsia="el-CY"/>
          <w14:ligatures w14:val="none"/>
        </w:rPr>
        <w:t xml:space="preserve">. </w:t>
      </w:r>
      <w:r w:rsidRPr="00363B2E">
        <w:rPr>
          <w:rFonts w:ascii="Times New Roman" w:eastAsia="Times New Roman" w:hAnsi="Times New Roman" w:cs="Times New Roman"/>
          <w:kern w:val="0"/>
          <w:sz w:val="20"/>
          <w:szCs w:val="20"/>
          <w:lang w:val="tr-TR" w:eastAsia="el-CY"/>
          <w14:ligatures w14:val="none"/>
        </w:rPr>
        <w:t>4</w:t>
      </w:r>
      <w:r w:rsidRPr="00611901">
        <w:rPr>
          <w:rFonts w:ascii="Times New Roman" w:eastAsia="Times New Roman" w:hAnsi="Times New Roman" w:cs="Times New Roman"/>
          <w:kern w:val="0"/>
          <w:sz w:val="20"/>
          <w:szCs w:val="20"/>
          <w:lang w:val="en-US" w:eastAsia="el-CY"/>
          <w14:ligatures w14:val="none"/>
        </w:rPr>
        <w:t>61, 462, 463.</w:t>
      </w:r>
    </w:p>
  </w:footnote>
  <w:footnote w:id="6">
    <w:p w14:paraId="5B290E6C" w14:textId="77777777" w:rsidR="00544AF2" w:rsidRPr="00762C49" w:rsidRDefault="00544AF2" w:rsidP="00544AF2">
      <w:pPr>
        <w:spacing w:after="0" w:line="240" w:lineRule="auto"/>
        <w:jc w:val="both"/>
        <w:rPr>
          <w:rFonts w:ascii="Times New Roman" w:hAnsi="Times New Roman" w:cs="Times New Roman"/>
          <w:color w:val="0000FF"/>
          <w:sz w:val="20"/>
          <w:szCs w:val="20"/>
          <w:u w:val="single"/>
          <w:lang w:val="el-GR"/>
        </w:rPr>
      </w:pPr>
      <w:r w:rsidRPr="00BE6F8A">
        <w:rPr>
          <w:rStyle w:val="ac"/>
          <w:rFonts w:ascii="Times New Roman" w:hAnsi="Times New Roman" w:cs="Times New Roman"/>
          <w:sz w:val="20"/>
          <w:szCs w:val="20"/>
        </w:rPr>
        <w:footnoteRef/>
      </w:r>
      <w:r w:rsidRPr="00762C49">
        <w:rPr>
          <w:rFonts w:ascii="Times New Roman" w:hAnsi="Times New Roman" w:cs="Times New Roman"/>
          <w:sz w:val="20"/>
          <w:szCs w:val="20"/>
          <w:lang w:val="el-GR"/>
        </w:rPr>
        <w:t xml:space="preserve">Φρίξος  Σ. </w:t>
      </w:r>
      <w:proofErr w:type="spellStart"/>
      <w:r w:rsidRPr="00762C49">
        <w:rPr>
          <w:rFonts w:ascii="Times New Roman" w:hAnsi="Times New Roman" w:cs="Times New Roman"/>
          <w:sz w:val="20"/>
          <w:szCs w:val="20"/>
          <w:lang w:val="el-GR"/>
        </w:rPr>
        <w:t>Μαραθεύτης</w:t>
      </w:r>
      <w:proofErr w:type="spellEnd"/>
      <w:r w:rsidRPr="00762C49">
        <w:rPr>
          <w:rFonts w:ascii="Times New Roman" w:hAnsi="Times New Roman" w:cs="Times New Roman"/>
          <w:sz w:val="20"/>
          <w:szCs w:val="20"/>
          <w:lang w:val="el-GR"/>
        </w:rPr>
        <w:t>,  «Η ΕΞΕΛΙΞΗ  ΤΩΝ ΠΟΛΕΩΝ ΣΤΗΝ ΚΥΠΡΟ ΚΑΤΑ ΤΟΥΣ 18</w:t>
      </w:r>
      <w:r w:rsidRPr="00762C49">
        <w:rPr>
          <w:rFonts w:ascii="Times New Roman" w:hAnsi="Times New Roman" w:cs="Times New Roman"/>
          <w:sz w:val="20"/>
          <w:szCs w:val="20"/>
          <w:vertAlign w:val="superscript"/>
          <w:lang w:val="el-GR"/>
        </w:rPr>
        <w:t>ο</w:t>
      </w:r>
      <w:r w:rsidRPr="00762C49">
        <w:rPr>
          <w:rFonts w:ascii="Times New Roman" w:hAnsi="Times New Roman" w:cs="Times New Roman"/>
          <w:sz w:val="20"/>
          <w:szCs w:val="20"/>
          <w:lang w:val="el-GR"/>
        </w:rPr>
        <w:t xml:space="preserve"> ΚΑΙ 19</w:t>
      </w:r>
      <w:r w:rsidRPr="00762C49">
        <w:rPr>
          <w:rFonts w:ascii="Times New Roman" w:hAnsi="Times New Roman" w:cs="Times New Roman"/>
          <w:sz w:val="20"/>
          <w:szCs w:val="20"/>
          <w:vertAlign w:val="superscript"/>
          <w:lang w:val="el-GR"/>
        </w:rPr>
        <w:t>ο</w:t>
      </w:r>
      <w:r w:rsidRPr="00762C49">
        <w:rPr>
          <w:rFonts w:ascii="Times New Roman" w:hAnsi="Times New Roman" w:cs="Times New Roman"/>
          <w:sz w:val="20"/>
          <w:szCs w:val="20"/>
          <w:lang w:val="el-GR"/>
        </w:rPr>
        <w:t xml:space="preserve"> ΑΙΩΝΕΣ», </w:t>
      </w:r>
      <w:r w:rsidRPr="00762C49">
        <w:rPr>
          <w:rFonts w:ascii="Times New Roman" w:eastAsia="Times New Roman" w:hAnsi="Times New Roman" w:cs="Times New Roman"/>
          <w:i/>
          <w:iCs/>
          <w:kern w:val="0"/>
          <w:sz w:val="20"/>
          <w:szCs w:val="20"/>
          <w:lang w:val="el-GR" w:eastAsia="el-CY"/>
          <w14:ligatures w14:val="none"/>
        </w:rPr>
        <w:t>Διαλέξεις Λαϊκού Πανεπιστημίου 1, Η ζωή στην Κύπρο τον ΙΗ΄ και ΙΘ΄ αιώνα</w:t>
      </w:r>
      <w:r w:rsidRPr="00762C49">
        <w:rPr>
          <w:rFonts w:ascii="Times New Roman" w:eastAsia="Times New Roman" w:hAnsi="Times New Roman" w:cs="Times New Roman"/>
          <w:kern w:val="0"/>
          <w:sz w:val="20"/>
          <w:szCs w:val="20"/>
          <w:lang w:val="el-GR" w:eastAsia="el-CY"/>
          <w14:ligatures w14:val="none"/>
        </w:rPr>
        <w:t xml:space="preserve">, Δήμος Λευκωσίας, Λευκωσία 1984, σελ. 148. </w:t>
      </w:r>
      <w:r w:rsidRPr="00762C49">
        <w:rPr>
          <w:sz w:val="20"/>
          <w:szCs w:val="20"/>
        </w:rPr>
        <w:t xml:space="preserve"> </w:t>
      </w:r>
    </w:p>
  </w:footnote>
  <w:footnote w:id="7">
    <w:p w14:paraId="239B751C" w14:textId="6B9A38E8" w:rsidR="002F776C" w:rsidRPr="005E6312" w:rsidRDefault="002F776C" w:rsidP="005E6312">
      <w:pPr>
        <w:spacing w:after="0" w:line="240" w:lineRule="auto"/>
        <w:jc w:val="both"/>
        <w:rPr>
          <w:rFonts w:ascii="Times New Roman" w:hAnsi="Times New Roman" w:cs="Times New Roman"/>
          <w:sz w:val="20"/>
          <w:szCs w:val="20"/>
          <w:lang w:val="el-GR"/>
        </w:rPr>
      </w:pPr>
      <w:r w:rsidRPr="005E6312">
        <w:rPr>
          <w:rStyle w:val="ac"/>
          <w:rFonts w:ascii="Times New Roman" w:hAnsi="Times New Roman" w:cs="Times New Roman"/>
          <w:sz w:val="20"/>
          <w:szCs w:val="20"/>
        </w:rPr>
        <w:footnoteRef/>
      </w:r>
      <w:r w:rsidRPr="005E6312">
        <w:rPr>
          <w:rFonts w:ascii="Times New Roman" w:hAnsi="Times New Roman" w:cs="Times New Roman"/>
          <w:sz w:val="20"/>
          <w:szCs w:val="20"/>
          <w:lang w:val="el-GR"/>
        </w:rPr>
        <w:t>Νεοκλής Κυριαζής,  «</w:t>
      </w:r>
      <w:proofErr w:type="spellStart"/>
      <w:r w:rsidRPr="005E6312">
        <w:rPr>
          <w:rFonts w:ascii="Times New Roman" w:hAnsi="Times New Roman" w:cs="Times New Roman"/>
          <w:sz w:val="20"/>
          <w:szCs w:val="20"/>
          <w:lang w:val="el-GR"/>
        </w:rPr>
        <w:t>Διακυβέρνησις</w:t>
      </w:r>
      <w:proofErr w:type="spellEnd"/>
      <w:r w:rsidRPr="005E6312">
        <w:rPr>
          <w:rFonts w:ascii="Times New Roman" w:hAnsi="Times New Roman" w:cs="Times New Roman"/>
          <w:sz w:val="20"/>
          <w:szCs w:val="20"/>
          <w:lang w:val="el-GR"/>
        </w:rPr>
        <w:t xml:space="preserve">  Κύπρου. Οι  </w:t>
      </w:r>
      <w:proofErr w:type="spellStart"/>
      <w:r w:rsidRPr="005E6312">
        <w:rPr>
          <w:rFonts w:ascii="Times New Roman" w:hAnsi="Times New Roman" w:cs="Times New Roman"/>
          <w:sz w:val="20"/>
          <w:szCs w:val="20"/>
          <w:lang w:val="el-GR"/>
        </w:rPr>
        <w:t>σατράπαι</w:t>
      </w:r>
      <w:proofErr w:type="spellEnd"/>
      <w:r w:rsidRPr="005E6312">
        <w:rPr>
          <w:rFonts w:ascii="Times New Roman" w:hAnsi="Times New Roman" w:cs="Times New Roman"/>
          <w:sz w:val="20"/>
          <w:szCs w:val="20"/>
          <w:lang w:val="el-GR"/>
        </w:rPr>
        <w:t xml:space="preserve"> αυτής», </w:t>
      </w:r>
      <w:r w:rsidRPr="005E6312">
        <w:rPr>
          <w:rFonts w:ascii="Times New Roman" w:hAnsi="Times New Roman" w:cs="Times New Roman"/>
          <w:i/>
          <w:iCs/>
          <w:sz w:val="20"/>
          <w:szCs w:val="20"/>
          <w:lang w:val="el-GR"/>
        </w:rPr>
        <w:t>Κυπριακά Χρονικά</w:t>
      </w:r>
      <w:r w:rsidRPr="005E6312">
        <w:rPr>
          <w:rFonts w:ascii="Times New Roman" w:hAnsi="Times New Roman" w:cs="Times New Roman"/>
          <w:sz w:val="20"/>
          <w:szCs w:val="20"/>
          <w:lang w:val="el-GR"/>
        </w:rPr>
        <w:t>, 9(1933),</w:t>
      </w:r>
      <w:r w:rsidR="00F83883" w:rsidRPr="005E6312">
        <w:rPr>
          <w:rFonts w:ascii="Times New Roman" w:hAnsi="Times New Roman" w:cs="Times New Roman"/>
          <w:sz w:val="20"/>
          <w:szCs w:val="20"/>
          <w:lang w:val="el-GR"/>
        </w:rPr>
        <w:t xml:space="preserve"> τ. β’,</w:t>
      </w:r>
      <w:r w:rsidRPr="005E6312">
        <w:rPr>
          <w:rFonts w:ascii="Times New Roman" w:hAnsi="Times New Roman" w:cs="Times New Roman"/>
          <w:sz w:val="20"/>
          <w:szCs w:val="20"/>
          <w:lang w:val="el-GR"/>
        </w:rPr>
        <w:t xml:space="preserve"> </w:t>
      </w:r>
      <w:proofErr w:type="spellStart"/>
      <w:r w:rsidRPr="005E6312">
        <w:rPr>
          <w:rFonts w:ascii="Times New Roman" w:hAnsi="Times New Roman" w:cs="Times New Roman"/>
          <w:sz w:val="20"/>
          <w:szCs w:val="20"/>
          <w:lang w:val="el-GR"/>
        </w:rPr>
        <w:t>σσ</w:t>
      </w:r>
      <w:proofErr w:type="spellEnd"/>
      <w:r w:rsidRPr="005E6312">
        <w:rPr>
          <w:rFonts w:ascii="Times New Roman" w:hAnsi="Times New Roman" w:cs="Times New Roman"/>
          <w:sz w:val="20"/>
          <w:szCs w:val="20"/>
          <w:lang w:val="el-GR"/>
        </w:rPr>
        <w:t>. 110- 117.</w:t>
      </w:r>
    </w:p>
  </w:footnote>
  <w:footnote w:id="8">
    <w:p w14:paraId="5ACDDCA1" w14:textId="77777777" w:rsidR="00937706" w:rsidRPr="00D07EED" w:rsidRDefault="00937706" w:rsidP="00D07EED">
      <w:pPr>
        <w:spacing w:after="0" w:line="240" w:lineRule="auto"/>
        <w:jc w:val="both"/>
        <w:rPr>
          <w:rFonts w:ascii="Times New Roman" w:hAnsi="Times New Roman" w:cs="Times New Roman"/>
          <w:sz w:val="20"/>
          <w:szCs w:val="20"/>
          <w:lang w:val="el-GR"/>
        </w:rPr>
      </w:pPr>
      <w:r w:rsidRPr="00D07EED">
        <w:rPr>
          <w:rStyle w:val="ac"/>
          <w:rFonts w:ascii="Times New Roman" w:hAnsi="Times New Roman" w:cs="Times New Roman"/>
          <w:sz w:val="20"/>
          <w:szCs w:val="20"/>
        </w:rPr>
        <w:footnoteRef/>
      </w:r>
      <w:proofErr w:type="spellStart"/>
      <w:r w:rsidRPr="00D07EED">
        <w:rPr>
          <w:rFonts w:ascii="Times New Roman" w:eastAsia="Times New Roman" w:hAnsi="Times New Roman" w:cs="Times New Roman"/>
          <w:kern w:val="0"/>
          <w:sz w:val="20"/>
          <w:szCs w:val="20"/>
          <w:lang w:eastAsia="el-CY"/>
          <w14:ligatures w14:val="none"/>
        </w:rPr>
        <w:t>Φίλι</w:t>
      </w:r>
      <w:proofErr w:type="spellEnd"/>
      <w:r w:rsidRPr="00D07EED">
        <w:rPr>
          <w:rFonts w:ascii="Times New Roman" w:eastAsia="Times New Roman" w:hAnsi="Times New Roman" w:cs="Times New Roman"/>
          <w:kern w:val="0"/>
          <w:sz w:val="20"/>
          <w:szCs w:val="20"/>
          <w:lang w:eastAsia="el-CY"/>
          <w14:ligatures w14:val="none"/>
        </w:rPr>
        <w:t xml:space="preserve">ππος Γεωργίου, </w:t>
      </w:r>
      <w:r w:rsidRPr="00D07EED">
        <w:rPr>
          <w:rFonts w:ascii="Times New Roman" w:eastAsia="Times New Roman" w:hAnsi="Times New Roman" w:cs="Times New Roman"/>
          <w:i/>
          <w:iCs/>
          <w:kern w:val="0"/>
          <w:sz w:val="20"/>
          <w:szCs w:val="20"/>
          <w:lang w:eastAsia="el-CY"/>
          <w14:ligatures w14:val="none"/>
        </w:rPr>
        <w:t xml:space="preserve">Ειδήσεις </w:t>
      </w:r>
      <w:proofErr w:type="spellStart"/>
      <w:r w:rsidRPr="00D07EED">
        <w:rPr>
          <w:rFonts w:ascii="Times New Roman" w:eastAsia="Times New Roman" w:hAnsi="Times New Roman" w:cs="Times New Roman"/>
          <w:i/>
          <w:iCs/>
          <w:kern w:val="0"/>
          <w:sz w:val="20"/>
          <w:szCs w:val="20"/>
          <w:lang w:eastAsia="el-CY"/>
          <w14:ligatures w14:val="none"/>
        </w:rPr>
        <w:t>ιστορικ</w:t>
      </w:r>
      <w:proofErr w:type="spellEnd"/>
      <w:r w:rsidRPr="00D07EED">
        <w:rPr>
          <w:rFonts w:ascii="Times New Roman" w:eastAsia="Times New Roman" w:hAnsi="Times New Roman" w:cs="Times New Roman"/>
          <w:i/>
          <w:iCs/>
          <w:kern w:val="0"/>
          <w:sz w:val="20"/>
          <w:szCs w:val="20"/>
          <w:lang w:eastAsia="el-CY"/>
          <w14:ligatures w14:val="none"/>
        </w:rPr>
        <w:t>αί π</w:t>
      </w:r>
      <w:proofErr w:type="spellStart"/>
      <w:r w:rsidRPr="00D07EED">
        <w:rPr>
          <w:rFonts w:ascii="Times New Roman" w:eastAsia="Times New Roman" w:hAnsi="Times New Roman" w:cs="Times New Roman"/>
          <w:i/>
          <w:iCs/>
          <w:kern w:val="0"/>
          <w:sz w:val="20"/>
          <w:szCs w:val="20"/>
          <w:lang w:eastAsia="el-CY"/>
          <w14:ligatures w14:val="none"/>
        </w:rPr>
        <w:t>ερί</w:t>
      </w:r>
      <w:proofErr w:type="spellEnd"/>
      <w:r w:rsidRPr="00D07EED">
        <w:rPr>
          <w:rFonts w:ascii="Times New Roman" w:eastAsia="Times New Roman" w:hAnsi="Times New Roman" w:cs="Times New Roman"/>
          <w:i/>
          <w:iCs/>
          <w:kern w:val="0"/>
          <w:sz w:val="20"/>
          <w:szCs w:val="20"/>
          <w:lang w:eastAsia="el-CY"/>
          <w14:ligatures w14:val="none"/>
        </w:rPr>
        <w:t xml:space="preserve"> της </w:t>
      </w:r>
      <w:proofErr w:type="spellStart"/>
      <w:r w:rsidRPr="00D07EED">
        <w:rPr>
          <w:rFonts w:ascii="Times New Roman" w:eastAsia="Times New Roman" w:hAnsi="Times New Roman" w:cs="Times New Roman"/>
          <w:i/>
          <w:iCs/>
          <w:kern w:val="0"/>
          <w:sz w:val="20"/>
          <w:szCs w:val="20"/>
          <w:lang w:eastAsia="el-CY"/>
          <w14:ligatures w14:val="none"/>
        </w:rPr>
        <w:t>Εκκλησί</w:t>
      </w:r>
      <w:proofErr w:type="spellEnd"/>
      <w:r w:rsidRPr="00D07EED">
        <w:rPr>
          <w:rFonts w:ascii="Times New Roman" w:eastAsia="Times New Roman" w:hAnsi="Times New Roman" w:cs="Times New Roman"/>
          <w:i/>
          <w:iCs/>
          <w:kern w:val="0"/>
          <w:sz w:val="20"/>
          <w:szCs w:val="20"/>
          <w:lang w:eastAsia="el-CY"/>
          <w14:ligatures w14:val="none"/>
        </w:rPr>
        <w:t xml:space="preserve">ας </w:t>
      </w:r>
      <w:proofErr w:type="spellStart"/>
      <w:r w:rsidRPr="00D07EED">
        <w:rPr>
          <w:rFonts w:ascii="Times New Roman" w:eastAsia="Times New Roman" w:hAnsi="Times New Roman" w:cs="Times New Roman"/>
          <w:i/>
          <w:iCs/>
          <w:kern w:val="0"/>
          <w:sz w:val="20"/>
          <w:szCs w:val="20"/>
          <w:lang w:eastAsia="el-CY"/>
          <w14:ligatures w14:val="none"/>
        </w:rPr>
        <w:t>Κύ</w:t>
      </w:r>
      <w:proofErr w:type="spellEnd"/>
      <w:r w:rsidRPr="00D07EED">
        <w:rPr>
          <w:rFonts w:ascii="Times New Roman" w:eastAsia="Times New Roman" w:hAnsi="Times New Roman" w:cs="Times New Roman"/>
          <w:i/>
          <w:iCs/>
          <w:kern w:val="0"/>
          <w:sz w:val="20"/>
          <w:szCs w:val="20"/>
          <w:lang w:eastAsia="el-CY"/>
          <w14:ligatures w14:val="none"/>
        </w:rPr>
        <w:t>πρου</w:t>
      </w:r>
      <w:r w:rsidRPr="00D07EED">
        <w:rPr>
          <w:rFonts w:ascii="Times New Roman" w:eastAsia="Times New Roman" w:hAnsi="Times New Roman" w:cs="Times New Roman"/>
          <w:kern w:val="0"/>
          <w:sz w:val="20"/>
          <w:szCs w:val="20"/>
          <w:lang w:eastAsia="el-CY"/>
          <w14:ligatures w14:val="none"/>
        </w:rPr>
        <w:t>, Ζαβα</w:t>
      </w:r>
      <w:proofErr w:type="spellStart"/>
      <w:r w:rsidRPr="00D07EED">
        <w:rPr>
          <w:rFonts w:ascii="Times New Roman" w:eastAsia="Times New Roman" w:hAnsi="Times New Roman" w:cs="Times New Roman"/>
          <w:kern w:val="0"/>
          <w:sz w:val="20"/>
          <w:szCs w:val="20"/>
          <w:lang w:eastAsia="el-CY"/>
          <w14:ligatures w14:val="none"/>
        </w:rPr>
        <w:t>λλής</w:t>
      </w:r>
      <w:proofErr w:type="spellEnd"/>
      <w:r w:rsidRPr="00D07EED">
        <w:rPr>
          <w:rFonts w:ascii="Times New Roman" w:eastAsia="Times New Roman" w:hAnsi="Times New Roman" w:cs="Times New Roman"/>
          <w:kern w:val="0"/>
          <w:sz w:val="20"/>
          <w:szCs w:val="20"/>
          <w:lang w:eastAsia="el-CY"/>
          <w14:ligatures w14:val="none"/>
        </w:rPr>
        <w:t xml:space="preserve">, Λευκωσία 1975, </w:t>
      </w:r>
      <w:proofErr w:type="spellStart"/>
      <w:r w:rsidRPr="00D07EED">
        <w:rPr>
          <w:rFonts w:ascii="Times New Roman" w:eastAsia="Times New Roman" w:hAnsi="Times New Roman" w:cs="Times New Roman"/>
          <w:kern w:val="0"/>
          <w:sz w:val="20"/>
          <w:szCs w:val="20"/>
          <w:lang w:eastAsia="el-CY"/>
          <w14:ligatures w14:val="none"/>
        </w:rPr>
        <w:t>σσ</w:t>
      </w:r>
      <w:proofErr w:type="spellEnd"/>
      <w:r w:rsidRPr="00D07EED">
        <w:rPr>
          <w:rFonts w:ascii="Times New Roman" w:eastAsia="Times New Roman" w:hAnsi="Times New Roman" w:cs="Times New Roman"/>
          <w:kern w:val="0"/>
          <w:sz w:val="20"/>
          <w:szCs w:val="20"/>
          <w:lang w:eastAsia="el-CY"/>
          <w14:ligatures w14:val="none"/>
        </w:rPr>
        <w:t>. 13</w:t>
      </w:r>
      <w:r w:rsidRPr="00D07EED">
        <w:rPr>
          <w:rFonts w:ascii="Times New Roman" w:eastAsia="Times New Roman" w:hAnsi="Times New Roman" w:cs="Times New Roman"/>
          <w:kern w:val="0"/>
          <w:sz w:val="20"/>
          <w:szCs w:val="20"/>
          <w:lang w:val="el-GR" w:eastAsia="el-CY"/>
          <w14:ligatures w14:val="none"/>
        </w:rPr>
        <w:t>9, 140, 142, 143.</w:t>
      </w:r>
    </w:p>
  </w:footnote>
  <w:footnote w:id="9">
    <w:p w14:paraId="2695F89D" w14:textId="00A4975A" w:rsidR="00937706" w:rsidRPr="00D07EED" w:rsidRDefault="00937706" w:rsidP="00D07EED">
      <w:pPr>
        <w:spacing w:after="0" w:line="240" w:lineRule="auto"/>
        <w:jc w:val="both"/>
        <w:rPr>
          <w:rFonts w:ascii="Times New Roman" w:hAnsi="Times New Roman" w:cs="Times New Roman"/>
          <w:sz w:val="20"/>
          <w:szCs w:val="20"/>
          <w:lang w:val="el-GR"/>
        </w:rPr>
      </w:pPr>
      <w:r w:rsidRPr="00D07EED">
        <w:rPr>
          <w:rStyle w:val="ac"/>
          <w:rFonts w:ascii="Times New Roman" w:hAnsi="Times New Roman" w:cs="Times New Roman"/>
          <w:sz w:val="20"/>
          <w:szCs w:val="20"/>
        </w:rPr>
        <w:footnoteRef/>
      </w:r>
      <w:r w:rsidRPr="00D07EED">
        <w:rPr>
          <w:rFonts w:ascii="Times New Roman" w:hAnsi="Times New Roman" w:cs="Times New Roman"/>
          <w:sz w:val="20"/>
          <w:szCs w:val="20"/>
          <w:lang w:val="el-GR"/>
        </w:rPr>
        <w:t>Νεοκλής Κυριαζής,  «</w:t>
      </w:r>
      <w:proofErr w:type="spellStart"/>
      <w:r w:rsidRPr="00D07EED">
        <w:rPr>
          <w:rFonts w:ascii="Times New Roman" w:hAnsi="Times New Roman" w:cs="Times New Roman"/>
          <w:sz w:val="20"/>
          <w:szCs w:val="20"/>
          <w:lang w:val="el-GR"/>
        </w:rPr>
        <w:t>Διακυβέρνησις</w:t>
      </w:r>
      <w:proofErr w:type="spellEnd"/>
      <w:r w:rsidRPr="00D07EED">
        <w:rPr>
          <w:rFonts w:ascii="Times New Roman" w:hAnsi="Times New Roman" w:cs="Times New Roman"/>
          <w:sz w:val="20"/>
          <w:szCs w:val="20"/>
          <w:lang w:val="el-GR"/>
        </w:rPr>
        <w:t xml:space="preserve">  Κύπρου. Οι  </w:t>
      </w:r>
      <w:proofErr w:type="spellStart"/>
      <w:r w:rsidRPr="00D07EED">
        <w:rPr>
          <w:rFonts w:ascii="Times New Roman" w:hAnsi="Times New Roman" w:cs="Times New Roman"/>
          <w:sz w:val="20"/>
          <w:szCs w:val="20"/>
          <w:lang w:val="el-GR"/>
        </w:rPr>
        <w:t>σατράπαι</w:t>
      </w:r>
      <w:proofErr w:type="spellEnd"/>
      <w:r w:rsidRPr="00D07EED">
        <w:rPr>
          <w:rFonts w:ascii="Times New Roman" w:hAnsi="Times New Roman" w:cs="Times New Roman"/>
          <w:sz w:val="20"/>
          <w:szCs w:val="20"/>
          <w:lang w:val="el-GR"/>
        </w:rPr>
        <w:t xml:space="preserve"> αυτής», </w:t>
      </w:r>
      <w:r w:rsidRPr="00D07EED">
        <w:rPr>
          <w:rFonts w:ascii="Times New Roman" w:hAnsi="Times New Roman" w:cs="Times New Roman"/>
          <w:i/>
          <w:iCs/>
          <w:sz w:val="20"/>
          <w:szCs w:val="20"/>
          <w:lang w:val="el-GR"/>
        </w:rPr>
        <w:t>Κυπριακά Χρονικά</w:t>
      </w:r>
      <w:r w:rsidRPr="00D07EED">
        <w:rPr>
          <w:rFonts w:ascii="Times New Roman" w:hAnsi="Times New Roman" w:cs="Times New Roman"/>
          <w:sz w:val="20"/>
          <w:szCs w:val="20"/>
          <w:lang w:val="el-GR"/>
        </w:rPr>
        <w:t>, 9(1933), τ. γ’, σελ. 183.</w:t>
      </w:r>
    </w:p>
  </w:footnote>
  <w:footnote w:id="10">
    <w:p w14:paraId="37344A5A" w14:textId="1AB68B4A" w:rsidR="00F07794" w:rsidRPr="00D07EED" w:rsidRDefault="00F07794" w:rsidP="00F07794">
      <w:pPr>
        <w:pStyle w:val="ab"/>
        <w:jc w:val="both"/>
        <w:rPr>
          <w:rFonts w:ascii="Times New Roman" w:hAnsi="Times New Roman" w:cs="Times New Roman"/>
          <w:lang w:val="en-US"/>
        </w:rPr>
      </w:pPr>
      <w:r w:rsidRPr="00D07EED">
        <w:rPr>
          <w:rStyle w:val="ac"/>
          <w:rFonts w:ascii="Times New Roman" w:hAnsi="Times New Roman" w:cs="Times New Roman"/>
        </w:rPr>
        <w:footnoteRef/>
      </w:r>
      <w:r w:rsidRPr="00D07EED">
        <w:rPr>
          <w:rStyle w:val="aa"/>
          <w:rFonts w:ascii="Times New Roman" w:hAnsi="Times New Roman" w:cs="Times New Roman"/>
          <w:b w:val="0"/>
          <w:bCs w:val="0"/>
          <w:kern w:val="0"/>
          <w:lang w:val="el-GR"/>
        </w:rPr>
        <w:t>Γεώργιος</w:t>
      </w:r>
      <w:r w:rsidRPr="00D07EED">
        <w:rPr>
          <w:rStyle w:val="aa"/>
          <w:rFonts w:ascii="Times New Roman" w:hAnsi="Times New Roman" w:cs="Times New Roman"/>
          <w:b w:val="0"/>
          <w:bCs w:val="0"/>
          <w:kern w:val="0"/>
          <w:lang w:val="en-US"/>
        </w:rPr>
        <w:t xml:space="preserve"> </w:t>
      </w:r>
      <w:r w:rsidRPr="00D07EED">
        <w:rPr>
          <w:rStyle w:val="aa"/>
          <w:rFonts w:ascii="Times New Roman" w:hAnsi="Times New Roman" w:cs="Times New Roman"/>
          <w:b w:val="0"/>
          <w:bCs w:val="0"/>
          <w:kern w:val="0"/>
          <w:lang w:val="el-GR"/>
        </w:rPr>
        <w:t>Διονυσίου</w:t>
      </w:r>
      <w:r w:rsidRPr="00D07EED">
        <w:rPr>
          <w:rStyle w:val="aa"/>
          <w:rFonts w:ascii="Times New Roman" w:hAnsi="Times New Roman" w:cs="Times New Roman"/>
          <w:b w:val="0"/>
          <w:bCs w:val="0"/>
          <w:kern w:val="0"/>
          <w:lang w:val="en-US"/>
        </w:rPr>
        <w:t>,</w:t>
      </w:r>
      <w:r w:rsidRPr="00D07EED">
        <w:rPr>
          <w:rStyle w:val="aa"/>
          <w:rFonts w:ascii="Times New Roman" w:hAnsi="Times New Roman" w:cs="Times New Roman"/>
          <w:b w:val="0"/>
          <w:bCs w:val="0"/>
          <w:kern w:val="0"/>
        </w:rPr>
        <w:t xml:space="preserve"> </w:t>
      </w:r>
      <w:r w:rsidRPr="00D07EED">
        <w:rPr>
          <w:rStyle w:val="aa"/>
          <w:rFonts w:ascii="Times New Roman" w:hAnsi="Times New Roman" w:cs="Times New Roman"/>
          <w:b w:val="0"/>
          <w:bCs w:val="0"/>
          <w:i/>
          <w:iCs/>
          <w:kern w:val="0"/>
          <w:lang w:val="en-US"/>
        </w:rPr>
        <w:t xml:space="preserve"> </w:t>
      </w:r>
      <w:r w:rsidRPr="00D07EED">
        <w:rPr>
          <w:rStyle w:val="aa"/>
          <w:rFonts w:ascii="Times New Roman" w:hAnsi="Times New Roman" w:cs="Times New Roman"/>
          <w:b w:val="0"/>
          <w:bCs w:val="0"/>
          <w:i/>
          <w:iCs/>
          <w:kern w:val="0"/>
        </w:rPr>
        <w:t xml:space="preserve">The </w:t>
      </w:r>
      <w:proofErr w:type="spellStart"/>
      <w:r w:rsidRPr="00D07EED">
        <w:rPr>
          <w:rStyle w:val="aa"/>
          <w:rFonts w:ascii="Times New Roman" w:hAnsi="Times New Roman" w:cs="Times New Roman"/>
          <w:b w:val="0"/>
          <w:bCs w:val="0"/>
          <w:i/>
          <w:iCs/>
          <w:kern w:val="0"/>
        </w:rPr>
        <w:t>implementation</w:t>
      </w:r>
      <w:proofErr w:type="spellEnd"/>
      <w:r w:rsidRPr="00D07EED">
        <w:rPr>
          <w:rStyle w:val="aa"/>
          <w:rFonts w:ascii="Times New Roman" w:hAnsi="Times New Roman" w:cs="Times New Roman"/>
          <w:b w:val="0"/>
          <w:bCs w:val="0"/>
          <w:i/>
          <w:iCs/>
          <w:kern w:val="0"/>
        </w:rPr>
        <w:t xml:space="preserve"> of the </w:t>
      </w:r>
      <w:proofErr w:type="spellStart"/>
      <w:r w:rsidRPr="00D07EED">
        <w:rPr>
          <w:rStyle w:val="aa"/>
          <w:rFonts w:ascii="Times New Roman" w:hAnsi="Times New Roman" w:cs="Times New Roman"/>
          <w:b w:val="0"/>
          <w:bCs w:val="0"/>
          <w:i/>
          <w:iCs/>
          <w:kern w:val="0"/>
        </w:rPr>
        <w:t>Tanzimat</w:t>
      </w:r>
      <w:proofErr w:type="spellEnd"/>
      <w:r w:rsidRPr="00D07EED">
        <w:rPr>
          <w:rStyle w:val="aa"/>
          <w:rFonts w:ascii="Times New Roman" w:hAnsi="Times New Roman" w:cs="Times New Roman"/>
          <w:b w:val="0"/>
          <w:bCs w:val="0"/>
          <w:i/>
          <w:iCs/>
          <w:kern w:val="0"/>
        </w:rPr>
        <w:t> </w:t>
      </w:r>
      <w:proofErr w:type="spellStart"/>
      <w:r w:rsidRPr="00D07EED">
        <w:rPr>
          <w:rStyle w:val="aa"/>
          <w:rFonts w:ascii="Times New Roman" w:hAnsi="Times New Roman" w:cs="Times New Roman"/>
          <w:b w:val="0"/>
          <w:bCs w:val="0"/>
          <w:i/>
          <w:iCs/>
          <w:kern w:val="0"/>
        </w:rPr>
        <w:t>reforms</w:t>
      </w:r>
      <w:proofErr w:type="spellEnd"/>
      <w:r w:rsidRPr="00D07EED">
        <w:rPr>
          <w:rStyle w:val="aa"/>
          <w:rFonts w:ascii="Times New Roman" w:hAnsi="Times New Roman" w:cs="Times New Roman"/>
          <w:b w:val="0"/>
          <w:bCs w:val="0"/>
          <w:i/>
          <w:iCs/>
          <w:kern w:val="0"/>
        </w:rPr>
        <w:t xml:space="preserve"> in Cyprus, 1839-1878: </w:t>
      </w:r>
      <w:proofErr w:type="spellStart"/>
      <w:r w:rsidRPr="00D07EED">
        <w:rPr>
          <w:rStyle w:val="aa"/>
          <w:rFonts w:ascii="Times New Roman" w:hAnsi="Times New Roman" w:cs="Times New Roman"/>
          <w:b w:val="0"/>
          <w:bCs w:val="0"/>
          <w:i/>
          <w:iCs/>
          <w:kern w:val="0"/>
        </w:rPr>
        <w:t>an</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assessment</w:t>
      </w:r>
      <w:proofErr w:type="spellEnd"/>
      <w:r w:rsidRPr="00D07EED">
        <w:rPr>
          <w:rStyle w:val="aa"/>
          <w:rFonts w:ascii="Times New Roman" w:hAnsi="Times New Roman" w:cs="Times New Roman"/>
          <w:b w:val="0"/>
          <w:bCs w:val="0"/>
          <w:i/>
          <w:iCs/>
          <w:kern w:val="0"/>
        </w:rPr>
        <w:t xml:space="preserve"> of the Greek and </w:t>
      </w:r>
      <w:proofErr w:type="spellStart"/>
      <w:r w:rsidRPr="00D07EED">
        <w:rPr>
          <w:rStyle w:val="aa"/>
          <w:rFonts w:ascii="Times New Roman" w:hAnsi="Times New Roman" w:cs="Times New Roman"/>
          <w:b w:val="0"/>
          <w:bCs w:val="0"/>
          <w:i/>
          <w:iCs/>
          <w:kern w:val="0"/>
        </w:rPr>
        <w:t>Ottoman</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evidence</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from</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local</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sources</w:t>
      </w:r>
      <w:proofErr w:type="spellEnd"/>
      <w:r w:rsidRPr="00D07EED">
        <w:rPr>
          <w:rStyle w:val="aa"/>
          <w:rFonts w:ascii="Times New Roman" w:hAnsi="Times New Roman" w:cs="Times New Roman"/>
          <w:b w:val="0"/>
          <w:bCs w:val="0"/>
          <w:kern w:val="0"/>
          <w:lang w:val="en-US"/>
        </w:rPr>
        <w:t>,</w:t>
      </w:r>
      <w:r w:rsidRPr="00D07EED">
        <w:rPr>
          <w:rFonts w:ascii="Times New Roman" w:hAnsi="Times New Roman" w:cs="Times New Roman"/>
          <w:b/>
          <w:bCs/>
        </w:rPr>
        <w:t xml:space="preserve"> </w:t>
      </w:r>
      <w:r w:rsidRPr="00D07EED">
        <w:rPr>
          <w:rFonts w:ascii="Times New Roman" w:hAnsi="Times New Roman" w:cs="Times New Roman"/>
        </w:rPr>
        <w:t xml:space="preserve">MAM, </w:t>
      </w:r>
      <w:r w:rsidR="003A3270">
        <w:rPr>
          <w:rFonts w:ascii="Times New Roman" w:hAnsi="Times New Roman" w:cs="Times New Roman"/>
          <w:lang w:val="el-GR"/>
        </w:rPr>
        <w:t>Λευκωσία</w:t>
      </w:r>
      <w:r w:rsidRPr="00D07EED">
        <w:rPr>
          <w:rFonts w:ascii="Times New Roman" w:hAnsi="Times New Roman" w:cs="Times New Roman"/>
          <w:lang w:val="en-US"/>
        </w:rPr>
        <w:t xml:space="preserve"> </w:t>
      </w:r>
      <w:r w:rsidRPr="00D07EED">
        <w:rPr>
          <w:rFonts w:ascii="Times New Roman" w:hAnsi="Times New Roman" w:cs="Times New Roman"/>
        </w:rPr>
        <w:t>2009</w:t>
      </w:r>
      <w:r w:rsidRPr="00D07EED">
        <w:rPr>
          <w:rFonts w:ascii="Times New Roman" w:hAnsi="Times New Roman" w:cs="Times New Roman"/>
          <w:lang w:val="en-US"/>
        </w:rPr>
        <w:t xml:space="preserve">, </w:t>
      </w:r>
      <w:proofErr w:type="spellStart"/>
      <w:r w:rsidRPr="00D07EED">
        <w:rPr>
          <w:rFonts w:ascii="Times New Roman" w:hAnsi="Times New Roman" w:cs="Times New Roman"/>
          <w:lang w:val="el-GR"/>
        </w:rPr>
        <w:t>σ</w:t>
      </w:r>
      <w:r>
        <w:rPr>
          <w:rFonts w:ascii="Times New Roman" w:hAnsi="Times New Roman" w:cs="Times New Roman"/>
          <w:lang w:val="el-GR"/>
        </w:rPr>
        <w:t>ελ</w:t>
      </w:r>
      <w:proofErr w:type="spellEnd"/>
      <w:r w:rsidRPr="00D07EED">
        <w:rPr>
          <w:rFonts w:ascii="Times New Roman" w:hAnsi="Times New Roman" w:cs="Times New Roman"/>
          <w:lang w:val="en-US"/>
        </w:rPr>
        <w:t>. 168.</w:t>
      </w:r>
    </w:p>
  </w:footnote>
  <w:footnote w:id="11">
    <w:p w14:paraId="59B2C0A7" w14:textId="77777777" w:rsidR="00434B27" w:rsidRPr="00A858DD" w:rsidRDefault="00434B27" w:rsidP="00434B27">
      <w:pPr>
        <w:pStyle w:val="ab"/>
        <w:jc w:val="both"/>
        <w:rPr>
          <w:rFonts w:ascii="Times New Roman" w:hAnsi="Times New Roman" w:cs="Times New Roman"/>
          <w:lang w:val="el-GR"/>
        </w:rPr>
      </w:pPr>
      <w:r w:rsidRPr="00A858DD">
        <w:rPr>
          <w:rStyle w:val="ac"/>
          <w:rFonts w:ascii="Times New Roman" w:hAnsi="Times New Roman" w:cs="Times New Roman"/>
        </w:rPr>
        <w:footnoteRef/>
      </w:r>
      <w:r>
        <w:rPr>
          <w:rFonts w:ascii="Times New Roman" w:hAnsi="Times New Roman" w:cs="Times New Roman"/>
          <w:lang w:val="el-GR"/>
        </w:rPr>
        <w:t xml:space="preserve">Νεοκλής Γ. Κυριαζής, </w:t>
      </w:r>
      <w:r w:rsidRPr="00A858DD">
        <w:rPr>
          <w:rFonts w:ascii="Times New Roman" w:hAnsi="Times New Roman" w:cs="Times New Roman"/>
          <w:i/>
          <w:iCs/>
          <w:lang w:val="el-GR"/>
        </w:rPr>
        <w:t xml:space="preserve">Ο δήμος  της </w:t>
      </w:r>
      <w:proofErr w:type="spellStart"/>
      <w:r w:rsidRPr="00A858DD">
        <w:rPr>
          <w:rFonts w:ascii="Times New Roman" w:hAnsi="Times New Roman" w:cs="Times New Roman"/>
          <w:i/>
          <w:iCs/>
          <w:lang w:val="el-GR"/>
        </w:rPr>
        <w:t>Λάρνακος</w:t>
      </w:r>
      <w:proofErr w:type="spellEnd"/>
      <w:r w:rsidRPr="00A858DD">
        <w:rPr>
          <w:rFonts w:ascii="Times New Roman" w:hAnsi="Times New Roman" w:cs="Times New Roman"/>
          <w:i/>
          <w:iCs/>
          <w:lang w:val="el-GR"/>
        </w:rPr>
        <w:t xml:space="preserve">  εντός  μιας πεντηκονταετίας (1878-1928)</w:t>
      </w:r>
      <w:r w:rsidRPr="00A858DD">
        <w:rPr>
          <w:rFonts w:ascii="Times New Roman" w:hAnsi="Times New Roman" w:cs="Times New Roman"/>
          <w:lang w:val="el-GR"/>
        </w:rPr>
        <w:t>,</w:t>
      </w:r>
      <w:r>
        <w:rPr>
          <w:rFonts w:ascii="Times New Roman" w:hAnsi="Times New Roman" w:cs="Times New Roman"/>
          <w:lang w:val="el-GR"/>
        </w:rPr>
        <w:t xml:space="preserve"> Έκδοση Δήμου Λάρνακας, Λάρνακα 1995, </w:t>
      </w:r>
      <w:r w:rsidRPr="00A858DD">
        <w:rPr>
          <w:rFonts w:ascii="Times New Roman" w:hAnsi="Times New Roman" w:cs="Times New Roman"/>
          <w:lang w:val="el-GR"/>
        </w:rPr>
        <w:t xml:space="preserve">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w:t>
      </w:r>
      <w:r>
        <w:rPr>
          <w:rFonts w:ascii="Times New Roman" w:hAnsi="Times New Roman" w:cs="Times New Roman"/>
          <w:lang w:val="el-GR"/>
        </w:rPr>
        <w:t xml:space="preserve"> </w:t>
      </w:r>
      <w:r w:rsidRPr="00A858DD">
        <w:rPr>
          <w:rFonts w:ascii="Times New Roman" w:hAnsi="Times New Roman" w:cs="Times New Roman"/>
          <w:lang w:val="el-GR"/>
        </w:rPr>
        <w:t>24-25.</w:t>
      </w:r>
    </w:p>
  </w:footnote>
  <w:footnote w:id="12">
    <w:p w14:paraId="12CA6A57" w14:textId="14C240B0" w:rsidR="00F07794" w:rsidRPr="00D07EED" w:rsidRDefault="00F07794" w:rsidP="00F07794">
      <w:pPr>
        <w:pStyle w:val="ab"/>
        <w:jc w:val="both"/>
        <w:rPr>
          <w:rFonts w:ascii="Times New Roman" w:hAnsi="Times New Roman" w:cs="Times New Roman"/>
          <w:lang w:val="en-US"/>
        </w:rPr>
      </w:pPr>
      <w:r w:rsidRPr="00D07EED">
        <w:rPr>
          <w:rStyle w:val="ac"/>
          <w:rFonts w:ascii="Times New Roman" w:hAnsi="Times New Roman" w:cs="Times New Roman"/>
        </w:rPr>
        <w:footnoteRef/>
      </w:r>
      <w:r w:rsidRPr="00D07EED">
        <w:rPr>
          <w:rStyle w:val="aa"/>
          <w:rFonts w:ascii="Times New Roman" w:hAnsi="Times New Roman" w:cs="Times New Roman"/>
          <w:b w:val="0"/>
          <w:bCs w:val="0"/>
          <w:kern w:val="0"/>
          <w:lang w:val="el-GR"/>
        </w:rPr>
        <w:t>Γεώργιος</w:t>
      </w:r>
      <w:r w:rsidRPr="00D07EED">
        <w:rPr>
          <w:rStyle w:val="aa"/>
          <w:rFonts w:ascii="Times New Roman" w:hAnsi="Times New Roman" w:cs="Times New Roman"/>
          <w:b w:val="0"/>
          <w:bCs w:val="0"/>
          <w:kern w:val="0"/>
          <w:lang w:val="en-US"/>
        </w:rPr>
        <w:t xml:space="preserve"> </w:t>
      </w:r>
      <w:r w:rsidRPr="00D07EED">
        <w:rPr>
          <w:rStyle w:val="aa"/>
          <w:rFonts w:ascii="Times New Roman" w:hAnsi="Times New Roman" w:cs="Times New Roman"/>
          <w:b w:val="0"/>
          <w:bCs w:val="0"/>
          <w:kern w:val="0"/>
          <w:lang w:val="el-GR"/>
        </w:rPr>
        <w:t>Διονυσίου</w:t>
      </w:r>
      <w:r w:rsidRPr="00D07EED">
        <w:rPr>
          <w:rStyle w:val="aa"/>
          <w:rFonts w:ascii="Times New Roman" w:hAnsi="Times New Roman" w:cs="Times New Roman"/>
          <w:b w:val="0"/>
          <w:bCs w:val="0"/>
          <w:kern w:val="0"/>
          <w:lang w:val="en-US"/>
        </w:rPr>
        <w:t>,</w:t>
      </w:r>
      <w:r w:rsidRPr="00D07EED">
        <w:rPr>
          <w:rStyle w:val="aa"/>
          <w:rFonts w:ascii="Times New Roman" w:hAnsi="Times New Roman" w:cs="Times New Roman"/>
          <w:b w:val="0"/>
          <w:bCs w:val="0"/>
          <w:kern w:val="0"/>
        </w:rPr>
        <w:t xml:space="preserve"> </w:t>
      </w:r>
      <w:r w:rsidRPr="00D07EED">
        <w:rPr>
          <w:rStyle w:val="aa"/>
          <w:rFonts w:ascii="Times New Roman" w:hAnsi="Times New Roman" w:cs="Times New Roman"/>
          <w:b w:val="0"/>
          <w:bCs w:val="0"/>
          <w:i/>
          <w:iCs/>
          <w:kern w:val="0"/>
          <w:lang w:val="en-US"/>
        </w:rPr>
        <w:t xml:space="preserve"> </w:t>
      </w:r>
      <w:r w:rsidRPr="00D07EED">
        <w:rPr>
          <w:rStyle w:val="aa"/>
          <w:rFonts w:ascii="Times New Roman" w:hAnsi="Times New Roman" w:cs="Times New Roman"/>
          <w:b w:val="0"/>
          <w:bCs w:val="0"/>
          <w:i/>
          <w:iCs/>
          <w:kern w:val="0"/>
        </w:rPr>
        <w:t xml:space="preserve">The </w:t>
      </w:r>
      <w:proofErr w:type="spellStart"/>
      <w:r w:rsidRPr="00D07EED">
        <w:rPr>
          <w:rStyle w:val="aa"/>
          <w:rFonts w:ascii="Times New Roman" w:hAnsi="Times New Roman" w:cs="Times New Roman"/>
          <w:b w:val="0"/>
          <w:bCs w:val="0"/>
          <w:i/>
          <w:iCs/>
          <w:kern w:val="0"/>
        </w:rPr>
        <w:t>implementation</w:t>
      </w:r>
      <w:proofErr w:type="spellEnd"/>
      <w:r w:rsidRPr="00D07EED">
        <w:rPr>
          <w:rStyle w:val="aa"/>
          <w:rFonts w:ascii="Times New Roman" w:hAnsi="Times New Roman" w:cs="Times New Roman"/>
          <w:b w:val="0"/>
          <w:bCs w:val="0"/>
          <w:i/>
          <w:iCs/>
          <w:kern w:val="0"/>
        </w:rPr>
        <w:t xml:space="preserve"> of the </w:t>
      </w:r>
      <w:proofErr w:type="spellStart"/>
      <w:r w:rsidRPr="00D07EED">
        <w:rPr>
          <w:rStyle w:val="aa"/>
          <w:rFonts w:ascii="Times New Roman" w:hAnsi="Times New Roman" w:cs="Times New Roman"/>
          <w:b w:val="0"/>
          <w:bCs w:val="0"/>
          <w:i/>
          <w:iCs/>
          <w:kern w:val="0"/>
        </w:rPr>
        <w:t>Tanzimat</w:t>
      </w:r>
      <w:proofErr w:type="spellEnd"/>
      <w:r w:rsidRPr="00D07EED">
        <w:rPr>
          <w:rStyle w:val="aa"/>
          <w:rFonts w:ascii="Times New Roman" w:hAnsi="Times New Roman" w:cs="Times New Roman"/>
          <w:b w:val="0"/>
          <w:bCs w:val="0"/>
          <w:i/>
          <w:iCs/>
          <w:kern w:val="0"/>
        </w:rPr>
        <w:t> </w:t>
      </w:r>
      <w:proofErr w:type="spellStart"/>
      <w:r w:rsidRPr="00D07EED">
        <w:rPr>
          <w:rStyle w:val="aa"/>
          <w:rFonts w:ascii="Times New Roman" w:hAnsi="Times New Roman" w:cs="Times New Roman"/>
          <w:b w:val="0"/>
          <w:bCs w:val="0"/>
          <w:i/>
          <w:iCs/>
          <w:kern w:val="0"/>
        </w:rPr>
        <w:t>reforms</w:t>
      </w:r>
      <w:proofErr w:type="spellEnd"/>
      <w:r w:rsidRPr="00D07EED">
        <w:rPr>
          <w:rStyle w:val="aa"/>
          <w:rFonts w:ascii="Times New Roman" w:hAnsi="Times New Roman" w:cs="Times New Roman"/>
          <w:b w:val="0"/>
          <w:bCs w:val="0"/>
          <w:i/>
          <w:iCs/>
          <w:kern w:val="0"/>
        </w:rPr>
        <w:t xml:space="preserve"> in Cyprus, 1839-1878: </w:t>
      </w:r>
      <w:proofErr w:type="spellStart"/>
      <w:r w:rsidRPr="00D07EED">
        <w:rPr>
          <w:rStyle w:val="aa"/>
          <w:rFonts w:ascii="Times New Roman" w:hAnsi="Times New Roman" w:cs="Times New Roman"/>
          <w:b w:val="0"/>
          <w:bCs w:val="0"/>
          <w:i/>
          <w:iCs/>
          <w:kern w:val="0"/>
        </w:rPr>
        <w:t>an</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assessment</w:t>
      </w:r>
      <w:proofErr w:type="spellEnd"/>
      <w:r w:rsidRPr="00D07EED">
        <w:rPr>
          <w:rStyle w:val="aa"/>
          <w:rFonts w:ascii="Times New Roman" w:hAnsi="Times New Roman" w:cs="Times New Roman"/>
          <w:b w:val="0"/>
          <w:bCs w:val="0"/>
          <w:i/>
          <w:iCs/>
          <w:kern w:val="0"/>
        </w:rPr>
        <w:t xml:space="preserve"> of the Greek and </w:t>
      </w:r>
      <w:proofErr w:type="spellStart"/>
      <w:r w:rsidRPr="00D07EED">
        <w:rPr>
          <w:rStyle w:val="aa"/>
          <w:rFonts w:ascii="Times New Roman" w:hAnsi="Times New Roman" w:cs="Times New Roman"/>
          <w:b w:val="0"/>
          <w:bCs w:val="0"/>
          <w:i/>
          <w:iCs/>
          <w:kern w:val="0"/>
        </w:rPr>
        <w:t>Ottoman</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evidence</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from</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local</w:t>
      </w:r>
      <w:proofErr w:type="spellEnd"/>
      <w:r w:rsidRPr="00D07EED">
        <w:rPr>
          <w:rStyle w:val="aa"/>
          <w:rFonts w:ascii="Times New Roman" w:hAnsi="Times New Roman" w:cs="Times New Roman"/>
          <w:b w:val="0"/>
          <w:bCs w:val="0"/>
          <w:i/>
          <w:iCs/>
          <w:kern w:val="0"/>
        </w:rPr>
        <w:t xml:space="preserve"> </w:t>
      </w:r>
      <w:proofErr w:type="spellStart"/>
      <w:r w:rsidRPr="00D07EED">
        <w:rPr>
          <w:rStyle w:val="aa"/>
          <w:rFonts w:ascii="Times New Roman" w:hAnsi="Times New Roman" w:cs="Times New Roman"/>
          <w:b w:val="0"/>
          <w:bCs w:val="0"/>
          <w:i/>
          <w:iCs/>
          <w:kern w:val="0"/>
        </w:rPr>
        <w:t>sources</w:t>
      </w:r>
      <w:proofErr w:type="spellEnd"/>
      <w:r w:rsidRPr="00D07EED">
        <w:rPr>
          <w:rStyle w:val="aa"/>
          <w:rFonts w:ascii="Times New Roman" w:hAnsi="Times New Roman" w:cs="Times New Roman"/>
          <w:b w:val="0"/>
          <w:bCs w:val="0"/>
          <w:kern w:val="0"/>
          <w:lang w:val="en-US"/>
        </w:rPr>
        <w:t>,</w:t>
      </w:r>
      <w:r w:rsidRPr="00D07EED">
        <w:rPr>
          <w:rFonts w:ascii="Times New Roman" w:hAnsi="Times New Roman" w:cs="Times New Roman"/>
          <w:b/>
          <w:bCs/>
        </w:rPr>
        <w:t xml:space="preserve"> </w:t>
      </w:r>
      <w:r w:rsidRPr="00D07EED">
        <w:rPr>
          <w:rFonts w:ascii="Times New Roman" w:hAnsi="Times New Roman" w:cs="Times New Roman"/>
        </w:rPr>
        <w:t xml:space="preserve">MAM, </w:t>
      </w:r>
      <w:r w:rsidR="003A3270">
        <w:rPr>
          <w:rFonts w:ascii="Times New Roman" w:hAnsi="Times New Roman" w:cs="Times New Roman"/>
          <w:lang w:val="el-GR"/>
        </w:rPr>
        <w:t>Λευκωσία</w:t>
      </w:r>
      <w:r w:rsidR="003A3270" w:rsidRPr="00D07EED">
        <w:rPr>
          <w:rFonts w:ascii="Times New Roman" w:hAnsi="Times New Roman" w:cs="Times New Roman"/>
          <w:lang w:val="en-US"/>
        </w:rPr>
        <w:t xml:space="preserve"> </w:t>
      </w:r>
      <w:r w:rsidRPr="00D07EED">
        <w:rPr>
          <w:rFonts w:ascii="Times New Roman" w:hAnsi="Times New Roman" w:cs="Times New Roman"/>
        </w:rPr>
        <w:t>2009</w:t>
      </w:r>
      <w:r w:rsidRPr="00D07EED">
        <w:rPr>
          <w:rFonts w:ascii="Times New Roman" w:hAnsi="Times New Roman" w:cs="Times New Roman"/>
          <w:lang w:val="en-US"/>
        </w:rPr>
        <w:t xml:space="preserve">, </w:t>
      </w:r>
      <w:proofErr w:type="spellStart"/>
      <w:r w:rsidRPr="00D07EED">
        <w:rPr>
          <w:rFonts w:ascii="Times New Roman" w:hAnsi="Times New Roman" w:cs="Times New Roman"/>
          <w:lang w:val="el-GR"/>
        </w:rPr>
        <w:t>σσ</w:t>
      </w:r>
      <w:proofErr w:type="spellEnd"/>
      <w:r w:rsidRPr="00D07EED">
        <w:rPr>
          <w:rFonts w:ascii="Times New Roman" w:hAnsi="Times New Roman" w:cs="Times New Roman"/>
          <w:lang w:val="en-US"/>
        </w:rPr>
        <w:t>. 152,</w:t>
      </w:r>
      <w:r>
        <w:rPr>
          <w:rFonts w:ascii="Times New Roman" w:hAnsi="Times New Roman" w:cs="Times New Roman"/>
          <w:lang w:val="en-US"/>
        </w:rPr>
        <w:t xml:space="preserve"> 153.</w:t>
      </w:r>
    </w:p>
  </w:footnote>
  <w:footnote w:id="13">
    <w:p w14:paraId="44CFCF72" w14:textId="204875F2" w:rsidR="00FB25A5" w:rsidRPr="0085222F" w:rsidRDefault="00FB25A5" w:rsidP="00FB25A5">
      <w:pPr>
        <w:pStyle w:val="ab"/>
        <w:jc w:val="both"/>
        <w:rPr>
          <w:rFonts w:ascii="Times New Roman" w:hAnsi="Times New Roman" w:cs="Times New Roman"/>
          <w:lang w:val="el-GR"/>
        </w:rPr>
      </w:pPr>
      <w:r w:rsidRPr="00FB25A5">
        <w:rPr>
          <w:rStyle w:val="ac"/>
          <w:rFonts w:ascii="Times New Roman" w:hAnsi="Times New Roman" w:cs="Times New Roman"/>
        </w:rPr>
        <w:footnoteRef/>
      </w:r>
      <w:r w:rsidRPr="00FB25A5">
        <w:rPr>
          <w:rFonts w:ascii="Times New Roman" w:hAnsi="Times New Roman" w:cs="Times New Roman"/>
          <w:lang w:val="el-GR"/>
        </w:rPr>
        <w:t xml:space="preserve">Θεοχάρης Σταυρίδης, «Ο </w:t>
      </w:r>
      <w:proofErr w:type="spellStart"/>
      <w:r w:rsidRPr="00FB25A5">
        <w:rPr>
          <w:rFonts w:ascii="Times New Roman" w:hAnsi="Times New Roman" w:cs="Times New Roman"/>
          <w:lang w:val="el-GR"/>
        </w:rPr>
        <w:t>Μουτασαρρίφης</w:t>
      </w:r>
      <w:proofErr w:type="spellEnd"/>
      <w:r w:rsidRPr="00FB25A5">
        <w:rPr>
          <w:rFonts w:ascii="Times New Roman" w:hAnsi="Times New Roman" w:cs="Times New Roman"/>
          <w:lang w:val="el-GR"/>
        </w:rPr>
        <w:t xml:space="preserve"> </w:t>
      </w:r>
      <w:r w:rsidRPr="00FB25A5">
        <w:rPr>
          <w:rFonts w:ascii="Times New Roman" w:hAnsi="Times New Roman" w:cs="Times New Roman"/>
          <w:lang w:val="tr-TR"/>
        </w:rPr>
        <w:t xml:space="preserve">Mehmet Said Pasha </w:t>
      </w:r>
      <w:r w:rsidRPr="00FB25A5">
        <w:rPr>
          <w:rFonts w:ascii="Times New Roman" w:hAnsi="Times New Roman" w:cs="Times New Roman"/>
          <w:lang w:val="el-GR"/>
        </w:rPr>
        <w:t xml:space="preserve">(1868-1871) και η διοίκηση  της Κύπρου  κατά τα τέλη  της Οθωμανικής  Περιόδου», </w:t>
      </w:r>
      <w:r w:rsidRPr="00FB25A5">
        <w:rPr>
          <w:rFonts w:ascii="Times New Roman" w:hAnsi="Times New Roman" w:cs="Times New Roman"/>
          <w:i/>
          <w:iCs/>
          <w:lang w:val="el-GR"/>
        </w:rPr>
        <w:t>Επιστημονική Επετηρίς της Κυπριακής Εταιρείας Ιστορικών Σπουδών</w:t>
      </w:r>
      <w:r w:rsidRPr="00FB25A5">
        <w:rPr>
          <w:rFonts w:ascii="Times New Roman" w:hAnsi="Times New Roman" w:cs="Times New Roman"/>
          <w:lang w:val="el-GR"/>
        </w:rPr>
        <w:t xml:space="preserve">, τόμος Η’, Λευκωσία 2008, </w:t>
      </w:r>
      <w:proofErr w:type="spellStart"/>
      <w:r w:rsidRPr="00FB25A5">
        <w:rPr>
          <w:rFonts w:ascii="Times New Roman" w:hAnsi="Times New Roman" w:cs="Times New Roman"/>
          <w:lang w:val="el-GR"/>
        </w:rPr>
        <w:t>σσ</w:t>
      </w:r>
      <w:proofErr w:type="spellEnd"/>
      <w:r w:rsidRPr="00FB25A5">
        <w:rPr>
          <w:rFonts w:ascii="Times New Roman" w:hAnsi="Times New Roman" w:cs="Times New Roman"/>
          <w:lang w:val="el-GR"/>
        </w:rPr>
        <w:t>.</w:t>
      </w:r>
      <w:r w:rsidR="00C82342">
        <w:rPr>
          <w:rFonts w:ascii="Times New Roman" w:hAnsi="Times New Roman" w:cs="Times New Roman"/>
          <w:lang w:val="el-GR"/>
        </w:rPr>
        <w:t xml:space="preserve"> 1</w:t>
      </w:r>
      <w:r w:rsidR="0085222F">
        <w:rPr>
          <w:rFonts w:ascii="Times New Roman" w:hAnsi="Times New Roman" w:cs="Times New Roman"/>
          <w:lang w:val="el-GR"/>
        </w:rPr>
        <w:t xml:space="preserve">61, </w:t>
      </w:r>
      <w:r w:rsidR="00560276">
        <w:rPr>
          <w:rFonts w:ascii="Times New Roman" w:hAnsi="Times New Roman" w:cs="Times New Roman"/>
          <w:lang w:val="el-GR"/>
        </w:rPr>
        <w:t>176,</w:t>
      </w:r>
      <w:r w:rsidR="00B6370C">
        <w:rPr>
          <w:rFonts w:ascii="Times New Roman" w:hAnsi="Times New Roman" w:cs="Times New Roman"/>
          <w:lang w:val="el-GR"/>
        </w:rPr>
        <w:t xml:space="preserve"> 178, 179.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6D"/>
    <w:rsid w:val="000521BB"/>
    <w:rsid w:val="00056B21"/>
    <w:rsid w:val="000643B5"/>
    <w:rsid w:val="00075616"/>
    <w:rsid w:val="000915A0"/>
    <w:rsid w:val="000928FD"/>
    <w:rsid w:val="000A7B5C"/>
    <w:rsid w:val="000D2F70"/>
    <w:rsid w:val="000E1A89"/>
    <w:rsid w:val="000E2383"/>
    <w:rsid w:val="000F5EB2"/>
    <w:rsid w:val="000F690F"/>
    <w:rsid w:val="00121CBB"/>
    <w:rsid w:val="00127D7E"/>
    <w:rsid w:val="00140E58"/>
    <w:rsid w:val="00144549"/>
    <w:rsid w:val="001751D7"/>
    <w:rsid w:val="00192D90"/>
    <w:rsid w:val="0019347E"/>
    <w:rsid w:val="00195FED"/>
    <w:rsid w:val="00197B2F"/>
    <w:rsid w:val="001C296F"/>
    <w:rsid w:val="001C2FE6"/>
    <w:rsid w:val="001C747C"/>
    <w:rsid w:val="001D1439"/>
    <w:rsid w:val="00206E3F"/>
    <w:rsid w:val="00207EE1"/>
    <w:rsid w:val="0021514F"/>
    <w:rsid w:val="00215E22"/>
    <w:rsid w:val="00227B4F"/>
    <w:rsid w:val="00231059"/>
    <w:rsid w:val="00231322"/>
    <w:rsid w:val="00261DB1"/>
    <w:rsid w:val="0026547F"/>
    <w:rsid w:val="002909AE"/>
    <w:rsid w:val="002B5A6D"/>
    <w:rsid w:val="002C0F58"/>
    <w:rsid w:val="002C16C3"/>
    <w:rsid w:val="002C3AA4"/>
    <w:rsid w:val="002C6BEF"/>
    <w:rsid w:val="002E17DB"/>
    <w:rsid w:val="002E7752"/>
    <w:rsid w:val="002F776C"/>
    <w:rsid w:val="00322BFC"/>
    <w:rsid w:val="00322C1D"/>
    <w:rsid w:val="00331844"/>
    <w:rsid w:val="00367332"/>
    <w:rsid w:val="003702DC"/>
    <w:rsid w:val="00392BA1"/>
    <w:rsid w:val="003A3270"/>
    <w:rsid w:val="003C5969"/>
    <w:rsid w:val="003E7391"/>
    <w:rsid w:val="00430C21"/>
    <w:rsid w:val="004344DB"/>
    <w:rsid w:val="00434B27"/>
    <w:rsid w:val="00451AC1"/>
    <w:rsid w:val="00456244"/>
    <w:rsid w:val="0045789D"/>
    <w:rsid w:val="004C25A1"/>
    <w:rsid w:val="004C5818"/>
    <w:rsid w:val="00506290"/>
    <w:rsid w:val="00510468"/>
    <w:rsid w:val="0052227B"/>
    <w:rsid w:val="00544AF2"/>
    <w:rsid w:val="00552BEB"/>
    <w:rsid w:val="00556626"/>
    <w:rsid w:val="00560276"/>
    <w:rsid w:val="005A0FE8"/>
    <w:rsid w:val="005A1B62"/>
    <w:rsid w:val="005B1B56"/>
    <w:rsid w:val="005C332E"/>
    <w:rsid w:val="005D265B"/>
    <w:rsid w:val="005D620F"/>
    <w:rsid w:val="005E6312"/>
    <w:rsid w:val="005F2BE1"/>
    <w:rsid w:val="0060205D"/>
    <w:rsid w:val="00607882"/>
    <w:rsid w:val="00611901"/>
    <w:rsid w:val="006125E0"/>
    <w:rsid w:val="00642A83"/>
    <w:rsid w:val="006437DA"/>
    <w:rsid w:val="00643B51"/>
    <w:rsid w:val="00646A2F"/>
    <w:rsid w:val="00647CBA"/>
    <w:rsid w:val="0066075E"/>
    <w:rsid w:val="00685E43"/>
    <w:rsid w:val="00694CC5"/>
    <w:rsid w:val="006E1996"/>
    <w:rsid w:val="00715339"/>
    <w:rsid w:val="00740214"/>
    <w:rsid w:val="00762C49"/>
    <w:rsid w:val="007662BB"/>
    <w:rsid w:val="007670F3"/>
    <w:rsid w:val="00772541"/>
    <w:rsid w:val="00773563"/>
    <w:rsid w:val="00777D90"/>
    <w:rsid w:val="0078460C"/>
    <w:rsid w:val="00793322"/>
    <w:rsid w:val="00794CEC"/>
    <w:rsid w:val="0079512E"/>
    <w:rsid w:val="007959A3"/>
    <w:rsid w:val="007A590A"/>
    <w:rsid w:val="007D5A19"/>
    <w:rsid w:val="007F0B1F"/>
    <w:rsid w:val="007F3B55"/>
    <w:rsid w:val="008138EE"/>
    <w:rsid w:val="0082130B"/>
    <w:rsid w:val="00825FB7"/>
    <w:rsid w:val="008276AE"/>
    <w:rsid w:val="0085222F"/>
    <w:rsid w:val="008546DF"/>
    <w:rsid w:val="00855C2E"/>
    <w:rsid w:val="008562BA"/>
    <w:rsid w:val="00862B03"/>
    <w:rsid w:val="0086434D"/>
    <w:rsid w:val="00875763"/>
    <w:rsid w:val="008A02A6"/>
    <w:rsid w:val="008C06CE"/>
    <w:rsid w:val="008C7AA3"/>
    <w:rsid w:val="008D0BBB"/>
    <w:rsid w:val="008D2DAF"/>
    <w:rsid w:val="008D52B8"/>
    <w:rsid w:val="008D7EA5"/>
    <w:rsid w:val="008F4551"/>
    <w:rsid w:val="00913A2A"/>
    <w:rsid w:val="0093699C"/>
    <w:rsid w:val="00937706"/>
    <w:rsid w:val="00944CAB"/>
    <w:rsid w:val="0095607C"/>
    <w:rsid w:val="009563C5"/>
    <w:rsid w:val="0096224D"/>
    <w:rsid w:val="00990A8D"/>
    <w:rsid w:val="009A5F24"/>
    <w:rsid w:val="009B4F73"/>
    <w:rsid w:val="009D3EC4"/>
    <w:rsid w:val="009F1F49"/>
    <w:rsid w:val="00A030A7"/>
    <w:rsid w:val="00A11D5B"/>
    <w:rsid w:val="00A15183"/>
    <w:rsid w:val="00A16E0E"/>
    <w:rsid w:val="00A34D73"/>
    <w:rsid w:val="00A91D59"/>
    <w:rsid w:val="00A95517"/>
    <w:rsid w:val="00A97096"/>
    <w:rsid w:val="00AE144C"/>
    <w:rsid w:val="00B11ACA"/>
    <w:rsid w:val="00B32E6B"/>
    <w:rsid w:val="00B44A6F"/>
    <w:rsid w:val="00B6370C"/>
    <w:rsid w:val="00B83AC4"/>
    <w:rsid w:val="00B83EA8"/>
    <w:rsid w:val="00B93FFA"/>
    <w:rsid w:val="00BB2B2E"/>
    <w:rsid w:val="00BB5365"/>
    <w:rsid w:val="00BC1A7C"/>
    <w:rsid w:val="00BE1EEA"/>
    <w:rsid w:val="00BE41F9"/>
    <w:rsid w:val="00BE6F8A"/>
    <w:rsid w:val="00BF41BA"/>
    <w:rsid w:val="00C0785C"/>
    <w:rsid w:val="00C24571"/>
    <w:rsid w:val="00C26CD9"/>
    <w:rsid w:val="00C37AB4"/>
    <w:rsid w:val="00C54EC1"/>
    <w:rsid w:val="00C60167"/>
    <w:rsid w:val="00C6017C"/>
    <w:rsid w:val="00C76524"/>
    <w:rsid w:val="00C82342"/>
    <w:rsid w:val="00C841BC"/>
    <w:rsid w:val="00CA34E1"/>
    <w:rsid w:val="00CB21BC"/>
    <w:rsid w:val="00D06043"/>
    <w:rsid w:val="00D07EED"/>
    <w:rsid w:val="00D135F3"/>
    <w:rsid w:val="00D20B60"/>
    <w:rsid w:val="00D2436C"/>
    <w:rsid w:val="00D53BF1"/>
    <w:rsid w:val="00D561E8"/>
    <w:rsid w:val="00D5726A"/>
    <w:rsid w:val="00D649FE"/>
    <w:rsid w:val="00D64A31"/>
    <w:rsid w:val="00D64D5B"/>
    <w:rsid w:val="00D778A0"/>
    <w:rsid w:val="00D95D5B"/>
    <w:rsid w:val="00D96C3E"/>
    <w:rsid w:val="00DA7B4B"/>
    <w:rsid w:val="00E022EA"/>
    <w:rsid w:val="00E3560B"/>
    <w:rsid w:val="00E46D4E"/>
    <w:rsid w:val="00E5049C"/>
    <w:rsid w:val="00E80D92"/>
    <w:rsid w:val="00E91711"/>
    <w:rsid w:val="00E97C05"/>
    <w:rsid w:val="00EA033B"/>
    <w:rsid w:val="00EB3E23"/>
    <w:rsid w:val="00ED088A"/>
    <w:rsid w:val="00F07794"/>
    <w:rsid w:val="00F1230C"/>
    <w:rsid w:val="00F20699"/>
    <w:rsid w:val="00F428FC"/>
    <w:rsid w:val="00F4370B"/>
    <w:rsid w:val="00F83883"/>
    <w:rsid w:val="00F90C8B"/>
    <w:rsid w:val="00FB25A5"/>
    <w:rsid w:val="00FC61A6"/>
    <w:rsid w:val="00FD4E9A"/>
    <w:rsid w:val="00FE03AC"/>
    <w:rsid w:val="00FE2484"/>
    <w:rsid w:val="00FE3DDC"/>
    <w:rsid w:val="00FE4356"/>
    <w:rsid w:val="00FF2FA0"/>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4416"/>
  <w15:chartTrackingRefBased/>
  <w15:docId w15:val="{1BC4D390-4366-405E-BE7E-F73991DE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B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B5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5A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5A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5A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5A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5A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5A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5A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5A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B5A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B5A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B5A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B5A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B5A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B5A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B5A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B5A6D"/>
    <w:rPr>
      <w:rFonts w:eastAsiaTheme="majorEastAsia" w:cstheme="majorBidi"/>
      <w:color w:val="272727" w:themeColor="text1" w:themeTint="D8"/>
    </w:rPr>
  </w:style>
  <w:style w:type="paragraph" w:styleId="a3">
    <w:name w:val="Title"/>
    <w:basedOn w:val="a"/>
    <w:next w:val="a"/>
    <w:link w:val="Char"/>
    <w:uiPriority w:val="10"/>
    <w:qFormat/>
    <w:rsid w:val="002B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5A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5A6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B5A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5A6D"/>
    <w:pPr>
      <w:spacing w:before="160"/>
      <w:jc w:val="center"/>
    </w:pPr>
    <w:rPr>
      <w:i/>
      <w:iCs/>
      <w:color w:val="404040" w:themeColor="text1" w:themeTint="BF"/>
    </w:rPr>
  </w:style>
  <w:style w:type="character" w:customStyle="1" w:styleId="Char1">
    <w:name w:val="Απόσπασμα Char"/>
    <w:basedOn w:val="a0"/>
    <w:link w:val="a5"/>
    <w:uiPriority w:val="29"/>
    <w:rsid w:val="002B5A6D"/>
    <w:rPr>
      <w:i/>
      <w:iCs/>
      <w:color w:val="404040" w:themeColor="text1" w:themeTint="BF"/>
    </w:rPr>
  </w:style>
  <w:style w:type="paragraph" w:styleId="a6">
    <w:name w:val="List Paragraph"/>
    <w:basedOn w:val="a"/>
    <w:uiPriority w:val="34"/>
    <w:qFormat/>
    <w:rsid w:val="002B5A6D"/>
    <w:pPr>
      <w:ind w:left="720"/>
      <w:contextualSpacing/>
    </w:pPr>
  </w:style>
  <w:style w:type="character" w:styleId="a7">
    <w:name w:val="Intense Emphasis"/>
    <w:basedOn w:val="a0"/>
    <w:uiPriority w:val="21"/>
    <w:qFormat/>
    <w:rsid w:val="002B5A6D"/>
    <w:rPr>
      <w:i/>
      <w:iCs/>
      <w:color w:val="0F4761" w:themeColor="accent1" w:themeShade="BF"/>
    </w:rPr>
  </w:style>
  <w:style w:type="paragraph" w:styleId="a8">
    <w:name w:val="Intense Quote"/>
    <w:basedOn w:val="a"/>
    <w:next w:val="a"/>
    <w:link w:val="Char2"/>
    <w:uiPriority w:val="30"/>
    <w:qFormat/>
    <w:rsid w:val="002B5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B5A6D"/>
    <w:rPr>
      <w:i/>
      <w:iCs/>
      <w:color w:val="0F4761" w:themeColor="accent1" w:themeShade="BF"/>
    </w:rPr>
  </w:style>
  <w:style w:type="character" w:styleId="a9">
    <w:name w:val="Intense Reference"/>
    <w:basedOn w:val="a0"/>
    <w:uiPriority w:val="32"/>
    <w:qFormat/>
    <w:rsid w:val="002B5A6D"/>
    <w:rPr>
      <w:b/>
      <w:bCs/>
      <w:smallCaps/>
      <w:color w:val="0F4761" w:themeColor="accent1" w:themeShade="BF"/>
      <w:spacing w:val="5"/>
    </w:rPr>
  </w:style>
  <w:style w:type="character" w:styleId="aa">
    <w:name w:val="Strong"/>
    <w:basedOn w:val="a0"/>
    <w:uiPriority w:val="22"/>
    <w:qFormat/>
    <w:rsid w:val="006437DA"/>
    <w:rPr>
      <w:b/>
      <w:bCs/>
    </w:rPr>
  </w:style>
  <w:style w:type="character" w:customStyle="1" w:styleId="ratelabel">
    <w:name w:val="ratelabel"/>
    <w:basedOn w:val="a0"/>
    <w:rsid w:val="006437DA"/>
  </w:style>
  <w:style w:type="character" w:styleId="-">
    <w:name w:val="Hyperlink"/>
    <w:basedOn w:val="a0"/>
    <w:uiPriority w:val="99"/>
    <w:unhideWhenUsed/>
    <w:rsid w:val="006437DA"/>
    <w:rPr>
      <w:color w:val="0000FF"/>
      <w:u w:val="single"/>
    </w:rPr>
  </w:style>
  <w:style w:type="character" w:customStyle="1" w:styleId="ratedata">
    <w:name w:val="ratedata"/>
    <w:basedOn w:val="a0"/>
    <w:rsid w:val="006437DA"/>
  </w:style>
  <w:style w:type="paragraph" w:styleId="ab">
    <w:name w:val="footnote text"/>
    <w:basedOn w:val="a"/>
    <w:link w:val="Char3"/>
    <w:uiPriority w:val="99"/>
    <w:unhideWhenUsed/>
    <w:rsid w:val="009B4F73"/>
    <w:pPr>
      <w:spacing w:after="0" w:line="240" w:lineRule="auto"/>
    </w:pPr>
    <w:rPr>
      <w:sz w:val="20"/>
      <w:szCs w:val="20"/>
    </w:rPr>
  </w:style>
  <w:style w:type="character" w:customStyle="1" w:styleId="Char3">
    <w:name w:val="Κείμενο υποσημείωσης Char"/>
    <w:basedOn w:val="a0"/>
    <w:link w:val="ab"/>
    <w:uiPriority w:val="99"/>
    <w:rsid w:val="009B4F73"/>
    <w:rPr>
      <w:sz w:val="20"/>
      <w:szCs w:val="20"/>
    </w:rPr>
  </w:style>
  <w:style w:type="character" w:styleId="ac">
    <w:name w:val="footnote reference"/>
    <w:basedOn w:val="a0"/>
    <w:uiPriority w:val="99"/>
    <w:semiHidden/>
    <w:unhideWhenUsed/>
    <w:rsid w:val="009B4F73"/>
    <w:rPr>
      <w:vertAlign w:val="superscript"/>
    </w:rPr>
  </w:style>
  <w:style w:type="paragraph" w:styleId="Web">
    <w:name w:val="Normal (Web)"/>
    <w:basedOn w:val="a"/>
    <w:uiPriority w:val="99"/>
    <w:unhideWhenUsed/>
    <w:rsid w:val="00BE6F8A"/>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styleId="ad">
    <w:name w:val="Emphasis"/>
    <w:basedOn w:val="a0"/>
    <w:uiPriority w:val="20"/>
    <w:qFormat/>
    <w:rsid w:val="003702DC"/>
    <w:rPr>
      <w:i/>
      <w:iCs/>
    </w:rPr>
  </w:style>
  <w:style w:type="character" w:styleId="ae">
    <w:name w:val="Placeholder Text"/>
    <w:basedOn w:val="a0"/>
    <w:uiPriority w:val="99"/>
    <w:semiHidden/>
    <w:rsid w:val="00DA7B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1106">
      <w:bodyDiv w:val="1"/>
      <w:marLeft w:val="0"/>
      <w:marRight w:val="0"/>
      <w:marTop w:val="0"/>
      <w:marBottom w:val="0"/>
      <w:divBdr>
        <w:top w:val="none" w:sz="0" w:space="0" w:color="auto"/>
        <w:left w:val="none" w:sz="0" w:space="0" w:color="auto"/>
        <w:bottom w:val="none" w:sz="0" w:space="0" w:color="auto"/>
        <w:right w:val="none" w:sz="0" w:space="0" w:color="auto"/>
      </w:divBdr>
    </w:div>
    <w:div w:id="1263956078">
      <w:bodyDiv w:val="1"/>
      <w:marLeft w:val="0"/>
      <w:marRight w:val="0"/>
      <w:marTop w:val="0"/>
      <w:marBottom w:val="0"/>
      <w:divBdr>
        <w:top w:val="none" w:sz="0" w:space="0" w:color="auto"/>
        <w:left w:val="none" w:sz="0" w:space="0" w:color="auto"/>
        <w:bottom w:val="none" w:sz="0" w:space="0" w:color="auto"/>
        <w:right w:val="none" w:sz="0" w:space="0" w:color="auto"/>
      </w:divBdr>
    </w:div>
    <w:div w:id="1753504213">
      <w:bodyDiv w:val="1"/>
      <w:marLeft w:val="0"/>
      <w:marRight w:val="0"/>
      <w:marTop w:val="0"/>
      <w:marBottom w:val="0"/>
      <w:divBdr>
        <w:top w:val="none" w:sz="0" w:space="0" w:color="auto"/>
        <w:left w:val="none" w:sz="0" w:space="0" w:color="auto"/>
        <w:bottom w:val="none" w:sz="0" w:space="0" w:color="auto"/>
        <w:right w:val="none" w:sz="0" w:space="0" w:color="auto"/>
      </w:divBdr>
    </w:div>
    <w:div w:id="2100635606">
      <w:bodyDiv w:val="1"/>
      <w:marLeft w:val="0"/>
      <w:marRight w:val="0"/>
      <w:marTop w:val="0"/>
      <w:marBottom w:val="0"/>
      <w:divBdr>
        <w:top w:val="none" w:sz="0" w:space="0" w:color="auto"/>
        <w:left w:val="none" w:sz="0" w:space="0" w:color="auto"/>
        <w:bottom w:val="none" w:sz="0" w:space="0" w:color="auto"/>
        <w:right w:val="none" w:sz="0" w:space="0" w:color="auto"/>
      </w:divBdr>
      <w:divsChild>
        <w:div w:id="1771002376">
          <w:marLeft w:val="1077"/>
          <w:marRight w:val="0"/>
          <w:marTop w:val="120"/>
          <w:marBottom w:val="0"/>
          <w:divBdr>
            <w:top w:val="none" w:sz="0" w:space="0" w:color="auto"/>
            <w:left w:val="none" w:sz="0" w:space="0" w:color="auto"/>
            <w:bottom w:val="none" w:sz="0" w:space="0" w:color="auto"/>
            <w:right w:val="none" w:sz="0" w:space="0" w:color="auto"/>
          </w:divBdr>
          <w:divsChild>
            <w:div w:id="791634919">
              <w:marLeft w:val="431"/>
              <w:marRight w:val="0"/>
              <w:marTop w:val="120"/>
              <w:marBottom w:val="0"/>
              <w:divBdr>
                <w:top w:val="none" w:sz="0" w:space="0" w:color="auto"/>
                <w:left w:val="none" w:sz="0" w:space="0" w:color="auto"/>
                <w:bottom w:val="none" w:sz="0" w:space="0" w:color="auto"/>
                <w:right w:val="none" w:sz="0" w:space="0" w:color="auto"/>
              </w:divBdr>
            </w:div>
            <w:div w:id="12817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503D-6841-495E-A3DB-4839C06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8</Pages>
  <Words>3280</Words>
  <Characters>18696</Characters>
  <Application>Microsoft Office Word</Application>
  <DocSecurity>0</DocSecurity>
  <Lines>155</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132</cp:revision>
  <dcterms:created xsi:type="dcterms:W3CDTF">2024-06-16T15:39:00Z</dcterms:created>
  <dcterms:modified xsi:type="dcterms:W3CDTF">2026-01-10T19:18:00Z</dcterms:modified>
</cp:coreProperties>
</file>